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6C322" w14:textId="77777777" w:rsidR="00363AF0" w:rsidRPr="00E457E9" w:rsidRDefault="00363AF0" w:rsidP="00AB7ACD">
      <w:pPr>
        <w:ind w:left="1416" w:right="-376" w:hanging="1416"/>
        <w:jc w:val="right"/>
        <w:rPr>
          <w:rFonts w:ascii="Noto Sans" w:eastAsiaTheme="minorHAnsi" w:hAnsi="Noto Sans" w:cs="Noto Sans"/>
          <w:b/>
          <w:sz w:val="20"/>
          <w:szCs w:val="20"/>
          <w:lang w:val="es-MX"/>
        </w:rPr>
      </w:pPr>
    </w:p>
    <w:p w14:paraId="2660B029" w14:textId="2BA12074" w:rsidR="00363AF0" w:rsidRPr="00E457E9" w:rsidRDefault="00161DA6" w:rsidP="00F958A4">
      <w:pPr>
        <w:jc w:val="center"/>
        <w:rPr>
          <w:rFonts w:ascii="Noto Sans" w:eastAsiaTheme="minorHAnsi" w:hAnsi="Noto Sans" w:cs="Noto Sans"/>
          <w:b/>
          <w:sz w:val="20"/>
          <w:szCs w:val="20"/>
          <w:lang w:val="es-MX"/>
        </w:rPr>
      </w:pPr>
      <w:r w:rsidRPr="00E457E9">
        <w:rPr>
          <w:rFonts w:ascii="Noto Sans" w:eastAsiaTheme="minorHAnsi" w:hAnsi="Noto Sans" w:cs="Noto Sans"/>
          <w:b/>
          <w:sz w:val="20"/>
          <w:szCs w:val="20"/>
          <w:lang w:val="es-MX"/>
        </w:rPr>
        <w:t>ANEXO TÉCNICO</w:t>
      </w:r>
    </w:p>
    <w:p w14:paraId="484F5C44" w14:textId="77777777" w:rsidR="00453AAA" w:rsidRPr="00E457E9" w:rsidRDefault="00453AAA" w:rsidP="00F958A4">
      <w:pPr>
        <w:jc w:val="center"/>
        <w:rPr>
          <w:rFonts w:ascii="Noto Sans" w:eastAsiaTheme="minorHAnsi" w:hAnsi="Noto Sans" w:cs="Noto Sans"/>
          <w:b/>
          <w:sz w:val="20"/>
          <w:szCs w:val="20"/>
          <w:lang w:val="es-MX"/>
        </w:rPr>
      </w:pPr>
    </w:p>
    <w:p w14:paraId="1E41A4BB" w14:textId="5C19B10D" w:rsidR="00161DA6" w:rsidRPr="00E457E9" w:rsidRDefault="00181A4F" w:rsidP="00405F83">
      <w:pPr>
        <w:pStyle w:val="Default"/>
        <w:jc w:val="both"/>
        <w:rPr>
          <w:rFonts w:ascii="Noto Sans" w:eastAsia="Arial" w:hAnsi="Noto Sans" w:cs="Noto Sans"/>
          <w:b/>
          <w:sz w:val="20"/>
          <w:szCs w:val="20"/>
        </w:rPr>
      </w:pPr>
      <w:r w:rsidRPr="00E457E9">
        <w:rPr>
          <w:rFonts w:ascii="Noto Sans" w:eastAsia="Arial" w:hAnsi="Noto Sans" w:cs="Noto Sans"/>
          <w:b/>
          <w:sz w:val="20"/>
          <w:szCs w:val="20"/>
        </w:rPr>
        <w:t>Anexo Técnico para la contratación abierta del “Servicio integral de apoyo para la operación y el seguimiento técnico y financiero del Programa Presupuestario F027 ’Programas Nacionales Estratégicos de Ciencia, Tecnología y Vinculación con los Sectores Social, Público y Privado”.</w:t>
      </w:r>
    </w:p>
    <w:p w14:paraId="60AA31E9" w14:textId="77777777" w:rsidR="00BC2A42" w:rsidRPr="00E457E9" w:rsidRDefault="00BC2A42" w:rsidP="00405F83">
      <w:pPr>
        <w:pStyle w:val="Default"/>
        <w:jc w:val="both"/>
        <w:rPr>
          <w:rFonts w:ascii="Noto Sans" w:hAnsi="Noto Sans" w:cs="Noto Sans"/>
          <w:sz w:val="20"/>
          <w:szCs w:val="20"/>
        </w:rPr>
      </w:pPr>
    </w:p>
    <w:tbl>
      <w:tblPr>
        <w:tblStyle w:val="Tablaconcuadrcula"/>
        <w:tblW w:w="0" w:type="auto"/>
        <w:tblLook w:val="04A0" w:firstRow="1" w:lastRow="0" w:firstColumn="1" w:lastColumn="0" w:noHBand="0" w:noVBand="1"/>
      </w:tblPr>
      <w:tblGrid>
        <w:gridCol w:w="4414"/>
        <w:gridCol w:w="4414"/>
      </w:tblGrid>
      <w:tr w:rsidR="00181A4F" w:rsidRPr="00E457E9" w14:paraId="013BCE66" w14:textId="77777777" w:rsidTr="00181A4F">
        <w:tc>
          <w:tcPr>
            <w:tcW w:w="4414" w:type="dxa"/>
          </w:tcPr>
          <w:p w14:paraId="3D387B5F" w14:textId="5A9D12E7" w:rsidR="00181A4F" w:rsidRPr="00E457E9" w:rsidRDefault="00181A4F" w:rsidP="00161DA6">
            <w:pPr>
              <w:pStyle w:val="Default"/>
              <w:rPr>
                <w:rFonts w:ascii="Noto Sans" w:hAnsi="Noto Sans" w:cs="Noto Sans"/>
                <w:sz w:val="20"/>
                <w:szCs w:val="20"/>
              </w:rPr>
            </w:pPr>
            <w:r w:rsidRPr="00E457E9">
              <w:rPr>
                <w:rFonts w:ascii="Noto Sans" w:hAnsi="Noto Sans" w:cs="Noto Sans"/>
                <w:sz w:val="20"/>
                <w:szCs w:val="20"/>
              </w:rPr>
              <w:t xml:space="preserve">Fecha de elaboración </w:t>
            </w:r>
          </w:p>
        </w:tc>
        <w:tc>
          <w:tcPr>
            <w:tcW w:w="4414" w:type="dxa"/>
          </w:tcPr>
          <w:p w14:paraId="3AE1BDD1" w14:textId="763E6BED" w:rsidR="00181A4F" w:rsidRPr="00E457E9" w:rsidRDefault="00181A4F" w:rsidP="00161DA6">
            <w:pPr>
              <w:pStyle w:val="Default"/>
              <w:rPr>
                <w:rFonts w:ascii="Noto Sans" w:hAnsi="Noto Sans" w:cs="Noto Sans"/>
                <w:sz w:val="20"/>
                <w:szCs w:val="20"/>
              </w:rPr>
            </w:pPr>
            <w:r w:rsidRPr="00E457E9">
              <w:rPr>
                <w:rFonts w:ascii="Noto Sans" w:hAnsi="Noto Sans" w:cs="Noto Sans"/>
                <w:sz w:val="20"/>
                <w:szCs w:val="20"/>
              </w:rPr>
              <w:t>07 de enero de 2026</w:t>
            </w:r>
          </w:p>
        </w:tc>
      </w:tr>
      <w:tr w:rsidR="00181A4F" w:rsidRPr="00E457E9" w14:paraId="0FC6EDBC" w14:textId="77777777" w:rsidTr="00181A4F">
        <w:tc>
          <w:tcPr>
            <w:tcW w:w="4414" w:type="dxa"/>
          </w:tcPr>
          <w:p w14:paraId="6E69DFDD" w14:textId="566572B7" w:rsidR="00181A4F" w:rsidRPr="00E457E9" w:rsidRDefault="00181A4F" w:rsidP="00161DA6">
            <w:pPr>
              <w:pStyle w:val="Default"/>
              <w:rPr>
                <w:rFonts w:ascii="Noto Sans" w:hAnsi="Noto Sans" w:cs="Noto Sans"/>
                <w:sz w:val="20"/>
                <w:szCs w:val="20"/>
              </w:rPr>
            </w:pPr>
            <w:r w:rsidRPr="00E457E9">
              <w:rPr>
                <w:rFonts w:ascii="Noto Sans" w:hAnsi="Noto Sans" w:cs="Noto Sans"/>
                <w:sz w:val="20"/>
                <w:szCs w:val="20"/>
              </w:rPr>
              <w:t>Área requirente</w:t>
            </w:r>
          </w:p>
        </w:tc>
        <w:tc>
          <w:tcPr>
            <w:tcW w:w="4414" w:type="dxa"/>
          </w:tcPr>
          <w:p w14:paraId="6EBE260F" w14:textId="3365F659" w:rsidR="00181A4F" w:rsidRPr="00E457E9" w:rsidRDefault="00181A4F" w:rsidP="00161DA6">
            <w:pPr>
              <w:pStyle w:val="Default"/>
              <w:rPr>
                <w:rFonts w:ascii="Noto Sans" w:hAnsi="Noto Sans" w:cs="Noto Sans"/>
                <w:sz w:val="20"/>
                <w:szCs w:val="20"/>
              </w:rPr>
            </w:pPr>
            <w:r w:rsidRPr="00E457E9">
              <w:rPr>
                <w:rFonts w:ascii="Noto Sans" w:hAnsi="Noto Sans" w:cs="Noto Sans"/>
                <w:sz w:val="20"/>
                <w:szCs w:val="20"/>
              </w:rPr>
              <w:t>Dirección de Seguimiento Financiero y Presupuestal de Proyectos</w:t>
            </w:r>
          </w:p>
        </w:tc>
      </w:tr>
      <w:tr w:rsidR="00181A4F" w:rsidRPr="00E457E9" w14:paraId="2DA8EB60" w14:textId="77777777" w:rsidTr="00181A4F">
        <w:tc>
          <w:tcPr>
            <w:tcW w:w="4414" w:type="dxa"/>
          </w:tcPr>
          <w:p w14:paraId="5D9B0882" w14:textId="4528D128" w:rsidR="00181A4F" w:rsidRPr="00E457E9" w:rsidRDefault="00181A4F" w:rsidP="00161DA6">
            <w:pPr>
              <w:pStyle w:val="Default"/>
              <w:rPr>
                <w:rFonts w:ascii="Noto Sans" w:hAnsi="Noto Sans" w:cs="Noto Sans"/>
                <w:sz w:val="20"/>
                <w:szCs w:val="20"/>
              </w:rPr>
            </w:pPr>
            <w:r w:rsidRPr="00E457E9">
              <w:rPr>
                <w:rFonts w:ascii="Noto Sans" w:hAnsi="Noto Sans" w:cs="Noto Sans"/>
                <w:sz w:val="20"/>
                <w:szCs w:val="20"/>
              </w:rPr>
              <w:t>Área Técnica</w:t>
            </w:r>
          </w:p>
        </w:tc>
        <w:tc>
          <w:tcPr>
            <w:tcW w:w="4414" w:type="dxa"/>
          </w:tcPr>
          <w:p w14:paraId="1FA23A72" w14:textId="615308C0" w:rsidR="00181A4F" w:rsidRPr="00E457E9" w:rsidRDefault="00EF3F2F" w:rsidP="00161DA6">
            <w:pPr>
              <w:pStyle w:val="Default"/>
              <w:rPr>
                <w:rFonts w:ascii="Noto Sans" w:hAnsi="Noto Sans" w:cs="Noto Sans"/>
                <w:sz w:val="20"/>
                <w:szCs w:val="20"/>
              </w:rPr>
            </w:pPr>
            <w:r w:rsidRPr="00E457E9">
              <w:rPr>
                <w:rFonts w:ascii="Noto Sans" w:hAnsi="Noto Sans" w:cs="Noto Sans"/>
                <w:sz w:val="20"/>
                <w:szCs w:val="20"/>
              </w:rPr>
              <w:t>Dirección de Seguimiento Financiero y Presupuestal de Proyectos</w:t>
            </w:r>
          </w:p>
        </w:tc>
      </w:tr>
      <w:tr w:rsidR="00181A4F" w:rsidRPr="00E457E9" w14:paraId="14FC8EAA" w14:textId="77777777" w:rsidTr="00181A4F">
        <w:tc>
          <w:tcPr>
            <w:tcW w:w="4414" w:type="dxa"/>
          </w:tcPr>
          <w:p w14:paraId="445A920C" w14:textId="11A24ADE" w:rsidR="00181A4F" w:rsidRPr="00E457E9" w:rsidRDefault="00EF3F2F" w:rsidP="00161DA6">
            <w:pPr>
              <w:pStyle w:val="Default"/>
              <w:rPr>
                <w:rFonts w:ascii="Noto Sans" w:hAnsi="Noto Sans" w:cs="Noto Sans"/>
                <w:sz w:val="20"/>
                <w:szCs w:val="20"/>
              </w:rPr>
            </w:pPr>
            <w:r w:rsidRPr="00E457E9">
              <w:rPr>
                <w:rFonts w:ascii="Noto Sans" w:hAnsi="Noto Sans" w:cs="Noto Sans"/>
                <w:sz w:val="20"/>
                <w:szCs w:val="20"/>
              </w:rPr>
              <w:t>Clave CUCOP</w:t>
            </w:r>
          </w:p>
        </w:tc>
        <w:tc>
          <w:tcPr>
            <w:tcW w:w="4414" w:type="dxa"/>
          </w:tcPr>
          <w:p w14:paraId="61A1BDD5" w14:textId="32707058" w:rsidR="00181A4F" w:rsidRPr="00E457E9" w:rsidRDefault="001D5FB7" w:rsidP="00161DA6">
            <w:pPr>
              <w:pStyle w:val="Default"/>
              <w:rPr>
                <w:rFonts w:ascii="Noto Sans" w:hAnsi="Noto Sans" w:cs="Noto Sans"/>
                <w:sz w:val="20"/>
                <w:szCs w:val="20"/>
              </w:rPr>
            </w:pPr>
            <w:r w:rsidRPr="00E457E9">
              <w:rPr>
                <w:rFonts w:ascii="Noto Sans" w:hAnsi="Noto Sans" w:cs="Noto Sans"/>
                <w:sz w:val="20"/>
                <w:szCs w:val="20"/>
              </w:rPr>
              <w:t xml:space="preserve">33900012 </w:t>
            </w:r>
          </w:p>
        </w:tc>
      </w:tr>
      <w:tr w:rsidR="00181A4F" w:rsidRPr="00E457E9" w14:paraId="0172CA7F" w14:textId="77777777" w:rsidTr="00181A4F">
        <w:tc>
          <w:tcPr>
            <w:tcW w:w="4414" w:type="dxa"/>
          </w:tcPr>
          <w:p w14:paraId="37F9D405" w14:textId="07062A24" w:rsidR="00181A4F" w:rsidRPr="00E457E9" w:rsidRDefault="00EF3F2F" w:rsidP="00161DA6">
            <w:pPr>
              <w:pStyle w:val="Default"/>
              <w:rPr>
                <w:rFonts w:ascii="Noto Sans" w:hAnsi="Noto Sans" w:cs="Noto Sans"/>
                <w:sz w:val="20"/>
                <w:szCs w:val="20"/>
              </w:rPr>
            </w:pPr>
            <w:r w:rsidRPr="00E457E9">
              <w:rPr>
                <w:rFonts w:ascii="Noto Sans" w:hAnsi="Noto Sans" w:cs="Noto Sans"/>
                <w:sz w:val="20"/>
                <w:szCs w:val="20"/>
              </w:rPr>
              <w:t>Partida Presupuestal</w:t>
            </w:r>
          </w:p>
        </w:tc>
        <w:tc>
          <w:tcPr>
            <w:tcW w:w="4414" w:type="dxa"/>
          </w:tcPr>
          <w:p w14:paraId="06478981" w14:textId="0B04825B" w:rsidR="00181A4F" w:rsidRPr="00E457E9" w:rsidRDefault="00EF3F2F" w:rsidP="00161DA6">
            <w:pPr>
              <w:pStyle w:val="Default"/>
              <w:rPr>
                <w:rFonts w:ascii="Noto Sans" w:hAnsi="Noto Sans" w:cs="Noto Sans"/>
                <w:sz w:val="20"/>
                <w:szCs w:val="20"/>
              </w:rPr>
            </w:pPr>
            <w:r w:rsidRPr="00E457E9">
              <w:rPr>
                <w:rFonts w:ascii="Noto Sans" w:hAnsi="Noto Sans" w:cs="Noto Sans"/>
                <w:sz w:val="20"/>
                <w:szCs w:val="20"/>
              </w:rPr>
              <w:t xml:space="preserve">33903 </w:t>
            </w:r>
            <w:proofErr w:type="gramStart"/>
            <w:r w:rsidRPr="00E457E9">
              <w:rPr>
                <w:rFonts w:ascii="Noto Sans" w:hAnsi="Noto Sans" w:cs="Noto Sans"/>
                <w:sz w:val="20"/>
                <w:szCs w:val="20"/>
              </w:rPr>
              <w:t>Servicios</w:t>
            </w:r>
            <w:proofErr w:type="gramEnd"/>
            <w:r w:rsidRPr="00E457E9">
              <w:rPr>
                <w:rFonts w:ascii="Noto Sans" w:hAnsi="Noto Sans" w:cs="Noto Sans"/>
                <w:sz w:val="20"/>
                <w:szCs w:val="20"/>
              </w:rPr>
              <w:t xml:space="preserve"> Integrales</w:t>
            </w:r>
          </w:p>
        </w:tc>
      </w:tr>
      <w:tr w:rsidR="00EF3F2F" w:rsidRPr="00E457E9" w14:paraId="7923C28C" w14:textId="77777777" w:rsidTr="00181A4F">
        <w:tc>
          <w:tcPr>
            <w:tcW w:w="4414" w:type="dxa"/>
          </w:tcPr>
          <w:p w14:paraId="00286EA1" w14:textId="3F9F0B4D" w:rsidR="00EF3F2F" w:rsidRPr="00E457E9" w:rsidRDefault="00EF3F2F" w:rsidP="00161DA6">
            <w:pPr>
              <w:pStyle w:val="Default"/>
              <w:rPr>
                <w:rFonts w:ascii="Noto Sans" w:hAnsi="Noto Sans" w:cs="Noto Sans"/>
                <w:sz w:val="20"/>
                <w:szCs w:val="20"/>
              </w:rPr>
            </w:pPr>
            <w:r w:rsidRPr="00E457E9">
              <w:rPr>
                <w:rFonts w:ascii="Noto Sans" w:hAnsi="Noto Sans" w:cs="Noto Sans"/>
                <w:sz w:val="20"/>
                <w:szCs w:val="20"/>
              </w:rPr>
              <w:t>Tipo de Recursos</w:t>
            </w:r>
          </w:p>
        </w:tc>
        <w:tc>
          <w:tcPr>
            <w:tcW w:w="4414" w:type="dxa"/>
          </w:tcPr>
          <w:p w14:paraId="2A28C53F" w14:textId="137E7D78" w:rsidR="00EF3F2F" w:rsidRPr="00E457E9" w:rsidRDefault="00EF3F2F" w:rsidP="00161DA6">
            <w:pPr>
              <w:pStyle w:val="Default"/>
              <w:rPr>
                <w:rFonts w:ascii="Noto Sans" w:hAnsi="Noto Sans" w:cs="Noto Sans"/>
                <w:sz w:val="20"/>
                <w:szCs w:val="20"/>
              </w:rPr>
            </w:pPr>
            <w:r w:rsidRPr="00E457E9">
              <w:rPr>
                <w:rFonts w:ascii="Noto Sans" w:hAnsi="Noto Sans" w:cs="Noto Sans"/>
                <w:sz w:val="20"/>
                <w:szCs w:val="20"/>
              </w:rPr>
              <w:t>Fiscales</w:t>
            </w:r>
          </w:p>
        </w:tc>
      </w:tr>
    </w:tbl>
    <w:p w14:paraId="33DA22FA" w14:textId="77777777" w:rsidR="00363AF0" w:rsidRPr="00E457E9" w:rsidRDefault="00363AF0" w:rsidP="00363AF0">
      <w:pPr>
        <w:rPr>
          <w:rFonts w:ascii="Noto Sans" w:eastAsia="Arial" w:hAnsi="Noto Sans" w:cs="Noto Sans"/>
          <w:sz w:val="20"/>
          <w:szCs w:val="20"/>
          <w:lang w:val="es-MX"/>
        </w:rPr>
      </w:pPr>
    </w:p>
    <w:p w14:paraId="527C97DA" w14:textId="4C8D53EC" w:rsidR="00363AF0" w:rsidRPr="00E457E9" w:rsidRDefault="00181A4F" w:rsidP="00A3252C">
      <w:pPr>
        <w:pStyle w:val="Prrafodelista"/>
        <w:numPr>
          <w:ilvl w:val="0"/>
          <w:numId w:val="33"/>
        </w:numPr>
        <w:pBdr>
          <w:top w:val="nil"/>
          <w:left w:val="nil"/>
          <w:bottom w:val="nil"/>
          <w:right w:val="nil"/>
          <w:between w:val="nil"/>
        </w:pBdr>
        <w:tabs>
          <w:tab w:val="num" w:pos="720"/>
        </w:tabs>
        <w:ind w:left="426" w:hanging="426"/>
        <w:jc w:val="both"/>
        <w:rPr>
          <w:rFonts w:ascii="Noto Sans" w:eastAsia="Arial" w:hAnsi="Noto Sans" w:cs="Noto Sans"/>
          <w:b/>
          <w:bCs/>
          <w:sz w:val="20"/>
          <w:szCs w:val="20"/>
          <w:lang w:val="es-MX"/>
        </w:rPr>
      </w:pPr>
      <w:bookmarkStart w:id="0" w:name="_2et92p0" w:colFirst="0" w:colLast="0"/>
      <w:bookmarkEnd w:id="0"/>
      <w:r w:rsidRPr="00E457E9">
        <w:rPr>
          <w:rFonts w:ascii="Noto Sans" w:eastAsia="Arial" w:hAnsi="Noto Sans" w:cs="Noto Sans"/>
          <w:b/>
          <w:color w:val="000000"/>
          <w:sz w:val="20"/>
          <w:szCs w:val="20"/>
          <w:lang w:val="es-MX"/>
        </w:rPr>
        <w:t>ANTECEDENTES Y NECESIDAD DE LA CONTRATACIÓN</w:t>
      </w:r>
    </w:p>
    <w:p w14:paraId="10DA6788" w14:textId="77777777" w:rsidR="00363AF0" w:rsidRPr="00E457E9" w:rsidRDefault="00363AF0" w:rsidP="00363AF0">
      <w:pPr>
        <w:rPr>
          <w:rFonts w:ascii="Noto Sans" w:eastAsia="Arial" w:hAnsi="Noto Sans" w:cs="Noto Sans"/>
          <w:b/>
          <w:sz w:val="20"/>
          <w:szCs w:val="20"/>
          <w:lang w:val="es-MX"/>
        </w:rPr>
      </w:pPr>
    </w:p>
    <w:p w14:paraId="4B0E5A19" w14:textId="5F0E2D20" w:rsidR="007F1971" w:rsidRPr="00E457E9" w:rsidRDefault="007D62EC"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 </w:t>
      </w:r>
      <w:r w:rsidR="00BE6A34" w:rsidRPr="00E457E9">
        <w:rPr>
          <w:rFonts w:ascii="Noto Sans" w:eastAsia="Arial" w:hAnsi="Noto Sans" w:cs="Noto Sans"/>
          <w:sz w:val="20"/>
          <w:szCs w:val="20"/>
          <w:lang w:val="es-MX"/>
        </w:rPr>
        <w:t xml:space="preserve">partir del </w:t>
      </w:r>
      <w:r w:rsidR="007F1971" w:rsidRPr="00E457E9">
        <w:rPr>
          <w:rFonts w:ascii="Noto Sans" w:eastAsia="Arial" w:hAnsi="Noto Sans" w:cs="Noto Sans"/>
          <w:sz w:val="20"/>
          <w:szCs w:val="20"/>
          <w:lang w:val="es-MX"/>
        </w:rPr>
        <w:t>0</w:t>
      </w:r>
      <w:r w:rsidR="00BE6A34" w:rsidRPr="00E457E9">
        <w:rPr>
          <w:rFonts w:ascii="Noto Sans" w:eastAsia="Arial" w:hAnsi="Noto Sans" w:cs="Noto Sans"/>
          <w:sz w:val="20"/>
          <w:szCs w:val="20"/>
          <w:lang w:val="es-MX"/>
        </w:rPr>
        <w:t>1 de enero de 2025</w:t>
      </w:r>
      <w:r w:rsidRPr="00E457E9">
        <w:rPr>
          <w:rFonts w:ascii="Noto Sans" w:eastAsia="Arial" w:hAnsi="Noto Sans" w:cs="Noto Sans"/>
          <w:sz w:val="20"/>
          <w:szCs w:val="20"/>
          <w:lang w:val="es-MX"/>
        </w:rPr>
        <w:t xml:space="preserve">, se constituye como </w:t>
      </w:r>
      <w:r w:rsidR="00BE6A34" w:rsidRPr="00E457E9">
        <w:rPr>
          <w:rFonts w:ascii="Noto Sans" w:eastAsia="Arial" w:hAnsi="Noto Sans" w:cs="Noto Sans"/>
          <w:sz w:val="20"/>
          <w:szCs w:val="20"/>
          <w:lang w:val="es-MX"/>
        </w:rPr>
        <w:t>Secretaría de Ciencia, Humanidades, Tecnología e Innovación</w:t>
      </w:r>
      <w:r w:rsidR="00012E19" w:rsidRPr="00E457E9">
        <w:rPr>
          <w:rFonts w:ascii="Noto Sans" w:eastAsia="Arial" w:hAnsi="Noto Sans" w:cs="Noto Sans"/>
          <w:sz w:val="20"/>
          <w:szCs w:val="20"/>
          <w:lang w:val="es-MX"/>
        </w:rPr>
        <w:t xml:space="preserve"> </w:t>
      </w:r>
      <w:r w:rsidR="002328C3" w:rsidRPr="00E457E9">
        <w:rPr>
          <w:rFonts w:ascii="Noto Sans" w:eastAsia="Arial" w:hAnsi="Noto Sans" w:cs="Noto Sans"/>
          <w:sz w:val="20"/>
          <w:szCs w:val="20"/>
          <w:lang w:val="es-MX"/>
        </w:rPr>
        <w:t>(</w:t>
      </w:r>
      <w:r w:rsidR="00012E19" w:rsidRPr="00E457E9">
        <w:rPr>
          <w:rFonts w:ascii="Noto Sans" w:eastAsia="Arial" w:hAnsi="Noto Sans" w:cs="Noto Sans"/>
          <w:sz w:val="20"/>
          <w:szCs w:val="20"/>
          <w:lang w:val="es-MX"/>
        </w:rPr>
        <w:t>SECIHTI</w:t>
      </w:r>
      <w:r w:rsidR="002328C3" w:rsidRPr="00E457E9">
        <w:rPr>
          <w:rFonts w:ascii="Noto Sans" w:eastAsia="Arial" w:hAnsi="Noto Sans" w:cs="Noto Sans"/>
          <w:sz w:val="20"/>
          <w:szCs w:val="20"/>
          <w:lang w:val="es-MX"/>
        </w:rPr>
        <w:t>)</w:t>
      </w:r>
      <w:r w:rsidR="007F1971" w:rsidRPr="00E457E9">
        <w:rPr>
          <w:rFonts w:ascii="Noto Sans" w:eastAsia="Arial" w:hAnsi="Noto Sans" w:cs="Noto Sans"/>
          <w:sz w:val="20"/>
          <w:szCs w:val="20"/>
          <w:lang w:val="es-MX"/>
        </w:rPr>
        <w:t>,</w:t>
      </w:r>
      <w:r w:rsidR="00363AF0" w:rsidRPr="00E457E9">
        <w:rPr>
          <w:rFonts w:ascii="Noto Sans" w:eastAsia="Arial" w:hAnsi="Noto Sans" w:cs="Noto Sans"/>
          <w:sz w:val="20"/>
          <w:szCs w:val="20"/>
          <w:lang w:val="es-MX"/>
        </w:rPr>
        <w:t xml:space="preserve"> </w:t>
      </w:r>
      <w:r w:rsidR="00BE6A34" w:rsidRPr="00E457E9">
        <w:rPr>
          <w:rFonts w:ascii="Noto Sans" w:eastAsia="Arial" w:hAnsi="Noto Sans" w:cs="Noto Sans"/>
          <w:sz w:val="20"/>
          <w:szCs w:val="20"/>
          <w:lang w:val="es-MX"/>
        </w:rPr>
        <w:t>de conformidad con los artículos 26</w:t>
      </w:r>
      <w:r w:rsidR="002328C3" w:rsidRPr="00E457E9">
        <w:rPr>
          <w:rFonts w:ascii="Noto Sans" w:eastAsia="Arial" w:hAnsi="Noto Sans" w:cs="Noto Sans"/>
          <w:sz w:val="20"/>
          <w:szCs w:val="20"/>
          <w:lang w:val="es-MX"/>
        </w:rPr>
        <w:t>,</w:t>
      </w:r>
      <w:r w:rsidR="007F1971" w:rsidRPr="00E457E9">
        <w:rPr>
          <w:rFonts w:ascii="Noto Sans" w:eastAsia="Arial" w:hAnsi="Noto Sans" w:cs="Noto Sans"/>
          <w:sz w:val="20"/>
          <w:szCs w:val="20"/>
          <w:lang w:val="es-MX"/>
        </w:rPr>
        <w:t xml:space="preserve"> fracción XV</w:t>
      </w:r>
      <w:r w:rsidR="00BE6A34" w:rsidRPr="00E457E9">
        <w:rPr>
          <w:rFonts w:ascii="Noto Sans" w:eastAsia="Arial" w:hAnsi="Noto Sans" w:cs="Noto Sans"/>
          <w:sz w:val="20"/>
          <w:szCs w:val="20"/>
          <w:lang w:val="es-MX"/>
        </w:rPr>
        <w:t>, Tercero y Cuarto Transitorios del Decreto</w:t>
      </w:r>
      <w:r w:rsidR="0045369A" w:rsidRPr="00E457E9">
        <w:rPr>
          <w:rFonts w:ascii="Noto Sans" w:eastAsia="Arial" w:hAnsi="Noto Sans" w:cs="Noto Sans"/>
          <w:sz w:val="20"/>
          <w:szCs w:val="20"/>
          <w:lang w:val="es-MX"/>
        </w:rPr>
        <w:t xml:space="preserve"> </w:t>
      </w:r>
      <w:r w:rsidR="00BE6A34" w:rsidRPr="00E457E9">
        <w:rPr>
          <w:rFonts w:ascii="Noto Sans" w:eastAsia="Arial" w:hAnsi="Noto Sans" w:cs="Noto Sans"/>
          <w:sz w:val="20"/>
          <w:szCs w:val="20"/>
          <w:lang w:val="es-MX"/>
        </w:rPr>
        <w:t>por el que se reforman, adicionan y derogan diversas disposiciones de la Ley Orgánica de la</w:t>
      </w:r>
      <w:r w:rsidR="0045369A" w:rsidRPr="00E457E9">
        <w:rPr>
          <w:rFonts w:ascii="Noto Sans" w:eastAsia="Arial" w:hAnsi="Noto Sans" w:cs="Noto Sans"/>
          <w:sz w:val="20"/>
          <w:szCs w:val="20"/>
          <w:lang w:val="es-MX"/>
        </w:rPr>
        <w:t xml:space="preserve"> </w:t>
      </w:r>
      <w:r w:rsidR="00BE6A34" w:rsidRPr="00E457E9">
        <w:rPr>
          <w:rFonts w:ascii="Noto Sans" w:eastAsia="Arial" w:hAnsi="Noto Sans" w:cs="Noto Sans"/>
          <w:sz w:val="20"/>
          <w:szCs w:val="20"/>
          <w:lang w:val="es-MX"/>
        </w:rPr>
        <w:t>Administración Pública Federal publicado en el Diario Oficial de la Federación el 28 de noviembre de 2024</w:t>
      </w:r>
      <w:r w:rsidR="00B664DC" w:rsidRPr="00E457E9">
        <w:rPr>
          <w:rFonts w:ascii="Noto Sans" w:eastAsia="Arial" w:hAnsi="Noto Sans" w:cs="Noto Sans"/>
          <w:sz w:val="20"/>
          <w:szCs w:val="20"/>
          <w:lang w:val="es-MX"/>
        </w:rPr>
        <w:t xml:space="preserve"> tiene como objeto formular y conducir la política nacional en materia de humanidades, ciencias, tecnologías e innovación así como promover la calidad de la investigación científica, los desarrollos tecnológicos y de innovación e impulsar el fortalecimiento institucional de la investigación</w:t>
      </w:r>
      <w:r w:rsidR="007F1971" w:rsidRPr="00E457E9">
        <w:rPr>
          <w:rFonts w:ascii="Noto Sans" w:eastAsia="Arial" w:hAnsi="Noto Sans" w:cs="Noto Sans"/>
          <w:sz w:val="20"/>
          <w:szCs w:val="20"/>
          <w:lang w:val="es-MX"/>
        </w:rPr>
        <w:t>.</w:t>
      </w:r>
    </w:p>
    <w:p w14:paraId="11A0E6E1" w14:textId="77777777" w:rsidR="007F1971" w:rsidRPr="00E457E9" w:rsidRDefault="007F1971" w:rsidP="00363AF0">
      <w:pPr>
        <w:jc w:val="both"/>
        <w:rPr>
          <w:rFonts w:ascii="Noto Sans" w:eastAsia="Arial" w:hAnsi="Noto Sans" w:cs="Noto Sans"/>
          <w:sz w:val="20"/>
          <w:szCs w:val="20"/>
          <w:lang w:val="es-MX"/>
        </w:rPr>
      </w:pPr>
    </w:p>
    <w:p w14:paraId="22B2780E" w14:textId="1B816F06" w:rsidR="00363AF0" w:rsidRPr="00E457E9" w:rsidRDefault="00363AF0"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Con fechas </w:t>
      </w:r>
      <w:r w:rsidR="00D40A63" w:rsidRPr="00E457E9">
        <w:rPr>
          <w:rFonts w:ascii="Noto Sans" w:eastAsia="Arial" w:hAnsi="Noto Sans" w:cs="Noto Sans"/>
          <w:sz w:val="20"/>
          <w:szCs w:val="20"/>
          <w:lang w:val="es-MX"/>
        </w:rPr>
        <w:t>0</w:t>
      </w:r>
      <w:r w:rsidRPr="00E457E9">
        <w:rPr>
          <w:rFonts w:ascii="Noto Sans" w:eastAsia="Arial" w:hAnsi="Noto Sans" w:cs="Noto Sans"/>
          <w:sz w:val="20"/>
          <w:szCs w:val="20"/>
          <w:lang w:val="es-MX"/>
        </w:rPr>
        <w:t xml:space="preserve">2 de abril y </w:t>
      </w:r>
      <w:r w:rsidR="00D40A63" w:rsidRPr="00E457E9">
        <w:rPr>
          <w:rFonts w:ascii="Noto Sans" w:eastAsia="Arial" w:hAnsi="Noto Sans" w:cs="Noto Sans"/>
          <w:sz w:val="20"/>
          <w:szCs w:val="20"/>
          <w:lang w:val="es-MX"/>
        </w:rPr>
        <w:t>0</w:t>
      </w:r>
      <w:r w:rsidRPr="00E457E9">
        <w:rPr>
          <w:rFonts w:ascii="Noto Sans" w:eastAsia="Arial" w:hAnsi="Noto Sans" w:cs="Noto Sans"/>
          <w:sz w:val="20"/>
          <w:szCs w:val="20"/>
          <w:lang w:val="es-MX"/>
        </w:rPr>
        <w:t xml:space="preserve">6 de noviembre de 2020, el </w:t>
      </w:r>
      <w:r w:rsidR="00BE6A34" w:rsidRPr="00E457E9">
        <w:rPr>
          <w:rFonts w:ascii="Noto Sans" w:eastAsia="Arial" w:hAnsi="Noto Sans" w:cs="Noto Sans"/>
          <w:sz w:val="20"/>
          <w:szCs w:val="20"/>
          <w:lang w:val="es-MX"/>
        </w:rPr>
        <w:t xml:space="preserve">entonces </w:t>
      </w:r>
      <w:r w:rsidRPr="00E457E9">
        <w:rPr>
          <w:rFonts w:ascii="Noto Sans" w:eastAsia="Arial" w:hAnsi="Noto Sans" w:cs="Noto Sans"/>
          <w:sz w:val="20"/>
          <w:szCs w:val="20"/>
          <w:lang w:val="es-MX"/>
        </w:rPr>
        <w:t>Presidente de los Estados Unidos Mexicanos, Andrés Manuel López Obrador, emit</w:t>
      </w:r>
      <w:r w:rsidR="00BE6A34" w:rsidRPr="00E457E9">
        <w:rPr>
          <w:rFonts w:ascii="Noto Sans" w:eastAsia="Arial" w:hAnsi="Noto Sans" w:cs="Noto Sans"/>
          <w:sz w:val="20"/>
          <w:szCs w:val="20"/>
          <w:lang w:val="es-MX"/>
        </w:rPr>
        <w:t>ió</w:t>
      </w:r>
      <w:r w:rsidRPr="00E457E9">
        <w:rPr>
          <w:rFonts w:ascii="Noto Sans" w:eastAsia="Arial" w:hAnsi="Noto Sans" w:cs="Noto Sans"/>
          <w:sz w:val="20"/>
          <w:szCs w:val="20"/>
          <w:lang w:val="es-MX"/>
        </w:rPr>
        <w:t xml:space="preserve"> los decretos por los que se mandata la Extinción de Fideicomisos Públicos: </w:t>
      </w:r>
      <w:r w:rsidRPr="00E457E9">
        <w:rPr>
          <w:rFonts w:ascii="Noto Sans" w:eastAsia="Arial" w:hAnsi="Noto Sans" w:cs="Noto Sans"/>
          <w:i/>
          <w:sz w:val="20"/>
          <w:szCs w:val="20"/>
          <w:lang w:val="es-MX"/>
        </w:rPr>
        <w:t>“DECRETO POR EL QUE SE ORDENA LA EXTINCIÓN O TERMINACIÓN DE LOS FIDEICOMISOS PÚBLICOS, MANDATOS PÚBLICOS Y ANÁLOGOS” y</w:t>
      </w:r>
      <w:r w:rsidRPr="00E457E9">
        <w:rPr>
          <w:rFonts w:ascii="Noto Sans" w:eastAsia="Arial" w:hAnsi="Noto Sans" w:cs="Noto Sans"/>
          <w:sz w:val="20"/>
          <w:szCs w:val="20"/>
          <w:lang w:val="es-MX"/>
        </w:rPr>
        <w:t xml:space="preserve"> el </w:t>
      </w:r>
      <w:r w:rsidRPr="00E457E9">
        <w:rPr>
          <w:rFonts w:ascii="Noto Sans" w:eastAsia="Arial" w:hAnsi="Noto Sans" w:cs="Noto Sans"/>
          <w:i/>
          <w:sz w:val="20"/>
          <w:szCs w:val="20"/>
          <w:lang w:val="es-MX"/>
        </w:rPr>
        <w:t xml:space="preserve">“DECRETO POR EL QUE SE REFORMAN Y DEROGAN DIVERSAS DISPOSICIONES DE LA LEY PARA LA PROTECCIÓN DE PERSONAS DEFENSORAS DE DERECHOS HUMANOS Y PERIODISTAS; DE LA LEY DE COOPERACIÓN INTERNACIONAL PARA EL DESARROLLO; DE LA LEY DE HIDROCARBUROS; DE LA LEY DE LA INDUSTRIA ELÉCTRICA; DE LA LEY FEDERAL DE PRESUPUESTO Y RESPONSABILIDAD HACENDARIA; DE LA LEY GENERAL DE PROTECCIÓN CIVIL; DE LA LEY ORGÁNICA DE LA FINANCIERA NACIONAL DE DESARROLLO AGROPECUARIO, RURAL, FORESTAL Y PESQUERO; DE LA LEY DE CIENCIA Y TECNOLOGÍA; DE LA LEY ADUANERA; DE LA LEY REGLAMENTARIA DEL SERVICIO FERROVIARIO; DE LA LEY GENERAL DE CULTURA FÍSICA Y DEPORTE; DE LA LEY FEDERAL DE CINEMATOGRAFÍA; DE LA LEY FEDERAL DE DERECHOS; DE LA LEY DEL FONDO MEXICANO DEL PETRÓLEO PARA LA ESTABILIZACIÓN Y EL DESARROLLO; DE LA LEY DE BIOSEGURIDAD DE ORGANISMOS GENÉTICAMENTE MODIFICADOS; DE LA LEY GENERAL DE CAMBIO </w:t>
      </w:r>
      <w:r w:rsidRPr="00E457E9">
        <w:rPr>
          <w:rFonts w:ascii="Noto Sans" w:eastAsia="Arial" w:hAnsi="Noto Sans" w:cs="Noto Sans"/>
          <w:i/>
          <w:sz w:val="20"/>
          <w:szCs w:val="20"/>
          <w:lang w:val="es-MX"/>
        </w:rPr>
        <w:lastRenderedPageBreak/>
        <w:t>CLIMÁTICO; DE LA LEY GENERAL DE VÍCTIMAS Y SE ABROGA LA LEY QUE CREA EL FIDEICOMISO QUE ADMINISTRARÁ EL FONDO DE APOYO SOCIAL PARA EX TRABAJADORES MIGRATORIOS MEXICANOS”,</w:t>
      </w:r>
      <w:r w:rsidRPr="00E457E9">
        <w:rPr>
          <w:rFonts w:ascii="Noto Sans" w:eastAsia="Arial" w:hAnsi="Noto Sans" w:cs="Noto Sans"/>
          <w:b/>
          <w:sz w:val="20"/>
          <w:szCs w:val="20"/>
          <w:lang w:val="es-MX"/>
        </w:rPr>
        <w:t xml:space="preserve"> </w:t>
      </w:r>
      <w:r w:rsidRPr="00E457E9">
        <w:rPr>
          <w:rFonts w:ascii="Noto Sans" w:eastAsia="Arial" w:hAnsi="Noto Sans" w:cs="Noto Sans"/>
          <w:sz w:val="20"/>
          <w:szCs w:val="20"/>
          <w:lang w:val="es-MX"/>
        </w:rPr>
        <w:t>respectivamente.</w:t>
      </w:r>
    </w:p>
    <w:p w14:paraId="33B475F2" w14:textId="77777777" w:rsidR="00363AF0" w:rsidRPr="00E457E9" w:rsidRDefault="00363AF0" w:rsidP="00363AF0">
      <w:pPr>
        <w:jc w:val="both"/>
        <w:rPr>
          <w:rFonts w:ascii="Noto Sans" w:eastAsia="Arial" w:hAnsi="Noto Sans" w:cs="Noto Sans"/>
          <w:sz w:val="20"/>
          <w:szCs w:val="20"/>
          <w:lang w:val="es-MX"/>
        </w:rPr>
      </w:pPr>
    </w:p>
    <w:p w14:paraId="2D1D9BFB" w14:textId="25F63090" w:rsidR="00363AF0" w:rsidRPr="00E457E9" w:rsidRDefault="00363AF0" w:rsidP="00363AF0">
      <w:pPr>
        <w:jc w:val="both"/>
        <w:rPr>
          <w:rFonts w:ascii="Noto Sans" w:eastAsia="Arial" w:hAnsi="Noto Sans" w:cs="Noto Sans"/>
          <w:sz w:val="20"/>
          <w:szCs w:val="20"/>
          <w:lang w:val="es-MX"/>
        </w:rPr>
      </w:pPr>
      <w:bookmarkStart w:id="1" w:name="_tyjcwt" w:colFirst="0" w:colLast="0"/>
      <w:bookmarkEnd w:id="1"/>
      <w:r w:rsidRPr="00E457E9">
        <w:rPr>
          <w:rFonts w:ascii="Noto Sans" w:eastAsia="Arial" w:hAnsi="Noto Sans" w:cs="Noto Sans"/>
          <w:sz w:val="20"/>
          <w:szCs w:val="20"/>
          <w:lang w:val="es-MX"/>
        </w:rPr>
        <w:t>En cumplimiento a lo establecido en el segundo párrafo, del artículo Quinto Transitorio, del Decreto publicado el 6 de noviembre de 2020, en el que</w:t>
      </w:r>
      <w:r w:rsidR="00D40A63" w:rsidRPr="00E457E9">
        <w:rPr>
          <w:rFonts w:ascii="Noto Sans" w:eastAsia="Arial" w:hAnsi="Noto Sans" w:cs="Noto Sans"/>
          <w:sz w:val="20"/>
          <w:szCs w:val="20"/>
          <w:lang w:val="es-MX"/>
        </w:rPr>
        <w:t xml:space="preserve"> se estableció que</w:t>
      </w:r>
      <w:r w:rsidRPr="00E457E9">
        <w:rPr>
          <w:rFonts w:ascii="Noto Sans" w:eastAsia="Arial" w:hAnsi="Noto Sans" w:cs="Noto Sans"/>
          <w:sz w:val="20"/>
          <w:szCs w:val="20"/>
          <w:lang w:val="es-MX"/>
        </w:rPr>
        <w:t xml:space="preserve"> los compromisos previamente adquiridos ser</w:t>
      </w:r>
      <w:r w:rsidR="00D40A63" w:rsidRPr="00E457E9">
        <w:rPr>
          <w:rFonts w:ascii="Noto Sans" w:eastAsia="Arial" w:hAnsi="Noto Sans" w:cs="Noto Sans"/>
          <w:sz w:val="20"/>
          <w:szCs w:val="20"/>
          <w:lang w:val="es-MX"/>
        </w:rPr>
        <w:t>ía</w:t>
      </w:r>
      <w:r w:rsidRPr="00E457E9">
        <w:rPr>
          <w:rFonts w:ascii="Noto Sans" w:eastAsia="Arial" w:hAnsi="Noto Sans" w:cs="Noto Sans"/>
          <w:sz w:val="20"/>
          <w:szCs w:val="20"/>
          <w:lang w:val="es-MX"/>
        </w:rPr>
        <w:t xml:space="preserve">n asumidos por los ejecutores de gasto, el </w:t>
      </w:r>
      <w:r w:rsidR="007D62EC" w:rsidRPr="00E457E9">
        <w:rPr>
          <w:rFonts w:ascii="Noto Sans" w:eastAsia="Arial" w:hAnsi="Noto Sans" w:cs="Noto Sans"/>
          <w:sz w:val="20"/>
          <w:szCs w:val="20"/>
          <w:lang w:val="es-MX"/>
        </w:rPr>
        <w:t xml:space="preserve">entonces </w:t>
      </w:r>
      <w:r w:rsidRPr="00E457E9">
        <w:rPr>
          <w:rFonts w:ascii="Noto Sans" w:eastAsia="Arial" w:hAnsi="Noto Sans" w:cs="Noto Sans"/>
          <w:sz w:val="20"/>
          <w:szCs w:val="20"/>
          <w:lang w:val="es-MX"/>
        </w:rPr>
        <w:t>Consejo Nacional de Humanidades, Ciencias y Tecnologías</w:t>
      </w:r>
      <w:r w:rsidR="00717387" w:rsidRPr="00E457E9">
        <w:rPr>
          <w:rFonts w:ascii="Noto Sans" w:eastAsia="Arial" w:hAnsi="Noto Sans" w:cs="Noto Sans"/>
          <w:sz w:val="20"/>
          <w:szCs w:val="20"/>
          <w:lang w:val="es-MX"/>
        </w:rPr>
        <w:t xml:space="preserve"> CONAHCYT</w:t>
      </w:r>
      <w:r w:rsidRPr="00E457E9">
        <w:rPr>
          <w:rFonts w:ascii="Noto Sans" w:eastAsia="Arial" w:hAnsi="Noto Sans" w:cs="Noto Sans"/>
          <w:sz w:val="20"/>
          <w:szCs w:val="20"/>
          <w:lang w:val="es-MX"/>
        </w:rPr>
        <w:t>, inició el proceso de extinción de un total de 65 Fideicomisos, conformados por: 5 Institucionales, 35 Mixtos y 25 Sectoriales, de acuerdo con el listado siguiente:</w:t>
      </w:r>
    </w:p>
    <w:p w14:paraId="63F5C891" w14:textId="77777777" w:rsidR="00363AF0" w:rsidRPr="00E457E9" w:rsidRDefault="00363AF0" w:rsidP="00363AF0">
      <w:pPr>
        <w:jc w:val="both"/>
        <w:rPr>
          <w:rFonts w:ascii="Noto Sans" w:eastAsia="Arial" w:hAnsi="Noto Sans" w:cs="Noto Sans"/>
          <w:sz w:val="20"/>
          <w:szCs w:val="20"/>
          <w:lang w:val="es-MX"/>
        </w:rPr>
      </w:pPr>
    </w:p>
    <w:tbl>
      <w:tblPr>
        <w:tblW w:w="89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2"/>
        <w:gridCol w:w="8420"/>
      </w:tblGrid>
      <w:tr w:rsidR="00363AF0" w:rsidRPr="00E457E9" w14:paraId="3BC3709D" w14:textId="77777777" w:rsidTr="00D40A63">
        <w:trPr>
          <w:trHeight w:val="50"/>
        </w:trPr>
        <w:tc>
          <w:tcPr>
            <w:tcW w:w="562" w:type="dxa"/>
            <w:vAlign w:val="center"/>
          </w:tcPr>
          <w:p w14:paraId="671C6174" w14:textId="77777777" w:rsidR="00363AF0" w:rsidRPr="00E457E9" w:rsidRDefault="00363AF0" w:rsidP="00777604">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w:t>
            </w:r>
          </w:p>
        </w:tc>
        <w:tc>
          <w:tcPr>
            <w:tcW w:w="8420" w:type="dxa"/>
            <w:vAlign w:val="center"/>
          </w:tcPr>
          <w:p w14:paraId="46D385DE" w14:textId="77777777" w:rsidR="00363AF0" w:rsidRPr="00E457E9" w:rsidRDefault="00363AF0" w:rsidP="00777604">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DENOMINACIÓN FIDEICOMISOS</w:t>
            </w:r>
          </w:p>
        </w:tc>
      </w:tr>
      <w:tr w:rsidR="00363AF0" w:rsidRPr="00E457E9" w14:paraId="20F99361" w14:textId="77777777" w:rsidTr="00777604">
        <w:trPr>
          <w:trHeight w:val="170"/>
        </w:trPr>
        <w:tc>
          <w:tcPr>
            <w:tcW w:w="8982" w:type="dxa"/>
            <w:gridSpan w:val="2"/>
          </w:tcPr>
          <w:p w14:paraId="53C3FE24" w14:textId="77777777" w:rsidR="00363AF0" w:rsidRPr="00E457E9" w:rsidRDefault="00363AF0" w:rsidP="00777604">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INSTITUCIONALES</w:t>
            </w:r>
          </w:p>
        </w:tc>
      </w:tr>
      <w:tr w:rsidR="00363AF0" w:rsidRPr="00E457E9" w14:paraId="791DE352" w14:textId="77777777" w:rsidTr="00D40A63">
        <w:trPr>
          <w:trHeight w:val="170"/>
        </w:trPr>
        <w:tc>
          <w:tcPr>
            <w:tcW w:w="562" w:type="dxa"/>
          </w:tcPr>
          <w:p w14:paraId="2197C416"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w:t>
            </w:r>
          </w:p>
        </w:tc>
        <w:tc>
          <w:tcPr>
            <w:tcW w:w="8420" w:type="dxa"/>
          </w:tcPr>
          <w:p w14:paraId="564A3D48" w14:textId="14607AE3"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Institucional del CONAHCYT (FOINS)</w:t>
            </w:r>
            <w:r w:rsidR="001D5FB7" w:rsidRPr="00E457E9">
              <w:rPr>
                <w:rFonts w:ascii="Noto Sans" w:eastAsia="Arial" w:hAnsi="Noto Sans" w:cs="Noto Sans"/>
                <w:sz w:val="20"/>
                <w:szCs w:val="20"/>
                <w:lang w:val="es-MX"/>
              </w:rPr>
              <w:t>.</w:t>
            </w:r>
          </w:p>
        </w:tc>
      </w:tr>
      <w:tr w:rsidR="00363AF0" w:rsidRPr="00E457E9" w14:paraId="3CEBD101" w14:textId="77777777" w:rsidTr="00D40A63">
        <w:trPr>
          <w:trHeight w:val="170"/>
        </w:trPr>
        <w:tc>
          <w:tcPr>
            <w:tcW w:w="562" w:type="dxa"/>
          </w:tcPr>
          <w:p w14:paraId="0AA6BDC6"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w:t>
            </w:r>
          </w:p>
        </w:tc>
        <w:tc>
          <w:tcPr>
            <w:tcW w:w="8420" w:type="dxa"/>
          </w:tcPr>
          <w:p w14:paraId="39CB0782"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Extinto Fondo de Investigación y Desarrollo para la Modernización Tecnológica "FIDETEC"</w:t>
            </w:r>
          </w:p>
        </w:tc>
      </w:tr>
      <w:tr w:rsidR="00363AF0" w:rsidRPr="00E457E9" w14:paraId="30EDEB2D" w14:textId="77777777" w:rsidTr="00D40A63">
        <w:trPr>
          <w:trHeight w:val="170"/>
        </w:trPr>
        <w:tc>
          <w:tcPr>
            <w:tcW w:w="562" w:type="dxa"/>
          </w:tcPr>
          <w:p w14:paraId="3DBDF7D8"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w:t>
            </w:r>
          </w:p>
        </w:tc>
        <w:tc>
          <w:tcPr>
            <w:tcW w:w="8420" w:type="dxa"/>
          </w:tcPr>
          <w:p w14:paraId="3BD9E333" w14:textId="54570944"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de Cooperación Internacional en Ciencia y Tecnología UE-México. (FONCICYT).</w:t>
            </w:r>
          </w:p>
        </w:tc>
      </w:tr>
      <w:tr w:rsidR="00363AF0" w:rsidRPr="00E457E9" w14:paraId="1673DADD" w14:textId="77777777" w:rsidTr="00D40A63">
        <w:trPr>
          <w:trHeight w:val="170"/>
        </w:trPr>
        <w:tc>
          <w:tcPr>
            <w:tcW w:w="562" w:type="dxa"/>
          </w:tcPr>
          <w:p w14:paraId="3263FA69"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w:t>
            </w:r>
          </w:p>
        </w:tc>
        <w:tc>
          <w:tcPr>
            <w:tcW w:w="8420" w:type="dxa"/>
          </w:tcPr>
          <w:p w14:paraId="408A588C" w14:textId="0FD78F15"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Institucional de Fomento Regional para el Desarrollo Científico, Tecnológico, y de Innovación (FORDECYT) ahora Fondo Institucional para el Desarrollo Científico, Tecnológico y de Innovación, FORDECYT-PRONACES.</w:t>
            </w:r>
          </w:p>
        </w:tc>
      </w:tr>
      <w:tr w:rsidR="00363AF0" w:rsidRPr="00E457E9" w14:paraId="493C4992" w14:textId="77777777" w:rsidTr="00D40A63">
        <w:trPr>
          <w:trHeight w:val="170"/>
        </w:trPr>
        <w:tc>
          <w:tcPr>
            <w:tcW w:w="562" w:type="dxa"/>
          </w:tcPr>
          <w:p w14:paraId="75A00841"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w:t>
            </w:r>
          </w:p>
        </w:tc>
        <w:tc>
          <w:tcPr>
            <w:tcW w:w="8420" w:type="dxa"/>
          </w:tcPr>
          <w:p w14:paraId="176999C1" w14:textId="5B98E37B"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para el Fomento y Apoyo a la Investigación Científica y Tecnológica en Bioseguridad y Biotecnología, Fondo CIBIOGEM”.</w:t>
            </w:r>
          </w:p>
        </w:tc>
      </w:tr>
      <w:tr w:rsidR="00363AF0" w:rsidRPr="00E457E9" w14:paraId="159A23D2" w14:textId="77777777" w:rsidTr="00777604">
        <w:trPr>
          <w:trHeight w:val="170"/>
        </w:trPr>
        <w:tc>
          <w:tcPr>
            <w:tcW w:w="8982" w:type="dxa"/>
            <w:gridSpan w:val="2"/>
          </w:tcPr>
          <w:p w14:paraId="28DF3251" w14:textId="77777777" w:rsidR="00363AF0" w:rsidRPr="00E457E9" w:rsidRDefault="00363AF0" w:rsidP="00777604">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SECTORIALES</w:t>
            </w:r>
          </w:p>
        </w:tc>
      </w:tr>
      <w:tr w:rsidR="00363AF0" w:rsidRPr="00E457E9" w14:paraId="2632B69A" w14:textId="77777777" w:rsidTr="00D40A63">
        <w:trPr>
          <w:trHeight w:val="170"/>
        </w:trPr>
        <w:tc>
          <w:tcPr>
            <w:tcW w:w="562" w:type="dxa"/>
          </w:tcPr>
          <w:p w14:paraId="555CF353"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6</w:t>
            </w:r>
          </w:p>
        </w:tc>
        <w:tc>
          <w:tcPr>
            <w:tcW w:w="8420" w:type="dxa"/>
          </w:tcPr>
          <w:p w14:paraId="69EF8E4B" w14:textId="0A922AAE"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Desarrollo Tecnológico e Innovación en Actividades Espaciales, CONAHCYT – AEM.</w:t>
            </w:r>
          </w:p>
        </w:tc>
      </w:tr>
      <w:tr w:rsidR="00363AF0" w:rsidRPr="00E457E9" w14:paraId="006196CA" w14:textId="77777777" w:rsidTr="00D40A63">
        <w:trPr>
          <w:trHeight w:val="170"/>
        </w:trPr>
        <w:tc>
          <w:tcPr>
            <w:tcW w:w="562" w:type="dxa"/>
          </w:tcPr>
          <w:p w14:paraId="0294063E"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7</w:t>
            </w:r>
          </w:p>
        </w:tc>
        <w:tc>
          <w:tcPr>
            <w:tcW w:w="8420" w:type="dxa"/>
          </w:tcPr>
          <w:p w14:paraId="03C03944" w14:textId="4EA427A8"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Para el Desarrollo Aeroportuario y la Navegación Aérea.</w:t>
            </w:r>
          </w:p>
        </w:tc>
      </w:tr>
      <w:tr w:rsidR="00363AF0" w:rsidRPr="00E457E9" w14:paraId="47C9609A" w14:textId="77777777" w:rsidTr="00D40A63">
        <w:trPr>
          <w:trHeight w:val="170"/>
        </w:trPr>
        <w:tc>
          <w:tcPr>
            <w:tcW w:w="562" w:type="dxa"/>
          </w:tcPr>
          <w:p w14:paraId="3AE26684"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8</w:t>
            </w:r>
          </w:p>
        </w:tc>
        <w:tc>
          <w:tcPr>
            <w:tcW w:w="8420" w:type="dxa"/>
          </w:tcPr>
          <w:p w14:paraId="1A83A7CF" w14:textId="247C161A"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para Investigación y Desarrollo Tecnológico en Energía.</w:t>
            </w:r>
          </w:p>
        </w:tc>
      </w:tr>
      <w:tr w:rsidR="00363AF0" w:rsidRPr="00E457E9" w14:paraId="4F597DAA" w14:textId="77777777" w:rsidTr="00D40A63">
        <w:trPr>
          <w:trHeight w:val="170"/>
        </w:trPr>
        <w:tc>
          <w:tcPr>
            <w:tcW w:w="562" w:type="dxa"/>
          </w:tcPr>
          <w:p w14:paraId="138BDAD3"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9</w:t>
            </w:r>
          </w:p>
        </w:tc>
        <w:tc>
          <w:tcPr>
            <w:tcW w:w="8420" w:type="dxa"/>
          </w:tcPr>
          <w:p w14:paraId="77569330" w14:textId="2ACEFB56"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para la Investigación, el Desarrollo y la Innovación Tecnológica Forestal.</w:t>
            </w:r>
          </w:p>
        </w:tc>
      </w:tr>
      <w:tr w:rsidR="00363AF0" w:rsidRPr="00E457E9" w14:paraId="2C4EF7B3" w14:textId="77777777" w:rsidTr="00D40A63">
        <w:trPr>
          <w:trHeight w:val="170"/>
        </w:trPr>
        <w:tc>
          <w:tcPr>
            <w:tcW w:w="562" w:type="dxa"/>
          </w:tcPr>
          <w:p w14:paraId="3736CBE2"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10</w:t>
            </w:r>
          </w:p>
        </w:tc>
        <w:tc>
          <w:tcPr>
            <w:tcW w:w="8420" w:type="dxa"/>
          </w:tcPr>
          <w:p w14:paraId="4C3870DF" w14:textId="4768A276"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y Desarrollo sobre el Agua.</w:t>
            </w:r>
          </w:p>
        </w:tc>
      </w:tr>
      <w:tr w:rsidR="00363AF0" w:rsidRPr="00E457E9" w14:paraId="68043BA3" w14:textId="77777777" w:rsidTr="00D40A63">
        <w:trPr>
          <w:trHeight w:val="170"/>
        </w:trPr>
        <w:tc>
          <w:tcPr>
            <w:tcW w:w="562" w:type="dxa"/>
          </w:tcPr>
          <w:p w14:paraId="6C815BF3"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11</w:t>
            </w:r>
          </w:p>
        </w:tc>
        <w:tc>
          <w:tcPr>
            <w:tcW w:w="8420" w:type="dxa"/>
          </w:tcPr>
          <w:p w14:paraId="39B175E2" w14:textId="142D597E"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de Desarrollo Científico y Tecnológico para el Fomento de la Producción y Financiamiento de Vivienda y el Crecimiento del Sector Habitacional CONAVI-CONAHCYT.</w:t>
            </w:r>
          </w:p>
        </w:tc>
      </w:tr>
      <w:tr w:rsidR="00363AF0" w:rsidRPr="00E457E9" w14:paraId="5C1CE79B" w14:textId="77777777" w:rsidTr="00D40A63">
        <w:trPr>
          <w:trHeight w:val="170"/>
        </w:trPr>
        <w:tc>
          <w:tcPr>
            <w:tcW w:w="562" w:type="dxa"/>
          </w:tcPr>
          <w:p w14:paraId="0570C292"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12</w:t>
            </w:r>
          </w:p>
        </w:tc>
        <w:tc>
          <w:tcPr>
            <w:tcW w:w="8420" w:type="dxa"/>
          </w:tcPr>
          <w:p w14:paraId="51E51329" w14:textId="618CCD6F"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sobre Pobreza, Monitoreo y Evaluación CONAHCYT-CONEVAL.</w:t>
            </w:r>
          </w:p>
        </w:tc>
      </w:tr>
      <w:tr w:rsidR="00363AF0" w:rsidRPr="00E457E9" w14:paraId="32A06D58" w14:textId="77777777" w:rsidTr="00D40A63">
        <w:trPr>
          <w:trHeight w:val="170"/>
        </w:trPr>
        <w:tc>
          <w:tcPr>
            <w:tcW w:w="562" w:type="dxa"/>
          </w:tcPr>
          <w:p w14:paraId="5BEE0BBC"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13</w:t>
            </w:r>
          </w:p>
        </w:tc>
        <w:tc>
          <w:tcPr>
            <w:tcW w:w="8420" w:type="dxa"/>
          </w:tcPr>
          <w:p w14:paraId="564510C0" w14:textId="55F13D14"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PROSOFT-INNOVACIÓN, Fondo de Innovación (Secretaría de Economía – CONAHCYT).</w:t>
            </w:r>
          </w:p>
        </w:tc>
      </w:tr>
      <w:tr w:rsidR="00363AF0" w:rsidRPr="00E457E9" w14:paraId="5500FB77" w14:textId="77777777" w:rsidTr="00D40A63">
        <w:trPr>
          <w:trHeight w:val="170"/>
        </w:trPr>
        <w:tc>
          <w:tcPr>
            <w:tcW w:w="562" w:type="dxa"/>
          </w:tcPr>
          <w:p w14:paraId="4F8F8968"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14</w:t>
            </w:r>
          </w:p>
        </w:tc>
        <w:tc>
          <w:tcPr>
            <w:tcW w:w="8420" w:type="dxa"/>
          </w:tcPr>
          <w:p w14:paraId="50973CB6" w14:textId="658568EC"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CONAHCYT - Secretaría de Energía – Hidrocarburos.</w:t>
            </w:r>
          </w:p>
        </w:tc>
      </w:tr>
      <w:tr w:rsidR="00363AF0" w:rsidRPr="00E457E9" w14:paraId="592D195B" w14:textId="77777777" w:rsidTr="00D40A63">
        <w:trPr>
          <w:trHeight w:val="170"/>
        </w:trPr>
        <w:tc>
          <w:tcPr>
            <w:tcW w:w="562" w:type="dxa"/>
          </w:tcPr>
          <w:p w14:paraId="21BBECE8"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15</w:t>
            </w:r>
          </w:p>
        </w:tc>
        <w:tc>
          <w:tcPr>
            <w:tcW w:w="8420" w:type="dxa"/>
          </w:tcPr>
          <w:p w14:paraId="417C509B" w14:textId="4A170BB6"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para la Evaluación de la Educación CONAHCYT-INEE.</w:t>
            </w:r>
          </w:p>
        </w:tc>
      </w:tr>
      <w:tr w:rsidR="00363AF0" w:rsidRPr="00E457E9" w14:paraId="10B18326" w14:textId="77777777" w:rsidTr="00D40A63">
        <w:trPr>
          <w:trHeight w:val="170"/>
        </w:trPr>
        <w:tc>
          <w:tcPr>
            <w:tcW w:w="562" w:type="dxa"/>
          </w:tcPr>
          <w:p w14:paraId="3232AA1A"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16</w:t>
            </w:r>
          </w:p>
        </w:tc>
        <w:tc>
          <w:tcPr>
            <w:tcW w:w="8420" w:type="dxa"/>
          </w:tcPr>
          <w:p w14:paraId="5CB46C74" w14:textId="7129271F"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CONAHCYT – INEGI.</w:t>
            </w:r>
          </w:p>
        </w:tc>
      </w:tr>
      <w:tr w:rsidR="00363AF0" w:rsidRPr="00E457E9" w14:paraId="62AC59B6" w14:textId="77777777" w:rsidTr="00D40A63">
        <w:trPr>
          <w:trHeight w:val="170"/>
        </w:trPr>
        <w:tc>
          <w:tcPr>
            <w:tcW w:w="562" w:type="dxa"/>
          </w:tcPr>
          <w:p w14:paraId="0500F697"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17</w:t>
            </w:r>
          </w:p>
        </w:tc>
        <w:tc>
          <w:tcPr>
            <w:tcW w:w="8420" w:type="dxa"/>
          </w:tcPr>
          <w:p w14:paraId="1100B1A9" w14:textId="52CEC094"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INIFED – CONAHCYT.</w:t>
            </w:r>
          </w:p>
        </w:tc>
      </w:tr>
      <w:tr w:rsidR="00363AF0" w:rsidRPr="00E457E9" w14:paraId="7B1E86C5" w14:textId="77777777" w:rsidTr="00D40A63">
        <w:trPr>
          <w:trHeight w:val="170"/>
        </w:trPr>
        <w:tc>
          <w:tcPr>
            <w:tcW w:w="562" w:type="dxa"/>
          </w:tcPr>
          <w:p w14:paraId="08FA999A"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18</w:t>
            </w:r>
          </w:p>
        </w:tc>
        <w:tc>
          <w:tcPr>
            <w:tcW w:w="8420" w:type="dxa"/>
          </w:tcPr>
          <w:p w14:paraId="10E34D70" w14:textId="60BED265"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y Desarrollo INMUJERES – CONAHCYT.</w:t>
            </w:r>
          </w:p>
        </w:tc>
      </w:tr>
      <w:tr w:rsidR="00363AF0" w:rsidRPr="00E457E9" w14:paraId="19FCD4F2" w14:textId="77777777" w:rsidTr="00D40A63">
        <w:trPr>
          <w:trHeight w:val="170"/>
        </w:trPr>
        <w:tc>
          <w:tcPr>
            <w:tcW w:w="562" w:type="dxa"/>
          </w:tcPr>
          <w:p w14:paraId="5D251F89"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19</w:t>
            </w:r>
          </w:p>
        </w:tc>
        <w:tc>
          <w:tcPr>
            <w:tcW w:w="8420" w:type="dxa"/>
          </w:tcPr>
          <w:p w14:paraId="7437C13A" w14:textId="139A445C"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y Desarrollo en Ciencias Navales.</w:t>
            </w:r>
          </w:p>
        </w:tc>
      </w:tr>
      <w:tr w:rsidR="00363AF0" w:rsidRPr="00E457E9" w14:paraId="4A7DD503" w14:textId="77777777" w:rsidTr="00D40A63">
        <w:trPr>
          <w:trHeight w:val="170"/>
        </w:trPr>
        <w:tc>
          <w:tcPr>
            <w:tcW w:w="562" w:type="dxa"/>
          </w:tcPr>
          <w:p w14:paraId="1381F998"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20</w:t>
            </w:r>
          </w:p>
        </w:tc>
        <w:tc>
          <w:tcPr>
            <w:tcW w:w="8420" w:type="dxa"/>
          </w:tcPr>
          <w:p w14:paraId="7C51001A" w14:textId="203D44D5"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Innovación Tecnológica, FIT (Secretaría de Economía – CONAHCYT).</w:t>
            </w:r>
          </w:p>
        </w:tc>
      </w:tr>
      <w:tr w:rsidR="00363AF0" w:rsidRPr="00E457E9" w14:paraId="47F744B8" w14:textId="77777777" w:rsidTr="00D40A63">
        <w:trPr>
          <w:trHeight w:val="170"/>
        </w:trPr>
        <w:tc>
          <w:tcPr>
            <w:tcW w:w="562" w:type="dxa"/>
          </w:tcPr>
          <w:p w14:paraId="5861BFC3"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21</w:t>
            </w:r>
          </w:p>
        </w:tc>
        <w:tc>
          <w:tcPr>
            <w:tcW w:w="8420" w:type="dxa"/>
          </w:tcPr>
          <w:p w14:paraId="3906765B" w14:textId="018890A6"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en Materias Agrícola, Pecuaria, Acuacultura, Agrobiotecnología y Recursos Fitogenéticos.</w:t>
            </w:r>
          </w:p>
        </w:tc>
      </w:tr>
      <w:tr w:rsidR="00363AF0" w:rsidRPr="00E457E9" w14:paraId="605AF626" w14:textId="77777777" w:rsidTr="00D40A63">
        <w:trPr>
          <w:trHeight w:val="170"/>
        </w:trPr>
        <w:tc>
          <w:tcPr>
            <w:tcW w:w="562" w:type="dxa"/>
          </w:tcPr>
          <w:p w14:paraId="74142181"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22</w:t>
            </w:r>
          </w:p>
        </w:tc>
        <w:tc>
          <w:tcPr>
            <w:tcW w:w="8420" w:type="dxa"/>
          </w:tcPr>
          <w:p w14:paraId="435649D3"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en Salud y Seguridad Social, extinto.</w:t>
            </w:r>
          </w:p>
        </w:tc>
      </w:tr>
      <w:tr w:rsidR="00363AF0" w:rsidRPr="00E457E9" w14:paraId="61A1EB30" w14:textId="77777777" w:rsidTr="00D40A63">
        <w:trPr>
          <w:trHeight w:val="170"/>
        </w:trPr>
        <w:tc>
          <w:tcPr>
            <w:tcW w:w="562" w:type="dxa"/>
          </w:tcPr>
          <w:p w14:paraId="1CA1E91F"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23</w:t>
            </w:r>
          </w:p>
        </w:tc>
        <w:tc>
          <w:tcPr>
            <w:tcW w:w="8420" w:type="dxa"/>
          </w:tcPr>
          <w:p w14:paraId="0A791186"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para la Investigación, el Desarrollo y la Innovación Tecnológica SECTUR-CONAHCYT, extinto.</w:t>
            </w:r>
          </w:p>
        </w:tc>
      </w:tr>
      <w:tr w:rsidR="00363AF0" w:rsidRPr="00E457E9" w14:paraId="7F309A69" w14:textId="77777777" w:rsidTr="00D40A63">
        <w:trPr>
          <w:trHeight w:val="170"/>
        </w:trPr>
        <w:tc>
          <w:tcPr>
            <w:tcW w:w="562" w:type="dxa"/>
          </w:tcPr>
          <w:p w14:paraId="1BC88268"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24</w:t>
            </w:r>
          </w:p>
        </w:tc>
        <w:tc>
          <w:tcPr>
            <w:tcW w:w="8420" w:type="dxa"/>
          </w:tcPr>
          <w:p w14:paraId="763F8DD2" w14:textId="34AAE523"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Desarrollo Tecnológico e Innovación del Ejército y Fuerza Aérea Mexicanos.</w:t>
            </w:r>
          </w:p>
        </w:tc>
      </w:tr>
      <w:tr w:rsidR="00363AF0" w:rsidRPr="00E457E9" w14:paraId="061DEE60" w14:textId="77777777" w:rsidTr="00D40A63">
        <w:trPr>
          <w:trHeight w:val="170"/>
        </w:trPr>
        <w:tc>
          <w:tcPr>
            <w:tcW w:w="562" w:type="dxa"/>
          </w:tcPr>
          <w:p w14:paraId="06A0A85B"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25</w:t>
            </w:r>
          </w:p>
        </w:tc>
        <w:tc>
          <w:tcPr>
            <w:tcW w:w="8420" w:type="dxa"/>
          </w:tcPr>
          <w:p w14:paraId="5C67686C" w14:textId="7F356378"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para el Desarrollo Social</w:t>
            </w:r>
            <w:r w:rsidR="00405F83" w:rsidRPr="00E457E9">
              <w:rPr>
                <w:rFonts w:ascii="Noto Sans" w:eastAsia="Arial" w:hAnsi="Noto Sans" w:cs="Noto Sans"/>
                <w:sz w:val="20"/>
                <w:szCs w:val="20"/>
                <w:lang w:val="es-MX"/>
              </w:rPr>
              <w:t>.</w:t>
            </w:r>
          </w:p>
        </w:tc>
      </w:tr>
      <w:tr w:rsidR="00363AF0" w:rsidRPr="00E457E9" w14:paraId="0050A842" w14:textId="77777777" w:rsidTr="00D40A63">
        <w:trPr>
          <w:trHeight w:val="170"/>
        </w:trPr>
        <w:tc>
          <w:tcPr>
            <w:tcW w:w="562" w:type="dxa"/>
          </w:tcPr>
          <w:p w14:paraId="454E8502"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26</w:t>
            </w:r>
          </w:p>
        </w:tc>
        <w:tc>
          <w:tcPr>
            <w:tcW w:w="8420" w:type="dxa"/>
          </w:tcPr>
          <w:p w14:paraId="7051770A" w14:textId="3E35E54F"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CONAHCYT - SEGOB – CNS para la Seguridad Pública.</w:t>
            </w:r>
          </w:p>
        </w:tc>
      </w:tr>
      <w:tr w:rsidR="00363AF0" w:rsidRPr="00E457E9" w14:paraId="2C72D7C6" w14:textId="77777777" w:rsidTr="00D40A63">
        <w:trPr>
          <w:trHeight w:val="170"/>
        </w:trPr>
        <w:tc>
          <w:tcPr>
            <w:tcW w:w="562" w:type="dxa"/>
          </w:tcPr>
          <w:p w14:paraId="31539590"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27</w:t>
            </w:r>
          </w:p>
        </w:tc>
        <w:tc>
          <w:tcPr>
            <w:tcW w:w="8420" w:type="dxa"/>
          </w:tcPr>
          <w:p w14:paraId="6E9D87E2" w14:textId="1B253699"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Ambiental.</w:t>
            </w:r>
          </w:p>
        </w:tc>
      </w:tr>
      <w:tr w:rsidR="00363AF0" w:rsidRPr="00E457E9" w14:paraId="587FD491" w14:textId="77777777" w:rsidTr="00D40A63">
        <w:trPr>
          <w:trHeight w:val="170"/>
        </w:trPr>
        <w:tc>
          <w:tcPr>
            <w:tcW w:w="562" w:type="dxa"/>
          </w:tcPr>
          <w:p w14:paraId="4CCC8558"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28</w:t>
            </w:r>
          </w:p>
        </w:tc>
        <w:tc>
          <w:tcPr>
            <w:tcW w:w="8420" w:type="dxa"/>
          </w:tcPr>
          <w:p w14:paraId="5D246692" w14:textId="7DAC5EF9"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para la Educación.</w:t>
            </w:r>
          </w:p>
        </w:tc>
      </w:tr>
      <w:tr w:rsidR="00363AF0" w:rsidRPr="00E457E9" w14:paraId="058FCFA1" w14:textId="77777777" w:rsidTr="00D40A63">
        <w:trPr>
          <w:trHeight w:val="170"/>
        </w:trPr>
        <w:tc>
          <w:tcPr>
            <w:tcW w:w="562" w:type="dxa"/>
          </w:tcPr>
          <w:p w14:paraId="3B0A9D3C"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29</w:t>
            </w:r>
          </w:p>
        </w:tc>
        <w:tc>
          <w:tcPr>
            <w:tcW w:w="8420" w:type="dxa"/>
          </w:tcPr>
          <w:p w14:paraId="213EE97B" w14:textId="58C47D0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de Investigación SRE-CONAHCYT.</w:t>
            </w:r>
          </w:p>
        </w:tc>
      </w:tr>
      <w:tr w:rsidR="00363AF0" w:rsidRPr="00E457E9" w14:paraId="4D0E8E77" w14:textId="77777777" w:rsidTr="00D40A63">
        <w:trPr>
          <w:trHeight w:val="170"/>
        </w:trPr>
        <w:tc>
          <w:tcPr>
            <w:tcW w:w="562" w:type="dxa"/>
          </w:tcPr>
          <w:p w14:paraId="791D12F3"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30</w:t>
            </w:r>
          </w:p>
        </w:tc>
        <w:tc>
          <w:tcPr>
            <w:tcW w:w="8420" w:type="dxa"/>
          </w:tcPr>
          <w:p w14:paraId="6B6CEEB5" w14:textId="04FD5814"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Sectorial CONAHCYT - Secretaría de Energía - Sustentabilidad Energética.</w:t>
            </w:r>
          </w:p>
        </w:tc>
      </w:tr>
      <w:tr w:rsidR="00363AF0" w:rsidRPr="00E457E9" w14:paraId="324AAE0B" w14:textId="77777777" w:rsidTr="00777604">
        <w:trPr>
          <w:trHeight w:val="170"/>
        </w:trPr>
        <w:tc>
          <w:tcPr>
            <w:tcW w:w="8982" w:type="dxa"/>
            <w:gridSpan w:val="2"/>
          </w:tcPr>
          <w:p w14:paraId="427C36AF" w14:textId="77777777" w:rsidR="00363AF0" w:rsidRPr="00E457E9" w:rsidRDefault="00363AF0" w:rsidP="00777604">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MIXTOS</w:t>
            </w:r>
          </w:p>
        </w:tc>
      </w:tr>
      <w:tr w:rsidR="00363AF0" w:rsidRPr="00E457E9" w14:paraId="4A31698C" w14:textId="77777777" w:rsidTr="00D40A63">
        <w:trPr>
          <w:trHeight w:val="170"/>
        </w:trPr>
        <w:tc>
          <w:tcPr>
            <w:tcW w:w="562" w:type="dxa"/>
          </w:tcPr>
          <w:p w14:paraId="7603A6FF"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31</w:t>
            </w:r>
          </w:p>
        </w:tc>
        <w:tc>
          <w:tcPr>
            <w:tcW w:w="8420" w:type="dxa"/>
          </w:tcPr>
          <w:p w14:paraId="052A7E06"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Aguascalientes</w:t>
            </w:r>
          </w:p>
        </w:tc>
      </w:tr>
      <w:tr w:rsidR="00363AF0" w:rsidRPr="00E457E9" w14:paraId="46B0B4A5" w14:textId="77777777" w:rsidTr="00D40A63">
        <w:trPr>
          <w:trHeight w:val="170"/>
        </w:trPr>
        <w:tc>
          <w:tcPr>
            <w:tcW w:w="562" w:type="dxa"/>
          </w:tcPr>
          <w:p w14:paraId="64AAF0A1"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32</w:t>
            </w:r>
          </w:p>
        </w:tc>
        <w:tc>
          <w:tcPr>
            <w:tcW w:w="8420" w:type="dxa"/>
          </w:tcPr>
          <w:p w14:paraId="0CDE495A"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Baja California</w:t>
            </w:r>
          </w:p>
        </w:tc>
      </w:tr>
      <w:tr w:rsidR="00363AF0" w:rsidRPr="00E457E9" w14:paraId="1158F40B" w14:textId="77777777" w:rsidTr="00D40A63">
        <w:trPr>
          <w:trHeight w:val="170"/>
        </w:trPr>
        <w:tc>
          <w:tcPr>
            <w:tcW w:w="562" w:type="dxa"/>
          </w:tcPr>
          <w:p w14:paraId="040F0B91"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33</w:t>
            </w:r>
          </w:p>
        </w:tc>
        <w:tc>
          <w:tcPr>
            <w:tcW w:w="8420" w:type="dxa"/>
          </w:tcPr>
          <w:p w14:paraId="503B632F" w14:textId="6C342282"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Baja California Sur</w:t>
            </w:r>
            <w:r w:rsidR="001D5FB7" w:rsidRPr="00E457E9">
              <w:rPr>
                <w:rFonts w:ascii="Noto Sans" w:eastAsia="Arial" w:hAnsi="Noto Sans" w:cs="Noto Sans"/>
                <w:sz w:val="20"/>
                <w:szCs w:val="20"/>
                <w:lang w:val="es-MX"/>
              </w:rPr>
              <w:t>.</w:t>
            </w:r>
          </w:p>
        </w:tc>
      </w:tr>
      <w:tr w:rsidR="00363AF0" w:rsidRPr="00E457E9" w14:paraId="78933875" w14:textId="77777777" w:rsidTr="00D40A63">
        <w:trPr>
          <w:trHeight w:val="170"/>
        </w:trPr>
        <w:tc>
          <w:tcPr>
            <w:tcW w:w="562" w:type="dxa"/>
          </w:tcPr>
          <w:p w14:paraId="1C97080A"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34</w:t>
            </w:r>
          </w:p>
        </w:tc>
        <w:tc>
          <w:tcPr>
            <w:tcW w:w="8420" w:type="dxa"/>
          </w:tcPr>
          <w:p w14:paraId="691C2A64" w14:textId="271CBBE1"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Campeche</w:t>
            </w:r>
          </w:p>
        </w:tc>
      </w:tr>
      <w:tr w:rsidR="00363AF0" w:rsidRPr="00E457E9" w14:paraId="18DD33B5" w14:textId="77777777" w:rsidTr="00D40A63">
        <w:trPr>
          <w:trHeight w:val="170"/>
        </w:trPr>
        <w:tc>
          <w:tcPr>
            <w:tcW w:w="562" w:type="dxa"/>
          </w:tcPr>
          <w:p w14:paraId="42E9E38E"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35</w:t>
            </w:r>
          </w:p>
        </w:tc>
        <w:tc>
          <w:tcPr>
            <w:tcW w:w="8420" w:type="dxa"/>
          </w:tcPr>
          <w:p w14:paraId="21CB8C97"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Chiapas</w:t>
            </w:r>
          </w:p>
        </w:tc>
      </w:tr>
      <w:tr w:rsidR="00363AF0" w:rsidRPr="00E457E9" w14:paraId="06BAAE8A" w14:textId="77777777" w:rsidTr="00D40A63">
        <w:trPr>
          <w:trHeight w:val="170"/>
        </w:trPr>
        <w:tc>
          <w:tcPr>
            <w:tcW w:w="562" w:type="dxa"/>
          </w:tcPr>
          <w:p w14:paraId="791558BA"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36</w:t>
            </w:r>
          </w:p>
        </w:tc>
        <w:tc>
          <w:tcPr>
            <w:tcW w:w="8420" w:type="dxa"/>
          </w:tcPr>
          <w:p w14:paraId="42F9DDB1"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CONAHCYT - Gobierno del Estado de Chihuahua.</w:t>
            </w:r>
          </w:p>
        </w:tc>
      </w:tr>
      <w:tr w:rsidR="00363AF0" w:rsidRPr="00E457E9" w14:paraId="521937E7" w14:textId="77777777" w:rsidTr="00D40A63">
        <w:trPr>
          <w:trHeight w:val="170"/>
        </w:trPr>
        <w:tc>
          <w:tcPr>
            <w:tcW w:w="562" w:type="dxa"/>
          </w:tcPr>
          <w:p w14:paraId="42C69270"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37</w:t>
            </w:r>
          </w:p>
        </w:tc>
        <w:tc>
          <w:tcPr>
            <w:tcW w:w="8420" w:type="dxa"/>
          </w:tcPr>
          <w:p w14:paraId="56ECB644"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Municipal de Ciudad Juárez, Chihuahua</w:t>
            </w:r>
          </w:p>
        </w:tc>
      </w:tr>
      <w:tr w:rsidR="00363AF0" w:rsidRPr="00E457E9" w14:paraId="2B04D7E2" w14:textId="77777777" w:rsidTr="00D40A63">
        <w:trPr>
          <w:trHeight w:val="170"/>
        </w:trPr>
        <w:tc>
          <w:tcPr>
            <w:tcW w:w="562" w:type="dxa"/>
          </w:tcPr>
          <w:p w14:paraId="2C8273A8"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38</w:t>
            </w:r>
          </w:p>
        </w:tc>
        <w:tc>
          <w:tcPr>
            <w:tcW w:w="8420" w:type="dxa"/>
          </w:tcPr>
          <w:p w14:paraId="239BCC99" w14:textId="0F1848DF"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Coahuila de Zaragoza.</w:t>
            </w:r>
          </w:p>
        </w:tc>
      </w:tr>
      <w:tr w:rsidR="00363AF0" w:rsidRPr="00E457E9" w14:paraId="050DCD90" w14:textId="77777777" w:rsidTr="00D40A63">
        <w:trPr>
          <w:trHeight w:val="170"/>
        </w:trPr>
        <w:tc>
          <w:tcPr>
            <w:tcW w:w="562" w:type="dxa"/>
          </w:tcPr>
          <w:p w14:paraId="73DACBD2"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39</w:t>
            </w:r>
          </w:p>
        </w:tc>
        <w:tc>
          <w:tcPr>
            <w:tcW w:w="8420" w:type="dxa"/>
          </w:tcPr>
          <w:p w14:paraId="2BCA2583" w14:textId="02E10F65"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Fondo Mixto de Fomento a la Investigación Científica y Tecnológica CONAHCYT-Gobierno del Estado </w:t>
            </w:r>
            <w:proofErr w:type="gramStart"/>
            <w:r w:rsidRPr="00E457E9">
              <w:rPr>
                <w:rFonts w:ascii="Noto Sans" w:eastAsia="Arial" w:hAnsi="Noto Sans" w:cs="Noto Sans"/>
                <w:sz w:val="20"/>
                <w:szCs w:val="20"/>
                <w:lang w:val="es-MX"/>
              </w:rPr>
              <w:t>Colima,.</w:t>
            </w:r>
            <w:proofErr w:type="gramEnd"/>
          </w:p>
        </w:tc>
      </w:tr>
      <w:tr w:rsidR="00363AF0" w:rsidRPr="00E457E9" w14:paraId="0801B64A" w14:textId="77777777" w:rsidTr="00D40A63">
        <w:trPr>
          <w:trHeight w:val="170"/>
        </w:trPr>
        <w:tc>
          <w:tcPr>
            <w:tcW w:w="562" w:type="dxa"/>
          </w:tcPr>
          <w:p w14:paraId="7D93BEE9"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40</w:t>
            </w:r>
          </w:p>
        </w:tc>
        <w:tc>
          <w:tcPr>
            <w:tcW w:w="8420" w:type="dxa"/>
          </w:tcPr>
          <w:p w14:paraId="280FFA4A"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CONAHCYT-Gobierno del Distrito Federal</w:t>
            </w:r>
          </w:p>
        </w:tc>
      </w:tr>
      <w:tr w:rsidR="00363AF0" w:rsidRPr="00E457E9" w14:paraId="65558F8D" w14:textId="77777777" w:rsidTr="00D40A63">
        <w:trPr>
          <w:trHeight w:val="170"/>
        </w:trPr>
        <w:tc>
          <w:tcPr>
            <w:tcW w:w="562" w:type="dxa"/>
          </w:tcPr>
          <w:p w14:paraId="44BADA59"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41</w:t>
            </w:r>
          </w:p>
        </w:tc>
        <w:tc>
          <w:tcPr>
            <w:tcW w:w="8420" w:type="dxa"/>
          </w:tcPr>
          <w:p w14:paraId="4F575B47"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Durango</w:t>
            </w:r>
          </w:p>
        </w:tc>
      </w:tr>
      <w:tr w:rsidR="00363AF0" w:rsidRPr="00E457E9" w14:paraId="28DDC2AD" w14:textId="77777777" w:rsidTr="00D40A63">
        <w:trPr>
          <w:trHeight w:val="170"/>
        </w:trPr>
        <w:tc>
          <w:tcPr>
            <w:tcW w:w="562" w:type="dxa"/>
          </w:tcPr>
          <w:p w14:paraId="1E710F7B"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42</w:t>
            </w:r>
          </w:p>
        </w:tc>
        <w:tc>
          <w:tcPr>
            <w:tcW w:w="8420" w:type="dxa"/>
          </w:tcPr>
          <w:p w14:paraId="726BB3CD"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CONAHCYT - Gobierno del Estado de México</w:t>
            </w:r>
          </w:p>
        </w:tc>
      </w:tr>
      <w:tr w:rsidR="00363AF0" w:rsidRPr="00E457E9" w14:paraId="6A0B13FA" w14:textId="77777777" w:rsidTr="00D40A63">
        <w:trPr>
          <w:trHeight w:val="170"/>
        </w:trPr>
        <w:tc>
          <w:tcPr>
            <w:tcW w:w="562" w:type="dxa"/>
          </w:tcPr>
          <w:p w14:paraId="5E821C6B"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43</w:t>
            </w:r>
          </w:p>
        </w:tc>
        <w:tc>
          <w:tcPr>
            <w:tcW w:w="8420" w:type="dxa"/>
          </w:tcPr>
          <w:p w14:paraId="40893034"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Guanajuato</w:t>
            </w:r>
          </w:p>
        </w:tc>
      </w:tr>
      <w:tr w:rsidR="00363AF0" w:rsidRPr="00E457E9" w14:paraId="49BC9939" w14:textId="77777777" w:rsidTr="00D40A63">
        <w:trPr>
          <w:trHeight w:val="170"/>
        </w:trPr>
        <w:tc>
          <w:tcPr>
            <w:tcW w:w="562" w:type="dxa"/>
          </w:tcPr>
          <w:p w14:paraId="460A5CE6"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44</w:t>
            </w:r>
          </w:p>
        </w:tc>
        <w:tc>
          <w:tcPr>
            <w:tcW w:w="8420" w:type="dxa"/>
          </w:tcPr>
          <w:p w14:paraId="169ABFCB"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Guerrero</w:t>
            </w:r>
          </w:p>
        </w:tc>
      </w:tr>
      <w:tr w:rsidR="00363AF0" w:rsidRPr="00E457E9" w14:paraId="02177CF8" w14:textId="77777777" w:rsidTr="00D40A63">
        <w:trPr>
          <w:trHeight w:val="170"/>
        </w:trPr>
        <w:tc>
          <w:tcPr>
            <w:tcW w:w="562" w:type="dxa"/>
          </w:tcPr>
          <w:p w14:paraId="634F0EAD"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45</w:t>
            </w:r>
          </w:p>
        </w:tc>
        <w:tc>
          <w:tcPr>
            <w:tcW w:w="8420" w:type="dxa"/>
          </w:tcPr>
          <w:p w14:paraId="6AF2DD0F"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Hidalgo</w:t>
            </w:r>
          </w:p>
        </w:tc>
      </w:tr>
      <w:tr w:rsidR="00363AF0" w:rsidRPr="00E457E9" w14:paraId="24D00020" w14:textId="77777777" w:rsidTr="00D40A63">
        <w:trPr>
          <w:trHeight w:val="170"/>
        </w:trPr>
        <w:tc>
          <w:tcPr>
            <w:tcW w:w="562" w:type="dxa"/>
          </w:tcPr>
          <w:p w14:paraId="5A21D497"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46</w:t>
            </w:r>
          </w:p>
        </w:tc>
        <w:tc>
          <w:tcPr>
            <w:tcW w:w="8420" w:type="dxa"/>
          </w:tcPr>
          <w:p w14:paraId="5EE57BEC"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Jalisco</w:t>
            </w:r>
          </w:p>
        </w:tc>
      </w:tr>
      <w:tr w:rsidR="00363AF0" w:rsidRPr="00E457E9" w14:paraId="4E2F699D" w14:textId="77777777" w:rsidTr="00D40A63">
        <w:trPr>
          <w:trHeight w:val="170"/>
        </w:trPr>
        <w:tc>
          <w:tcPr>
            <w:tcW w:w="562" w:type="dxa"/>
          </w:tcPr>
          <w:p w14:paraId="5AA19AF9"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47</w:t>
            </w:r>
          </w:p>
        </w:tc>
        <w:tc>
          <w:tcPr>
            <w:tcW w:w="8420" w:type="dxa"/>
          </w:tcPr>
          <w:p w14:paraId="04C32A03"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CONAHCYT - Gobierno Municipal de la Paz, Baja California Sur</w:t>
            </w:r>
          </w:p>
        </w:tc>
      </w:tr>
      <w:tr w:rsidR="00363AF0" w:rsidRPr="00E457E9" w14:paraId="107AF146" w14:textId="77777777" w:rsidTr="00D40A63">
        <w:trPr>
          <w:trHeight w:val="170"/>
        </w:trPr>
        <w:tc>
          <w:tcPr>
            <w:tcW w:w="562" w:type="dxa"/>
          </w:tcPr>
          <w:p w14:paraId="0BF3928A"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48</w:t>
            </w:r>
          </w:p>
        </w:tc>
        <w:tc>
          <w:tcPr>
            <w:tcW w:w="8420" w:type="dxa"/>
          </w:tcPr>
          <w:p w14:paraId="1A497E32" w14:textId="4472CAF6"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Michoacán.</w:t>
            </w:r>
          </w:p>
        </w:tc>
      </w:tr>
      <w:tr w:rsidR="00363AF0" w:rsidRPr="00E457E9" w14:paraId="6DE19091" w14:textId="77777777" w:rsidTr="00D40A63">
        <w:trPr>
          <w:trHeight w:val="170"/>
        </w:trPr>
        <w:tc>
          <w:tcPr>
            <w:tcW w:w="562" w:type="dxa"/>
          </w:tcPr>
          <w:p w14:paraId="5786CB3E"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49</w:t>
            </w:r>
          </w:p>
        </w:tc>
        <w:tc>
          <w:tcPr>
            <w:tcW w:w="8420" w:type="dxa"/>
          </w:tcPr>
          <w:p w14:paraId="692FE7EE"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Morelos</w:t>
            </w:r>
          </w:p>
        </w:tc>
      </w:tr>
      <w:tr w:rsidR="00363AF0" w:rsidRPr="00E457E9" w14:paraId="2B6069E0" w14:textId="77777777" w:rsidTr="00D40A63">
        <w:trPr>
          <w:trHeight w:val="170"/>
        </w:trPr>
        <w:tc>
          <w:tcPr>
            <w:tcW w:w="562" w:type="dxa"/>
          </w:tcPr>
          <w:p w14:paraId="0173F53A"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50</w:t>
            </w:r>
          </w:p>
        </w:tc>
        <w:tc>
          <w:tcPr>
            <w:tcW w:w="8420" w:type="dxa"/>
          </w:tcPr>
          <w:p w14:paraId="589370EF"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Puebla</w:t>
            </w:r>
          </w:p>
        </w:tc>
      </w:tr>
      <w:tr w:rsidR="00363AF0" w:rsidRPr="00E457E9" w14:paraId="2D9AB35B" w14:textId="77777777" w:rsidTr="00D40A63">
        <w:trPr>
          <w:trHeight w:val="170"/>
        </w:trPr>
        <w:tc>
          <w:tcPr>
            <w:tcW w:w="562" w:type="dxa"/>
          </w:tcPr>
          <w:p w14:paraId="2CCA8EA4"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51</w:t>
            </w:r>
          </w:p>
        </w:tc>
        <w:tc>
          <w:tcPr>
            <w:tcW w:w="8420" w:type="dxa"/>
          </w:tcPr>
          <w:p w14:paraId="71CF025E"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CONAHCYT-Gobierno Municipal de Puebla, Puebla</w:t>
            </w:r>
          </w:p>
        </w:tc>
      </w:tr>
      <w:tr w:rsidR="00363AF0" w:rsidRPr="00E457E9" w14:paraId="22CA5EE4" w14:textId="77777777" w:rsidTr="00D40A63">
        <w:trPr>
          <w:trHeight w:val="170"/>
        </w:trPr>
        <w:tc>
          <w:tcPr>
            <w:tcW w:w="562" w:type="dxa"/>
          </w:tcPr>
          <w:p w14:paraId="22DF706B"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52</w:t>
            </w:r>
          </w:p>
        </w:tc>
        <w:tc>
          <w:tcPr>
            <w:tcW w:w="8420" w:type="dxa"/>
          </w:tcPr>
          <w:p w14:paraId="70E881D9"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Nayarit</w:t>
            </w:r>
          </w:p>
        </w:tc>
      </w:tr>
      <w:tr w:rsidR="00363AF0" w:rsidRPr="00E457E9" w14:paraId="3DE46F27" w14:textId="77777777" w:rsidTr="00D40A63">
        <w:trPr>
          <w:trHeight w:val="170"/>
        </w:trPr>
        <w:tc>
          <w:tcPr>
            <w:tcW w:w="562" w:type="dxa"/>
          </w:tcPr>
          <w:p w14:paraId="48A70A73"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53</w:t>
            </w:r>
          </w:p>
        </w:tc>
        <w:tc>
          <w:tcPr>
            <w:tcW w:w="8420" w:type="dxa"/>
          </w:tcPr>
          <w:p w14:paraId="4B48AB67"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Nuevo León</w:t>
            </w:r>
          </w:p>
        </w:tc>
      </w:tr>
      <w:tr w:rsidR="00363AF0" w:rsidRPr="00E457E9" w14:paraId="32E9A79F" w14:textId="77777777" w:rsidTr="00D40A63">
        <w:trPr>
          <w:trHeight w:val="170"/>
        </w:trPr>
        <w:tc>
          <w:tcPr>
            <w:tcW w:w="562" w:type="dxa"/>
          </w:tcPr>
          <w:p w14:paraId="7F88F1BF"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54</w:t>
            </w:r>
          </w:p>
        </w:tc>
        <w:tc>
          <w:tcPr>
            <w:tcW w:w="8420" w:type="dxa"/>
          </w:tcPr>
          <w:p w14:paraId="43AF30A3"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Oaxaca</w:t>
            </w:r>
          </w:p>
        </w:tc>
      </w:tr>
      <w:tr w:rsidR="00363AF0" w:rsidRPr="00E457E9" w14:paraId="4CE2351A" w14:textId="77777777" w:rsidTr="00D40A63">
        <w:trPr>
          <w:trHeight w:val="170"/>
        </w:trPr>
        <w:tc>
          <w:tcPr>
            <w:tcW w:w="562" w:type="dxa"/>
          </w:tcPr>
          <w:p w14:paraId="48D04066"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55</w:t>
            </w:r>
          </w:p>
        </w:tc>
        <w:tc>
          <w:tcPr>
            <w:tcW w:w="8420" w:type="dxa"/>
          </w:tcPr>
          <w:p w14:paraId="78436763"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Querétaro</w:t>
            </w:r>
          </w:p>
        </w:tc>
      </w:tr>
      <w:tr w:rsidR="00363AF0" w:rsidRPr="00E457E9" w14:paraId="1D817C94" w14:textId="77777777" w:rsidTr="00D40A63">
        <w:trPr>
          <w:trHeight w:val="170"/>
        </w:trPr>
        <w:tc>
          <w:tcPr>
            <w:tcW w:w="562" w:type="dxa"/>
          </w:tcPr>
          <w:p w14:paraId="1D1C1544"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56</w:t>
            </w:r>
          </w:p>
        </w:tc>
        <w:tc>
          <w:tcPr>
            <w:tcW w:w="8420" w:type="dxa"/>
          </w:tcPr>
          <w:p w14:paraId="59689DFB"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Quintana Roo</w:t>
            </w:r>
          </w:p>
        </w:tc>
      </w:tr>
      <w:tr w:rsidR="00363AF0" w:rsidRPr="00E457E9" w14:paraId="4AF50264" w14:textId="77777777" w:rsidTr="00D40A63">
        <w:trPr>
          <w:trHeight w:val="170"/>
        </w:trPr>
        <w:tc>
          <w:tcPr>
            <w:tcW w:w="562" w:type="dxa"/>
          </w:tcPr>
          <w:p w14:paraId="0B94FDCE"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57</w:t>
            </w:r>
          </w:p>
        </w:tc>
        <w:tc>
          <w:tcPr>
            <w:tcW w:w="8420" w:type="dxa"/>
          </w:tcPr>
          <w:p w14:paraId="6DD9789D" w14:textId="135BD122"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San Luis Potosí.</w:t>
            </w:r>
          </w:p>
        </w:tc>
      </w:tr>
      <w:tr w:rsidR="00363AF0" w:rsidRPr="00E457E9" w14:paraId="4F6DB582" w14:textId="77777777" w:rsidTr="00D40A63">
        <w:trPr>
          <w:trHeight w:val="170"/>
        </w:trPr>
        <w:tc>
          <w:tcPr>
            <w:tcW w:w="562" w:type="dxa"/>
          </w:tcPr>
          <w:p w14:paraId="34698AC6"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58</w:t>
            </w:r>
          </w:p>
        </w:tc>
        <w:tc>
          <w:tcPr>
            <w:tcW w:w="8420" w:type="dxa"/>
          </w:tcPr>
          <w:p w14:paraId="4FFD9C9B"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CONAHCYT-Gobierno del Estado de Sinaloa, extinto.</w:t>
            </w:r>
          </w:p>
        </w:tc>
      </w:tr>
      <w:tr w:rsidR="00363AF0" w:rsidRPr="00E457E9" w14:paraId="746D2F8C" w14:textId="77777777" w:rsidTr="00D40A63">
        <w:trPr>
          <w:trHeight w:val="170"/>
        </w:trPr>
        <w:tc>
          <w:tcPr>
            <w:tcW w:w="562" w:type="dxa"/>
          </w:tcPr>
          <w:p w14:paraId="3ED915D7"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59</w:t>
            </w:r>
          </w:p>
        </w:tc>
        <w:tc>
          <w:tcPr>
            <w:tcW w:w="8420" w:type="dxa"/>
          </w:tcPr>
          <w:p w14:paraId="2927BC3D"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Sonora</w:t>
            </w:r>
          </w:p>
        </w:tc>
      </w:tr>
      <w:tr w:rsidR="00363AF0" w:rsidRPr="00E457E9" w14:paraId="6FE7F5E4" w14:textId="77777777" w:rsidTr="00D40A63">
        <w:trPr>
          <w:trHeight w:val="170"/>
        </w:trPr>
        <w:tc>
          <w:tcPr>
            <w:tcW w:w="562" w:type="dxa"/>
          </w:tcPr>
          <w:p w14:paraId="1BC60154"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60</w:t>
            </w:r>
          </w:p>
        </w:tc>
        <w:tc>
          <w:tcPr>
            <w:tcW w:w="8420" w:type="dxa"/>
          </w:tcPr>
          <w:p w14:paraId="162DA38C"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Tabasco</w:t>
            </w:r>
          </w:p>
        </w:tc>
      </w:tr>
      <w:tr w:rsidR="00363AF0" w:rsidRPr="00E457E9" w14:paraId="17A602F7" w14:textId="77777777" w:rsidTr="00D40A63">
        <w:trPr>
          <w:trHeight w:val="170"/>
        </w:trPr>
        <w:tc>
          <w:tcPr>
            <w:tcW w:w="562" w:type="dxa"/>
          </w:tcPr>
          <w:p w14:paraId="30D12956"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61</w:t>
            </w:r>
          </w:p>
        </w:tc>
        <w:tc>
          <w:tcPr>
            <w:tcW w:w="8420" w:type="dxa"/>
          </w:tcPr>
          <w:p w14:paraId="632B854F"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Tamaulipas</w:t>
            </w:r>
          </w:p>
        </w:tc>
      </w:tr>
      <w:tr w:rsidR="00363AF0" w:rsidRPr="00E457E9" w14:paraId="79070725" w14:textId="77777777" w:rsidTr="00D40A63">
        <w:trPr>
          <w:trHeight w:val="170"/>
        </w:trPr>
        <w:tc>
          <w:tcPr>
            <w:tcW w:w="562" w:type="dxa"/>
          </w:tcPr>
          <w:p w14:paraId="56CC7A59"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62</w:t>
            </w:r>
          </w:p>
        </w:tc>
        <w:tc>
          <w:tcPr>
            <w:tcW w:w="8420" w:type="dxa"/>
          </w:tcPr>
          <w:p w14:paraId="7D7E8025"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Tlaxcala</w:t>
            </w:r>
          </w:p>
        </w:tc>
      </w:tr>
      <w:tr w:rsidR="00363AF0" w:rsidRPr="00E457E9" w14:paraId="31CEDB6B" w14:textId="77777777" w:rsidTr="00D40A63">
        <w:trPr>
          <w:trHeight w:val="170"/>
        </w:trPr>
        <w:tc>
          <w:tcPr>
            <w:tcW w:w="562" w:type="dxa"/>
          </w:tcPr>
          <w:p w14:paraId="1DAA1273"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63</w:t>
            </w:r>
          </w:p>
        </w:tc>
        <w:tc>
          <w:tcPr>
            <w:tcW w:w="8420" w:type="dxa"/>
          </w:tcPr>
          <w:p w14:paraId="209290EF"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Veracruz de Ignacio de la Llave</w:t>
            </w:r>
          </w:p>
        </w:tc>
      </w:tr>
      <w:tr w:rsidR="00363AF0" w:rsidRPr="00E457E9" w14:paraId="35DC4C5E" w14:textId="77777777" w:rsidTr="00D40A63">
        <w:trPr>
          <w:trHeight w:val="170"/>
        </w:trPr>
        <w:tc>
          <w:tcPr>
            <w:tcW w:w="562" w:type="dxa"/>
          </w:tcPr>
          <w:p w14:paraId="67C4735B"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64</w:t>
            </w:r>
          </w:p>
        </w:tc>
        <w:tc>
          <w:tcPr>
            <w:tcW w:w="8420" w:type="dxa"/>
          </w:tcPr>
          <w:p w14:paraId="768A61F1"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Yucatán</w:t>
            </w:r>
          </w:p>
        </w:tc>
      </w:tr>
      <w:tr w:rsidR="00363AF0" w:rsidRPr="00E457E9" w14:paraId="587F0C54" w14:textId="77777777" w:rsidTr="00D40A63">
        <w:trPr>
          <w:trHeight w:val="170"/>
        </w:trPr>
        <w:tc>
          <w:tcPr>
            <w:tcW w:w="562" w:type="dxa"/>
          </w:tcPr>
          <w:p w14:paraId="5F6A88B0" w14:textId="77777777" w:rsidR="00363AF0" w:rsidRPr="00E457E9" w:rsidRDefault="00363AF0"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65</w:t>
            </w:r>
          </w:p>
        </w:tc>
        <w:tc>
          <w:tcPr>
            <w:tcW w:w="8420" w:type="dxa"/>
          </w:tcPr>
          <w:p w14:paraId="150AC046" w14:textId="77777777" w:rsidR="00363AF0" w:rsidRPr="00E457E9" w:rsidRDefault="00363AF0" w:rsidP="00777604">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Fondo Mixto de Fomento a la Investigación Científica y Tecnológica CONAHCYT-Gobierno del Estado de Zacatecas</w:t>
            </w:r>
          </w:p>
        </w:tc>
      </w:tr>
    </w:tbl>
    <w:p w14:paraId="1D08D69F" w14:textId="77777777" w:rsidR="00363AF0" w:rsidRPr="00E457E9" w:rsidRDefault="00363AF0" w:rsidP="00363AF0">
      <w:pPr>
        <w:jc w:val="both"/>
        <w:rPr>
          <w:rFonts w:ascii="Noto Sans" w:eastAsia="Arial" w:hAnsi="Noto Sans" w:cs="Noto Sans"/>
          <w:sz w:val="20"/>
          <w:szCs w:val="20"/>
          <w:lang w:val="es-MX"/>
        </w:rPr>
      </w:pPr>
    </w:p>
    <w:p w14:paraId="632FDA58" w14:textId="64D95F3F" w:rsidR="00363AF0" w:rsidRPr="00E457E9" w:rsidRDefault="00363AF0" w:rsidP="00363AF0">
      <w:pPr>
        <w:jc w:val="both"/>
        <w:rPr>
          <w:rFonts w:ascii="Noto Sans" w:hAnsi="Noto Sans" w:cs="Noto Sans"/>
          <w:b/>
          <w:bCs/>
          <w:i/>
          <w:iCs/>
          <w:color w:val="000000"/>
          <w:spacing w:val="6"/>
          <w:sz w:val="20"/>
          <w:szCs w:val="20"/>
          <w:lang w:val="es-MX"/>
        </w:rPr>
      </w:pPr>
      <w:r w:rsidRPr="00E457E9">
        <w:rPr>
          <w:rFonts w:ascii="Noto Sans" w:eastAsia="Arial" w:hAnsi="Noto Sans" w:cs="Noto Sans"/>
          <w:sz w:val="20"/>
          <w:szCs w:val="20"/>
          <w:lang w:val="es-MX"/>
        </w:rPr>
        <w:lastRenderedPageBreak/>
        <w:t>Los 65 Fideicomisos</w:t>
      </w:r>
      <w:r w:rsidR="00012E19" w:rsidRPr="00E457E9">
        <w:rPr>
          <w:rFonts w:ascii="Noto Sans" w:hAnsi="Noto Sans" w:cs="Noto Sans"/>
          <w:sz w:val="20"/>
          <w:szCs w:val="20"/>
          <w:lang w:val="es-MX"/>
        </w:rPr>
        <w:t xml:space="preserve"> </w:t>
      </w:r>
      <w:r w:rsidRPr="00E457E9">
        <w:rPr>
          <w:rFonts w:ascii="Noto Sans" w:eastAsia="Arial" w:hAnsi="Noto Sans" w:cs="Noto Sans"/>
          <w:sz w:val="20"/>
          <w:szCs w:val="20"/>
          <w:lang w:val="es-MX"/>
        </w:rPr>
        <w:t>transf</w:t>
      </w:r>
      <w:r w:rsidR="00012E19" w:rsidRPr="00E457E9">
        <w:rPr>
          <w:rFonts w:ascii="Noto Sans" w:eastAsia="Arial" w:hAnsi="Noto Sans" w:cs="Noto Sans"/>
          <w:sz w:val="20"/>
          <w:szCs w:val="20"/>
          <w:lang w:val="es-MX"/>
        </w:rPr>
        <w:t>i</w:t>
      </w:r>
      <w:r w:rsidRPr="00E457E9">
        <w:rPr>
          <w:rFonts w:ascii="Noto Sans" w:eastAsia="Arial" w:hAnsi="Noto Sans" w:cs="Noto Sans"/>
          <w:sz w:val="20"/>
          <w:szCs w:val="20"/>
          <w:lang w:val="es-MX"/>
        </w:rPr>
        <w:t>ri</w:t>
      </w:r>
      <w:r w:rsidR="00012E19" w:rsidRPr="00E457E9">
        <w:rPr>
          <w:rFonts w:ascii="Noto Sans" w:eastAsia="Arial" w:hAnsi="Noto Sans" w:cs="Noto Sans"/>
          <w:sz w:val="20"/>
          <w:szCs w:val="20"/>
          <w:lang w:val="es-MX"/>
        </w:rPr>
        <w:t>eron</w:t>
      </w:r>
      <w:r w:rsidRPr="00E457E9">
        <w:rPr>
          <w:rFonts w:ascii="Noto Sans" w:eastAsia="Arial" w:hAnsi="Noto Sans" w:cs="Noto Sans"/>
          <w:sz w:val="20"/>
          <w:szCs w:val="20"/>
          <w:lang w:val="es-MX"/>
        </w:rPr>
        <w:t xml:space="preserve"> sus obligaciones al </w:t>
      </w:r>
      <w:r w:rsidR="00717387" w:rsidRPr="00E457E9">
        <w:rPr>
          <w:rFonts w:ascii="Noto Sans" w:eastAsia="Arial" w:hAnsi="Noto Sans" w:cs="Noto Sans"/>
          <w:sz w:val="20"/>
          <w:szCs w:val="20"/>
          <w:lang w:val="es-MX"/>
        </w:rPr>
        <w:t xml:space="preserve">entonces </w:t>
      </w:r>
      <w:r w:rsidRPr="00E457E9">
        <w:rPr>
          <w:rFonts w:ascii="Noto Sans" w:eastAsia="Arial" w:hAnsi="Noto Sans" w:cs="Noto Sans"/>
          <w:sz w:val="20"/>
          <w:szCs w:val="20"/>
          <w:lang w:val="es-MX"/>
        </w:rPr>
        <w:t xml:space="preserve">CONAHCYT </w:t>
      </w:r>
      <w:r w:rsidR="0045369A" w:rsidRPr="00E457E9">
        <w:rPr>
          <w:rFonts w:ascii="Noto Sans" w:eastAsia="Arial" w:hAnsi="Noto Sans" w:cs="Noto Sans"/>
          <w:sz w:val="20"/>
          <w:szCs w:val="20"/>
          <w:lang w:val="es-MX"/>
        </w:rPr>
        <w:t>de acuerdo con el</w:t>
      </w:r>
      <w:r w:rsidRPr="00E457E9">
        <w:rPr>
          <w:rFonts w:ascii="Noto Sans" w:hAnsi="Noto Sans" w:cs="Noto Sans"/>
          <w:sz w:val="20"/>
          <w:szCs w:val="20"/>
          <w:lang w:val="es-MX"/>
        </w:rPr>
        <w:t xml:space="preserve"> </w:t>
      </w:r>
      <w:r w:rsidRPr="00E457E9">
        <w:rPr>
          <w:rFonts w:ascii="Noto Sans" w:eastAsia="Arial" w:hAnsi="Noto Sans" w:cs="Noto Sans"/>
          <w:sz w:val="20"/>
          <w:szCs w:val="20"/>
          <w:lang w:val="es-MX"/>
        </w:rPr>
        <w:t xml:space="preserve">Decreto del </w:t>
      </w:r>
      <w:r w:rsidR="00B664DC" w:rsidRPr="00E457E9">
        <w:rPr>
          <w:rFonts w:ascii="Noto Sans" w:eastAsia="Arial" w:hAnsi="Noto Sans" w:cs="Noto Sans"/>
          <w:sz w:val="20"/>
          <w:szCs w:val="20"/>
          <w:lang w:val="es-MX"/>
        </w:rPr>
        <w:t>0</w:t>
      </w:r>
      <w:r w:rsidRPr="00E457E9">
        <w:rPr>
          <w:rFonts w:ascii="Noto Sans" w:eastAsia="Arial" w:hAnsi="Noto Sans" w:cs="Noto Sans"/>
          <w:sz w:val="20"/>
          <w:szCs w:val="20"/>
          <w:lang w:val="es-MX"/>
        </w:rPr>
        <w:t xml:space="preserve">6 de noviembre del 2020, por lo que </w:t>
      </w:r>
      <w:r w:rsidR="00012E19" w:rsidRPr="00E457E9">
        <w:rPr>
          <w:rFonts w:ascii="Noto Sans" w:eastAsia="Arial" w:hAnsi="Noto Sans" w:cs="Noto Sans"/>
          <w:sz w:val="20"/>
          <w:szCs w:val="20"/>
          <w:lang w:val="es-MX"/>
        </w:rPr>
        <w:t xml:space="preserve">la SECIHTI, </w:t>
      </w:r>
      <w:r w:rsidRPr="00E457E9">
        <w:rPr>
          <w:rFonts w:ascii="Noto Sans" w:eastAsia="Arial" w:hAnsi="Noto Sans" w:cs="Noto Sans"/>
          <w:sz w:val="20"/>
          <w:szCs w:val="20"/>
          <w:lang w:val="es-MX"/>
        </w:rPr>
        <w:t xml:space="preserve">debe </w:t>
      </w:r>
      <w:r w:rsidR="00970347" w:rsidRPr="00E457E9">
        <w:rPr>
          <w:rFonts w:ascii="Noto Sans" w:eastAsia="Arial" w:hAnsi="Noto Sans" w:cs="Noto Sans"/>
          <w:b/>
          <w:bCs/>
          <w:sz w:val="20"/>
          <w:szCs w:val="20"/>
          <w:lang w:val="es-MX"/>
        </w:rPr>
        <w:t>con</w:t>
      </w:r>
      <w:r w:rsidR="0045369A" w:rsidRPr="00E457E9">
        <w:rPr>
          <w:rFonts w:ascii="Noto Sans" w:eastAsia="Arial" w:hAnsi="Noto Sans" w:cs="Noto Sans"/>
          <w:b/>
          <w:bCs/>
          <w:sz w:val="20"/>
          <w:szCs w:val="20"/>
          <w:lang w:val="es-MX"/>
        </w:rPr>
        <w:t>tinuar con e</w:t>
      </w:r>
      <w:r w:rsidR="00970347" w:rsidRPr="00E457E9">
        <w:rPr>
          <w:rFonts w:ascii="Noto Sans" w:eastAsia="Arial" w:hAnsi="Noto Sans" w:cs="Noto Sans"/>
          <w:b/>
          <w:bCs/>
          <w:sz w:val="20"/>
          <w:szCs w:val="20"/>
          <w:lang w:val="es-MX"/>
        </w:rPr>
        <w:t>l</w:t>
      </w:r>
      <w:r w:rsidRPr="00E457E9">
        <w:rPr>
          <w:rFonts w:ascii="Noto Sans" w:eastAsia="Arial" w:hAnsi="Noto Sans" w:cs="Noto Sans"/>
          <w:b/>
          <w:bCs/>
          <w:sz w:val="20"/>
          <w:szCs w:val="20"/>
          <w:lang w:val="es-MX"/>
        </w:rPr>
        <w:t xml:space="preserve"> seguimiento</w:t>
      </w:r>
      <w:r w:rsidR="00970347" w:rsidRPr="00E457E9">
        <w:rPr>
          <w:rFonts w:ascii="Noto Sans" w:eastAsia="Arial" w:hAnsi="Noto Sans" w:cs="Noto Sans"/>
          <w:b/>
          <w:bCs/>
          <w:sz w:val="20"/>
          <w:szCs w:val="20"/>
          <w:lang w:val="es-MX"/>
        </w:rPr>
        <w:t xml:space="preserve"> al cumplimiento técnico y financiero </w:t>
      </w:r>
      <w:r w:rsidR="00161FF6" w:rsidRPr="00E457E9">
        <w:rPr>
          <w:rFonts w:ascii="Noto Sans" w:eastAsia="Arial" w:hAnsi="Noto Sans" w:cs="Noto Sans"/>
          <w:b/>
          <w:bCs/>
          <w:sz w:val="20"/>
          <w:szCs w:val="20"/>
          <w:lang w:val="es-MX"/>
        </w:rPr>
        <w:t xml:space="preserve">de </w:t>
      </w:r>
      <w:r w:rsidR="00D6743A" w:rsidRPr="00E457E9">
        <w:rPr>
          <w:rFonts w:ascii="Noto Sans" w:eastAsia="Arial" w:hAnsi="Noto Sans" w:cs="Noto Sans"/>
          <w:b/>
          <w:bCs/>
          <w:sz w:val="20"/>
          <w:szCs w:val="20"/>
          <w:lang w:val="es-MX"/>
        </w:rPr>
        <w:t>los</w:t>
      </w:r>
      <w:r w:rsidR="00664FD0" w:rsidRPr="00E457E9">
        <w:rPr>
          <w:rFonts w:ascii="Noto Sans" w:eastAsia="Arial" w:hAnsi="Noto Sans" w:cs="Noto Sans"/>
          <w:b/>
          <w:bCs/>
          <w:sz w:val="20"/>
          <w:szCs w:val="20"/>
          <w:lang w:val="es-MX"/>
        </w:rPr>
        <w:t xml:space="preserve"> </w:t>
      </w:r>
      <w:r w:rsidR="00D6743A" w:rsidRPr="00E457E9">
        <w:rPr>
          <w:rFonts w:ascii="Noto Sans" w:eastAsia="Arial" w:hAnsi="Noto Sans" w:cs="Noto Sans"/>
          <w:b/>
          <w:bCs/>
          <w:sz w:val="20"/>
          <w:szCs w:val="20"/>
          <w:lang w:val="es-MX"/>
        </w:rPr>
        <w:t>proyectos</w:t>
      </w:r>
      <w:r w:rsidRPr="00E457E9">
        <w:rPr>
          <w:rFonts w:ascii="Noto Sans" w:eastAsia="Arial" w:hAnsi="Noto Sans" w:cs="Noto Sans"/>
          <w:b/>
          <w:bCs/>
          <w:sz w:val="20"/>
          <w:szCs w:val="20"/>
          <w:lang w:val="es-MX"/>
        </w:rPr>
        <w:t>,</w:t>
      </w:r>
      <w:r w:rsidRPr="00E457E9">
        <w:rPr>
          <w:rFonts w:ascii="Noto Sans" w:eastAsia="Arial" w:hAnsi="Noto Sans" w:cs="Noto Sans"/>
          <w:sz w:val="20"/>
          <w:szCs w:val="20"/>
          <w:lang w:val="es-MX"/>
        </w:rPr>
        <w:t xml:space="preserve"> ya sea porque se encuentran en desarrollo o bien, porque están pendientes de ser evaluados técnica y administrativamente.</w:t>
      </w:r>
      <w:r w:rsidR="00A02785" w:rsidRPr="00E457E9">
        <w:rPr>
          <w:rFonts w:ascii="Noto Sans" w:eastAsia="Arial" w:hAnsi="Noto Sans" w:cs="Noto Sans"/>
          <w:sz w:val="20"/>
          <w:szCs w:val="20"/>
          <w:lang w:val="es-MX"/>
        </w:rPr>
        <w:t xml:space="preserve"> </w:t>
      </w:r>
    </w:p>
    <w:p w14:paraId="3DD83D4F" w14:textId="77777777" w:rsidR="00363AF0" w:rsidRPr="00E457E9" w:rsidRDefault="00363AF0" w:rsidP="00363AF0">
      <w:pPr>
        <w:jc w:val="both"/>
        <w:rPr>
          <w:rFonts w:ascii="Noto Sans" w:eastAsia="Arial" w:hAnsi="Noto Sans" w:cs="Noto Sans"/>
          <w:sz w:val="20"/>
          <w:szCs w:val="20"/>
          <w:lang w:val="es-MX"/>
        </w:rPr>
      </w:pPr>
    </w:p>
    <w:p w14:paraId="2BB4C349" w14:textId="4CEF2386" w:rsidR="00363AF0" w:rsidRPr="00E457E9" w:rsidRDefault="00363AF0"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Por su parte, el Programa Presupuestario F003</w:t>
      </w:r>
      <w:r w:rsidR="00161FF6" w:rsidRPr="00E457E9">
        <w:rPr>
          <w:rFonts w:ascii="Noto Sans" w:eastAsia="Arial" w:hAnsi="Noto Sans" w:cs="Noto Sans"/>
          <w:sz w:val="20"/>
          <w:szCs w:val="20"/>
          <w:lang w:val="es-MX"/>
        </w:rPr>
        <w:t xml:space="preserve"> hasta el año 2025, y F027 a partir de 2026 </w:t>
      </w:r>
      <w:r w:rsidRPr="00E457E9">
        <w:rPr>
          <w:rFonts w:ascii="Noto Sans" w:eastAsia="Arial" w:hAnsi="Noto Sans" w:cs="Noto Sans"/>
          <w:sz w:val="20"/>
          <w:szCs w:val="20"/>
          <w:lang w:val="es-MX"/>
        </w:rPr>
        <w:t xml:space="preserve">“Programas Nacionales Estratégicos de Ciencia, Tecnología y Vinculación con los Sectores Social, Público y Privado”, tiene como objetivo el fomentar el avance del conocimiento universal, incluyendo la investigación de frontera en todas las áreas y campos del saber, así como el desarrollo de las humanidades, las ciencias, las tecnologías y la innovación, mediante apoyos para la generación, desarrollo y consolidación de las capacidades sectoriales, locales, estatales, regionales y nacionales en la materia, así también articular y orientar dichas capacidades para que incidan en la prevención, atención y solución de problemáticas nacionales y de asuntos estratégicos o prioritarios de interés público nacional o de atención indispensable para garantizar que los beneficios públicos del progreso científico y tecnológico redunden en el fortalecimiento de la soberanía nacional, el desarrollo integral del país, el cuidado y restauración del medio ambiente, y el bienestar del pueblo de México. </w:t>
      </w:r>
    </w:p>
    <w:p w14:paraId="50B49B37" w14:textId="77777777" w:rsidR="00363AF0" w:rsidRPr="00E457E9" w:rsidRDefault="00363AF0" w:rsidP="00363AF0">
      <w:pPr>
        <w:jc w:val="both"/>
        <w:rPr>
          <w:rFonts w:ascii="Noto Sans" w:eastAsia="Arial" w:hAnsi="Noto Sans" w:cs="Noto Sans"/>
          <w:sz w:val="20"/>
          <w:szCs w:val="20"/>
          <w:lang w:val="es-MX"/>
        </w:rPr>
      </w:pPr>
    </w:p>
    <w:p w14:paraId="3BB362B3" w14:textId="006DCEB2" w:rsidR="00363AF0" w:rsidRPr="00E457E9" w:rsidRDefault="00012E19" w:rsidP="00363AF0">
      <w:pPr>
        <w:jc w:val="both"/>
        <w:rPr>
          <w:rFonts w:ascii="Noto Sans" w:eastAsia="Arial" w:hAnsi="Noto Sans" w:cs="Noto Sans"/>
          <w:b/>
          <w:bCs/>
          <w:sz w:val="20"/>
          <w:szCs w:val="20"/>
          <w:lang w:val="es-MX"/>
        </w:rPr>
      </w:pPr>
      <w:bookmarkStart w:id="2" w:name="_3dy6vkm" w:colFirst="0" w:colLast="0"/>
      <w:bookmarkEnd w:id="2"/>
      <w:r w:rsidRPr="00E457E9">
        <w:rPr>
          <w:rFonts w:ascii="Noto Sans" w:eastAsia="Arial" w:hAnsi="Noto Sans" w:cs="Noto Sans"/>
          <w:sz w:val="20"/>
          <w:szCs w:val="20"/>
          <w:lang w:val="es-MX"/>
        </w:rPr>
        <w:t>P</w:t>
      </w:r>
      <w:r w:rsidR="00363AF0" w:rsidRPr="00E457E9">
        <w:rPr>
          <w:rFonts w:ascii="Noto Sans" w:eastAsia="Arial" w:hAnsi="Noto Sans" w:cs="Noto Sans"/>
          <w:sz w:val="20"/>
          <w:szCs w:val="20"/>
          <w:lang w:val="es-MX"/>
        </w:rPr>
        <w:t>ara el cumplimiento de los compromisos y obligaciones derivados de la Extinción de los Fideicomisos contraíd</w:t>
      </w:r>
      <w:r w:rsidR="00970347" w:rsidRPr="00E457E9">
        <w:rPr>
          <w:rFonts w:ascii="Noto Sans" w:eastAsia="Arial" w:hAnsi="Noto Sans" w:cs="Noto Sans"/>
          <w:sz w:val="20"/>
          <w:szCs w:val="20"/>
          <w:lang w:val="es-MX"/>
        </w:rPr>
        <w:t>o</w:t>
      </w:r>
      <w:r w:rsidR="00363AF0" w:rsidRPr="00E457E9">
        <w:rPr>
          <w:rFonts w:ascii="Noto Sans" w:eastAsia="Arial" w:hAnsi="Noto Sans" w:cs="Noto Sans"/>
          <w:sz w:val="20"/>
          <w:szCs w:val="20"/>
          <w:lang w:val="es-MX"/>
        </w:rPr>
        <w:t>s por el</w:t>
      </w:r>
      <w:r w:rsidR="00385AB1" w:rsidRPr="00E457E9">
        <w:rPr>
          <w:rFonts w:ascii="Noto Sans" w:eastAsia="Arial" w:hAnsi="Noto Sans" w:cs="Noto Sans"/>
          <w:sz w:val="20"/>
          <w:szCs w:val="20"/>
          <w:lang w:val="es-MX"/>
        </w:rPr>
        <w:t xml:space="preserve"> entonces</w:t>
      </w:r>
      <w:r w:rsidR="00363AF0" w:rsidRPr="00E457E9">
        <w:rPr>
          <w:rFonts w:ascii="Noto Sans" w:eastAsia="Arial" w:hAnsi="Noto Sans" w:cs="Noto Sans"/>
          <w:sz w:val="20"/>
          <w:szCs w:val="20"/>
          <w:lang w:val="es-MX"/>
        </w:rPr>
        <w:t xml:space="preserve"> CONAHCYT, así como para el seguimiento de los proyectos derivados del apoyo del Programa Presupuestario F003 “Programas Nacionales Estratégicos de Ciencia, Tecnología y Vinculación con los Sectores Social, Público y Privado”, </w:t>
      </w:r>
      <w:r w:rsidR="0045369A" w:rsidRPr="00E457E9">
        <w:rPr>
          <w:rFonts w:ascii="Noto Sans" w:eastAsia="Arial" w:hAnsi="Noto Sans" w:cs="Noto Sans"/>
          <w:b/>
          <w:bCs/>
          <w:sz w:val="20"/>
          <w:szCs w:val="20"/>
          <w:lang w:val="es-MX"/>
        </w:rPr>
        <w:t xml:space="preserve">la </w:t>
      </w:r>
      <w:r w:rsidR="00385AB1" w:rsidRPr="00E457E9">
        <w:rPr>
          <w:rFonts w:ascii="Noto Sans" w:eastAsia="Arial" w:hAnsi="Noto Sans" w:cs="Noto Sans"/>
          <w:b/>
          <w:bCs/>
          <w:sz w:val="20"/>
          <w:szCs w:val="20"/>
          <w:lang w:val="es-MX"/>
        </w:rPr>
        <w:t>SECIHTI</w:t>
      </w:r>
      <w:r w:rsidR="0045369A" w:rsidRPr="00E457E9">
        <w:rPr>
          <w:rFonts w:ascii="Noto Sans" w:eastAsia="Arial" w:hAnsi="Noto Sans" w:cs="Noto Sans"/>
          <w:b/>
          <w:bCs/>
          <w:sz w:val="20"/>
          <w:szCs w:val="20"/>
          <w:lang w:val="es-MX"/>
        </w:rPr>
        <w:t xml:space="preserve">, </w:t>
      </w:r>
      <w:r w:rsidR="00363AF0" w:rsidRPr="00E457E9">
        <w:rPr>
          <w:rFonts w:ascii="Noto Sans" w:eastAsia="Arial" w:hAnsi="Noto Sans" w:cs="Noto Sans"/>
          <w:b/>
          <w:bCs/>
          <w:sz w:val="20"/>
          <w:szCs w:val="20"/>
          <w:lang w:val="es-MX"/>
        </w:rPr>
        <w:t xml:space="preserve">requiere contratar </w:t>
      </w:r>
      <w:r w:rsidR="0045369A" w:rsidRPr="00E457E9">
        <w:rPr>
          <w:rFonts w:ascii="Noto Sans" w:eastAsia="Arial" w:hAnsi="Noto Sans" w:cs="Noto Sans"/>
          <w:b/>
          <w:bCs/>
          <w:sz w:val="20"/>
          <w:szCs w:val="20"/>
          <w:lang w:val="es-MX"/>
        </w:rPr>
        <w:t xml:space="preserve">los </w:t>
      </w:r>
      <w:r w:rsidR="00363AF0" w:rsidRPr="00E457E9">
        <w:rPr>
          <w:rFonts w:ascii="Noto Sans" w:eastAsia="Arial" w:hAnsi="Noto Sans" w:cs="Noto Sans"/>
          <w:b/>
          <w:bCs/>
          <w:sz w:val="20"/>
          <w:szCs w:val="20"/>
          <w:lang w:val="es-MX"/>
        </w:rPr>
        <w:t xml:space="preserve">servicios externos especializados para </w:t>
      </w:r>
      <w:r w:rsidRPr="00E457E9">
        <w:rPr>
          <w:rFonts w:ascii="Noto Sans" w:eastAsia="Arial" w:hAnsi="Noto Sans" w:cs="Noto Sans"/>
          <w:b/>
          <w:bCs/>
          <w:sz w:val="20"/>
          <w:szCs w:val="20"/>
          <w:lang w:val="es-MX"/>
        </w:rPr>
        <w:t xml:space="preserve">llevar </w:t>
      </w:r>
      <w:r w:rsidR="00161FF6" w:rsidRPr="00E457E9">
        <w:rPr>
          <w:rFonts w:ascii="Noto Sans" w:eastAsia="Arial" w:hAnsi="Noto Sans" w:cs="Noto Sans"/>
          <w:b/>
          <w:sz w:val="20"/>
          <w:szCs w:val="20"/>
        </w:rPr>
        <w:t>a cabo el seguimiento técnico y financiero de los Proyectos y actividades relacionadas con las atribuciones de las Secretarías Técnicas y Administrativa, así como para la evaluación</w:t>
      </w:r>
      <w:r w:rsidR="006A3378" w:rsidRPr="00E457E9">
        <w:rPr>
          <w:rFonts w:ascii="Noto Sans" w:eastAsia="Arial" w:hAnsi="Noto Sans" w:cs="Noto Sans"/>
          <w:b/>
          <w:sz w:val="20"/>
          <w:szCs w:val="20"/>
        </w:rPr>
        <w:t>,</w:t>
      </w:r>
      <w:r w:rsidR="00161FF6" w:rsidRPr="00E457E9">
        <w:rPr>
          <w:rFonts w:ascii="Noto Sans" w:eastAsia="Arial" w:hAnsi="Noto Sans" w:cs="Noto Sans"/>
          <w:b/>
          <w:sz w:val="20"/>
          <w:szCs w:val="20"/>
        </w:rPr>
        <w:t xml:space="preserve"> seguimiento </w:t>
      </w:r>
      <w:r w:rsidR="006A3378" w:rsidRPr="00E457E9">
        <w:rPr>
          <w:rFonts w:ascii="Noto Sans" w:eastAsia="Arial" w:hAnsi="Noto Sans" w:cs="Noto Sans"/>
          <w:b/>
          <w:sz w:val="20"/>
          <w:szCs w:val="20"/>
        </w:rPr>
        <w:t xml:space="preserve">y servicios de apoyo necesarios respecto </w:t>
      </w:r>
      <w:r w:rsidR="00161FF6" w:rsidRPr="00E457E9">
        <w:rPr>
          <w:rFonts w:ascii="Noto Sans" w:eastAsia="Arial" w:hAnsi="Noto Sans" w:cs="Noto Sans"/>
          <w:b/>
          <w:sz w:val="20"/>
          <w:szCs w:val="20"/>
        </w:rPr>
        <w:t xml:space="preserve">de los resultados </w:t>
      </w:r>
      <w:r w:rsidR="00161FF6" w:rsidRPr="00E457E9">
        <w:rPr>
          <w:rFonts w:ascii="Noto Sans" w:eastAsia="Arial" w:hAnsi="Noto Sans" w:cs="Noto Sans"/>
          <w:b/>
          <w:color w:val="000000"/>
          <w:sz w:val="20"/>
          <w:szCs w:val="20"/>
        </w:rPr>
        <w:t>que de est</w:t>
      </w:r>
      <w:r w:rsidR="006A3378" w:rsidRPr="00E457E9">
        <w:rPr>
          <w:rFonts w:ascii="Noto Sans" w:eastAsia="Arial" w:hAnsi="Noto Sans" w:cs="Noto Sans"/>
          <w:b/>
          <w:color w:val="000000"/>
          <w:sz w:val="20"/>
          <w:szCs w:val="20"/>
        </w:rPr>
        <w:t xml:space="preserve">os </w:t>
      </w:r>
      <w:r w:rsidR="00161FF6" w:rsidRPr="00E457E9">
        <w:rPr>
          <w:rFonts w:ascii="Noto Sans" w:eastAsia="Arial" w:hAnsi="Noto Sans" w:cs="Noto Sans"/>
          <w:b/>
          <w:color w:val="000000"/>
          <w:sz w:val="20"/>
          <w:szCs w:val="20"/>
        </w:rPr>
        <w:t>se deriven</w:t>
      </w:r>
      <w:r w:rsidRPr="00E457E9">
        <w:rPr>
          <w:rFonts w:ascii="Noto Sans" w:eastAsia="Arial" w:hAnsi="Noto Sans" w:cs="Noto Sans"/>
          <w:b/>
          <w:bCs/>
          <w:sz w:val="20"/>
          <w:szCs w:val="20"/>
          <w:lang w:val="es-MX"/>
        </w:rPr>
        <w:t>, tanto</w:t>
      </w:r>
      <w:r w:rsidR="00363AF0" w:rsidRPr="00E457E9">
        <w:rPr>
          <w:rFonts w:ascii="Noto Sans" w:eastAsia="Arial" w:hAnsi="Noto Sans" w:cs="Noto Sans"/>
          <w:b/>
          <w:bCs/>
          <w:sz w:val="20"/>
          <w:szCs w:val="20"/>
          <w:lang w:val="es-MX"/>
        </w:rPr>
        <w:t xml:space="preserve"> de los proyectos</w:t>
      </w:r>
      <w:r w:rsidRPr="00E457E9">
        <w:rPr>
          <w:rFonts w:ascii="Noto Sans" w:eastAsia="Arial" w:hAnsi="Noto Sans" w:cs="Noto Sans"/>
          <w:b/>
          <w:bCs/>
          <w:sz w:val="20"/>
          <w:szCs w:val="20"/>
          <w:lang w:val="es-MX"/>
        </w:rPr>
        <w:t xml:space="preserve"> </w:t>
      </w:r>
      <w:r w:rsidR="00EF0A21" w:rsidRPr="00E457E9">
        <w:rPr>
          <w:rFonts w:ascii="Noto Sans" w:eastAsia="Arial" w:hAnsi="Noto Sans" w:cs="Noto Sans"/>
          <w:b/>
          <w:bCs/>
          <w:sz w:val="20"/>
          <w:szCs w:val="20"/>
          <w:lang w:val="es-MX"/>
        </w:rPr>
        <w:t>transferidos con motivo de la extinción de los 65 Fideicomisos, así como de aquellos que</w:t>
      </w:r>
      <w:r w:rsidRPr="00E457E9">
        <w:rPr>
          <w:rFonts w:ascii="Noto Sans" w:eastAsia="Arial" w:hAnsi="Noto Sans" w:cs="Noto Sans"/>
          <w:b/>
          <w:bCs/>
          <w:sz w:val="20"/>
          <w:szCs w:val="20"/>
          <w:lang w:val="es-MX"/>
        </w:rPr>
        <w:t xml:space="preserve"> encuentran en desarrollo</w:t>
      </w:r>
      <w:r w:rsidR="00161FF6" w:rsidRPr="00E457E9">
        <w:rPr>
          <w:rFonts w:ascii="Noto Sans" w:eastAsia="Arial" w:hAnsi="Noto Sans" w:cs="Noto Sans"/>
          <w:b/>
          <w:bCs/>
          <w:sz w:val="20"/>
          <w:szCs w:val="20"/>
          <w:lang w:val="es-MX"/>
        </w:rPr>
        <w:t xml:space="preserve"> en 2026</w:t>
      </w:r>
      <w:r w:rsidRPr="00E457E9">
        <w:rPr>
          <w:rFonts w:ascii="Noto Sans" w:eastAsia="Arial" w:hAnsi="Noto Sans" w:cs="Noto Sans"/>
          <w:b/>
          <w:bCs/>
          <w:sz w:val="20"/>
          <w:szCs w:val="20"/>
          <w:lang w:val="es-MX"/>
        </w:rPr>
        <w:t xml:space="preserve">, </w:t>
      </w:r>
      <w:r w:rsidR="00EF0A21" w:rsidRPr="00E457E9">
        <w:rPr>
          <w:rFonts w:ascii="Noto Sans" w:eastAsia="Arial" w:hAnsi="Noto Sans" w:cs="Noto Sans"/>
          <w:b/>
          <w:bCs/>
          <w:sz w:val="20"/>
          <w:szCs w:val="20"/>
          <w:lang w:val="es-MX"/>
        </w:rPr>
        <w:t>y de los que se les</w:t>
      </w:r>
      <w:r w:rsidRPr="00E457E9">
        <w:rPr>
          <w:rFonts w:ascii="Noto Sans" w:eastAsia="Arial" w:hAnsi="Noto Sans" w:cs="Noto Sans"/>
          <w:b/>
          <w:bCs/>
          <w:sz w:val="20"/>
          <w:szCs w:val="20"/>
          <w:lang w:val="es-MX"/>
        </w:rPr>
        <w:t xml:space="preserve"> haya otorgado </w:t>
      </w:r>
      <w:r w:rsidR="00EF0A21" w:rsidRPr="00E457E9">
        <w:rPr>
          <w:rFonts w:ascii="Noto Sans" w:eastAsia="Arial" w:hAnsi="Noto Sans" w:cs="Noto Sans"/>
          <w:b/>
          <w:bCs/>
          <w:sz w:val="20"/>
          <w:szCs w:val="20"/>
          <w:lang w:val="es-MX"/>
        </w:rPr>
        <w:t xml:space="preserve">recurso </w:t>
      </w:r>
      <w:r w:rsidRPr="00E457E9">
        <w:rPr>
          <w:rFonts w:ascii="Noto Sans" w:eastAsia="Arial" w:hAnsi="Noto Sans" w:cs="Noto Sans"/>
          <w:b/>
          <w:bCs/>
          <w:sz w:val="20"/>
          <w:szCs w:val="20"/>
          <w:lang w:val="es-MX"/>
        </w:rPr>
        <w:t>durante el ejercicio fiscal 2025.</w:t>
      </w:r>
    </w:p>
    <w:p w14:paraId="6BDE3F12" w14:textId="77777777" w:rsidR="00363AF0" w:rsidRPr="00E457E9" w:rsidRDefault="00363AF0" w:rsidP="00363AF0">
      <w:pPr>
        <w:jc w:val="both"/>
        <w:rPr>
          <w:rFonts w:ascii="Noto Sans" w:eastAsia="Arial" w:hAnsi="Noto Sans" w:cs="Noto Sans"/>
          <w:sz w:val="20"/>
          <w:szCs w:val="20"/>
          <w:lang w:val="es-MX"/>
        </w:rPr>
      </w:pPr>
    </w:p>
    <w:p w14:paraId="482691C5" w14:textId="24B64B27" w:rsidR="00363AF0" w:rsidRPr="00E457E9" w:rsidRDefault="00363AF0" w:rsidP="00363AF0">
      <w:pPr>
        <w:jc w:val="both"/>
        <w:rPr>
          <w:rFonts w:ascii="Noto Sans" w:eastAsia="Arial" w:hAnsi="Noto Sans" w:cs="Noto Sans"/>
          <w:sz w:val="20"/>
          <w:szCs w:val="20"/>
          <w:lang w:val="es-MX"/>
        </w:rPr>
      </w:pPr>
      <w:bookmarkStart w:id="3" w:name="_1t3h5sf" w:colFirst="0" w:colLast="0"/>
      <w:bookmarkEnd w:id="3"/>
      <w:r w:rsidRPr="00E457E9">
        <w:rPr>
          <w:rFonts w:ascii="Noto Sans" w:eastAsia="Arial" w:hAnsi="Noto Sans" w:cs="Noto Sans"/>
          <w:sz w:val="20"/>
          <w:szCs w:val="20"/>
          <w:lang w:val="es-MX"/>
        </w:rPr>
        <w:t xml:space="preserve">Dicho requerimiento se fundamenta en el </w:t>
      </w:r>
      <w:r w:rsidR="00094DC1" w:rsidRPr="00E457E9">
        <w:rPr>
          <w:rFonts w:ascii="Noto Sans" w:eastAsia="Arial" w:hAnsi="Noto Sans" w:cs="Noto Sans"/>
          <w:sz w:val="20"/>
          <w:szCs w:val="20"/>
          <w:lang w:val="es-MX"/>
        </w:rPr>
        <w:t>Artículo</w:t>
      </w:r>
      <w:r w:rsidRPr="00E457E9">
        <w:rPr>
          <w:rFonts w:ascii="Noto Sans" w:eastAsia="Arial" w:hAnsi="Noto Sans" w:cs="Noto Sans"/>
          <w:sz w:val="20"/>
          <w:szCs w:val="20"/>
          <w:lang w:val="es-MX"/>
        </w:rPr>
        <w:t xml:space="preserve"> 8 de los Lineamientos del Programa Presupuestario F003 “Programas Nacionales Estratégicos de Ciencia, Tecnología y Vinculación con los Sectores Social, Público y Privado”, publicados en el Diario Oficial el 08 de enero de 2024.</w:t>
      </w:r>
    </w:p>
    <w:p w14:paraId="7DE43AC8" w14:textId="77777777" w:rsidR="00C44A6F" w:rsidRPr="00E457E9" w:rsidRDefault="00C44A6F" w:rsidP="00363AF0">
      <w:pPr>
        <w:jc w:val="both"/>
        <w:rPr>
          <w:rFonts w:ascii="Noto Sans" w:eastAsia="Arial" w:hAnsi="Noto Sans" w:cs="Noto Sans"/>
          <w:sz w:val="20"/>
          <w:szCs w:val="20"/>
          <w:lang w:val="es-MX"/>
        </w:rPr>
      </w:pPr>
      <w:bookmarkStart w:id="4" w:name="_4d34og8" w:colFirst="0" w:colLast="0"/>
      <w:bookmarkEnd w:id="4"/>
    </w:p>
    <w:p w14:paraId="7899077A" w14:textId="1526BE4D" w:rsidR="00363AF0" w:rsidRPr="00E457E9" w:rsidRDefault="00EF3F2F" w:rsidP="00A3252C">
      <w:pPr>
        <w:pStyle w:val="Prrafodelista"/>
        <w:numPr>
          <w:ilvl w:val="0"/>
          <w:numId w:val="33"/>
        </w:numPr>
        <w:pBdr>
          <w:top w:val="nil"/>
          <w:left w:val="nil"/>
          <w:bottom w:val="nil"/>
          <w:right w:val="nil"/>
          <w:between w:val="nil"/>
        </w:pBdr>
        <w:tabs>
          <w:tab w:val="num" w:pos="720"/>
        </w:tabs>
        <w:ind w:left="426" w:hanging="426"/>
        <w:jc w:val="both"/>
        <w:rPr>
          <w:rFonts w:ascii="Noto Sans" w:eastAsia="Arial" w:hAnsi="Noto Sans" w:cs="Noto Sans"/>
          <w:b/>
          <w:bCs/>
          <w:sz w:val="20"/>
          <w:szCs w:val="20"/>
          <w:lang w:val="es-MX"/>
        </w:rPr>
      </w:pPr>
      <w:bookmarkStart w:id="5" w:name="_17dp8vu" w:colFirst="0" w:colLast="0"/>
      <w:bookmarkEnd w:id="5"/>
      <w:r w:rsidRPr="00E457E9">
        <w:rPr>
          <w:rFonts w:ascii="Noto Sans" w:eastAsia="Arial" w:hAnsi="Noto Sans" w:cs="Noto Sans"/>
          <w:b/>
          <w:bCs/>
          <w:sz w:val="20"/>
          <w:szCs w:val="20"/>
          <w:lang w:val="es-MX"/>
        </w:rPr>
        <w:t>DESCRIPCIÓN (ESPECIFICACIONES Y CONDICIONES)</w:t>
      </w:r>
    </w:p>
    <w:p w14:paraId="21C0B8DA" w14:textId="77777777" w:rsidR="00363AF0" w:rsidRPr="00E457E9" w:rsidRDefault="00363AF0" w:rsidP="00363AF0">
      <w:pPr>
        <w:jc w:val="both"/>
        <w:rPr>
          <w:rFonts w:ascii="Noto Sans" w:eastAsia="Arial" w:hAnsi="Noto Sans" w:cs="Noto Sans"/>
          <w:sz w:val="20"/>
          <w:szCs w:val="20"/>
          <w:lang w:val="es-MX"/>
        </w:rPr>
      </w:pPr>
    </w:p>
    <w:p w14:paraId="65866A1C" w14:textId="246027FC" w:rsidR="00B664DC" w:rsidRPr="00E457E9" w:rsidRDefault="00D6743A" w:rsidP="00243DE3">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La prestación de un Servicio Integral especializado </w:t>
      </w:r>
      <w:r w:rsidR="00363AF0" w:rsidRPr="00E457E9">
        <w:rPr>
          <w:rFonts w:ascii="Noto Sans" w:eastAsia="Arial" w:hAnsi="Noto Sans" w:cs="Noto Sans"/>
          <w:sz w:val="20"/>
          <w:szCs w:val="20"/>
          <w:lang w:val="es-MX"/>
        </w:rPr>
        <w:t xml:space="preserve">que </w:t>
      </w:r>
      <w:r w:rsidRPr="00E457E9">
        <w:rPr>
          <w:rFonts w:ascii="Noto Sans" w:eastAsia="Arial" w:hAnsi="Noto Sans" w:cs="Noto Sans"/>
          <w:sz w:val="20"/>
          <w:szCs w:val="20"/>
          <w:lang w:val="es-MX"/>
        </w:rPr>
        <w:t xml:space="preserve">coadyuve </w:t>
      </w:r>
      <w:r w:rsidR="00EF3F2F" w:rsidRPr="00E457E9">
        <w:rPr>
          <w:rFonts w:ascii="Noto Sans" w:eastAsia="Arial" w:hAnsi="Noto Sans" w:cs="Noto Sans"/>
          <w:sz w:val="20"/>
          <w:szCs w:val="20"/>
        </w:rPr>
        <w:t>para la operación y el seguimiento técnico y financiero del Programa</w:t>
      </w:r>
      <w:r w:rsidR="00481746" w:rsidRPr="00E457E9">
        <w:rPr>
          <w:rFonts w:ascii="Noto Sans" w:eastAsia="Arial" w:hAnsi="Noto Sans" w:cs="Noto Sans"/>
          <w:sz w:val="20"/>
          <w:szCs w:val="20"/>
        </w:rPr>
        <w:t>,</w:t>
      </w:r>
      <w:r w:rsidR="00EF3F2F" w:rsidRPr="00E457E9">
        <w:rPr>
          <w:rFonts w:ascii="Noto Sans" w:eastAsia="Arial" w:hAnsi="Noto Sans" w:cs="Noto Sans"/>
          <w:sz w:val="20"/>
          <w:szCs w:val="20"/>
        </w:rPr>
        <w:t xml:space="preserve"> </w:t>
      </w:r>
      <w:r w:rsidR="00EF3F2F" w:rsidRPr="00E457E9">
        <w:rPr>
          <w:rFonts w:ascii="Noto Sans" w:eastAsia="Arial" w:hAnsi="Noto Sans" w:cs="Noto Sans"/>
          <w:sz w:val="20"/>
          <w:szCs w:val="20"/>
          <w:lang w:val="es-MX"/>
        </w:rPr>
        <w:t>dando seguimiento a un</w:t>
      </w:r>
      <w:r w:rsidR="006B29EA" w:rsidRPr="00E457E9">
        <w:rPr>
          <w:rFonts w:ascii="Noto Sans" w:eastAsia="Arial" w:hAnsi="Noto Sans" w:cs="Noto Sans"/>
          <w:sz w:val="20"/>
          <w:szCs w:val="20"/>
          <w:lang w:val="es-MX"/>
        </w:rPr>
        <w:t xml:space="preserve"> universo de proyectos vigentes atendidos por el Programa</w:t>
      </w:r>
      <w:r w:rsidR="00876C01" w:rsidRPr="00E457E9">
        <w:rPr>
          <w:rFonts w:ascii="Noto Sans" w:eastAsia="Arial" w:hAnsi="Noto Sans" w:cs="Noto Sans"/>
          <w:sz w:val="20"/>
          <w:szCs w:val="20"/>
          <w:lang w:val="es-MX"/>
        </w:rPr>
        <w:t xml:space="preserve"> Presupuestario</w:t>
      </w:r>
      <w:r w:rsidR="006B29EA" w:rsidRPr="00E457E9">
        <w:rPr>
          <w:rFonts w:ascii="Noto Sans" w:eastAsia="Arial" w:hAnsi="Noto Sans" w:cs="Noto Sans"/>
          <w:sz w:val="20"/>
          <w:szCs w:val="20"/>
          <w:lang w:val="es-MX"/>
        </w:rPr>
        <w:t xml:space="preserve"> F003</w:t>
      </w:r>
      <w:r w:rsidR="00EF3F2F" w:rsidRPr="00E457E9">
        <w:rPr>
          <w:rFonts w:ascii="Noto Sans" w:eastAsia="Arial" w:hAnsi="Noto Sans" w:cs="Noto Sans"/>
          <w:sz w:val="20"/>
          <w:szCs w:val="20"/>
          <w:lang w:val="es-MX"/>
        </w:rPr>
        <w:t>, ahora F027</w:t>
      </w:r>
      <w:r w:rsidR="006B29EA" w:rsidRPr="00E457E9">
        <w:rPr>
          <w:rFonts w:ascii="Noto Sans" w:eastAsia="Arial" w:hAnsi="Noto Sans" w:cs="Noto Sans"/>
          <w:sz w:val="20"/>
          <w:szCs w:val="20"/>
          <w:lang w:val="es-MX"/>
        </w:rPr>
        <w:t xml:space="preserve"> “Programas Nacionales Estratégicos de Ciencia, Tecnología y Vinculación con los Sectores Social, Público y Privado”, </w:t>
      </w:r>
      <w:r w:rsidR="00EF3F2F" w:rsidRPr="00E457E9">
        <w:rPr>
          <w:rFonts w:ascii="Noto Sans" w:eastAsia="Arial" w:hAnsi="Noto Sans" w:cs="Noto Sans"/>
          <w:sz w:val="20"/>
          <w:szCs w:val="20"/>
          <w:lang w:val="es-MX"/>
        </w:rPr>
        <w:t>de</w:t>
      </w:r>
      <w:r w:rsidR="006B29EA" w:rsidRPr="00E457E9">
        <w:rPr>
          <w:rFonts w:ascii="Noto Sans" w:eastAsia="Arial" w:hAnsi="Noto Sans" w:cs="Noto Sans"/>
          <w:sz w:val="20"/>
          <w:szCs w:val="20"/>
          <w:lang w:val="es-MX"/>
        </w:rPr>
        <w:t xml:space="preserve"> </w:t>
      </w:r>
      <w:r w:rsidR="0018035C" w:rsidRPr="00E457E9">
        <w:rPr>
          <w:rFonts w:ascii="Noto Sans" w:eastAsia="Arial" w:hAnsi="Noto Sans" w:cs="Noto Sans"/>
          <w:sz w:val="20"/>
          <w:szCs w:val="20"/>
          <w:lang w:val="es-MX"/>
        </w:rPr>
        <w:lastRenderedPageBreak/>
        <w:t>9,532 (nueve mil quinientos treinta y dos)</w:t>
      </w:r>
      <w:r w:rsidR="00EF3F2F" w:rsidRPr="00E457E9">
        <w:rPr>
          <w:rFonts w:ascii="Noto Sans" w:eastAsia="Arial" w:hAnsi="Noto Sans" w:cs="Noto Sans"/>
          <w:sz w:val="20"/>
          <w:szCs w:val="20"/>
          <w:lang w:val="es-MX"/>
        </w:rPr>
        <w:t xml:space="preserve">, </w:t>
      </w:r>
      <w:r w:rsidR="006B29EA" w:rsidRPr="00E457E9">
        <w:rPr>
          <w:rFonts w:ascii="Noto Sans" w:eastAsia="Arial" w:hAnsi="Noto Sans" w:cs="Noto Sans"/>
          <w:sz w:val="20"/>
          <w:szCs w:val="20"/>
          <w:lang w:val="es-MX"/>
        </w:rPr>
        <w:t>el cual es materialmente imposible atender sin el servicio a contratar.</w:t>
      </w:r>
    </w:p>
    <w:p w14:paraId="7324FDC9" w14:textId="49EB3E8C" w:rsidR="00106011" w:rsidRPr="00E457E9" w:rsidRDefault="00AB7ACD" w:rsidP="00106011">
      <w:pPr>
        <w:pStyle w:val="Prrafodelista"/>
        <w:ind w:left="0"/>
        <w:jc w:val="both"/>
        <w:rPr>
          <w:rFonts w:ascii="Noto Sans" w:eastAsia="Arial" w:hAnsi="Noto Sans" w:cs="Noto Sans"/>
          <w:sz w:val="20"/>
          <w:szCs w:val="20"/>
          <w:lang w:val="es-MX"/>
        </w:rPr>
      </w:pPr>
      <w:r w:rsidRPr="00E457E9">
        <w:rPr>
          <w:rFonts w:ascii="Noto Sans" w:eastAsia="Arial" w:hAnsi="Noto Sans" w:cs="Noto Sans"/>
          <w:sz w:val="20"/>
          <w:szCs w:val="20"/>
          <w:lang w:val="es-MX"/>
        </w:rPr>
        <w:t>Es de suma importancia</w:t>
      </w:r>
      <w:r w:rsidR="00106011" w:rsidRPr="00E457E9">
        <w:rPr>
          <w:rFonts w:ascii="Noto Sans" w:eastAsia="Arial" w:hAnsi="Noto Sans" w:cs="Noto Sans"/>
          <w:sz w:val="20"/>
          <w:szCs w:val="20"/>
          <w:lang w:val="es-MX"/>
        </w:rPr>
        <w:t xml:space="preserve"> que para la prestación adecuada del servicio se cuente con capacidades analíticas y operativas específicas, en virtud de lo siguiente:</w:t>
      </w:r>
    </w:p>
    <w:p w14:paraId="6D28F231" w14:textId="77777777" w:rsidR="00106011" w:rsidRPr="00E457E9" w:rsidRDefault="00106011" w:rsidP="00106011">
      <w:pPr>
        <w:rPr>
          <w:rFonts w:ascii="Noto Sans" w:eastAsia="Arial" w:hAnsi="Noto Sans" w:cs="Noto Sans"/>
          <w:sz w:val="20"/>
          <w:szCs w:val="20"/>
          <w:lang w:val="es-MX"/>
        </w:rPr>
      </w:pPr>
    </w:p>
    <w:p w14:paraId="56E02A79" w14:textId="77777777" w:rsidR="00106011" w:rsidRPr="00E457E9" w:rsidRDefault="00106011" w:rsidP="00106011">
      <w:pPr>
        <w:pStyle w:val="Prrafodelista"/>
        <w:numPr>
          <w:ilvl w:val="0"/>
          <w:numId w:val="34"/>
        </w:numPr>
        <w:ind w:left="426"/>
        <w:rPr>
          <w:rFonts w:ascii="Noto Sans" w:eastAsia="Arial" w:hAnsi="Noto Sans" w:cs="Noto Sans"/>
          <w:b/>
          <w:bCs/>
          <w:sz w:val="20"/>
          <w:szCs w:val="20"/>
          <w:lang w:val="es-MX"/>
        </w:rPr>
      </w:pPr>
      <w:r w:rsidRPr="00E457E9">
        <w:rPr>
          <w:rFonts w:ascii="Noto Sans" w:eastAsia="Arial" w:hAnsi="Noto Sans" w:cs="Noto Sans"/>
          <w:b/>
          <w:bCs/>
          <w:sz w:val="20"/>
          <w:szCs w:val="20"/>
          <w:lang w:val="es-MX"/>
        </w:rPr>
        <w:t>Complejidad normativa y presupuestaria del ejercicio del gasto público.</w:t>
      </w:r>
    </w:p>
    <w:p w14:paraId="70CA5AB7" w14:textId="7C76F730" w:rsidR="00106011" w:rsidRPr="00E457E9" w:rsidRDefault="00106011" w:rsidP="00106011">
      <w:pPr>
        <w:ind w:left="426"/>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El seguimiento financiero de proyectos implica la correcta interpretación y aplicación de diversos ordenamientos en materia presupuestaria, contable y administrativa. Sin dominio del marco normativo aplicable, </w:t>
      </w:r>
      <w:r w:rsidR="001D5FB7" w:rsidRPr="00E457E9">
        <w:rPr>
          <w:rFonts w:ascii="Noto Sans" w:eastAsia="Arial" w:hAnsi="Noto Sans" w:cs="Noto Sans"/>
          <w:sz w:val="20"/>
          <w:szCs w:val="20"/>
          <w:lang w:val="es-MX"/>
        </w:rPr>
        <w:t xml:space="preserve">lineamientos o </w:t>
      </w:r>
      <w:r w:rsidRPr="00E457E9">
        <w:rPr>
          <w:rFonts w:ascii="Noto Sans" w:eastAsia="Arial" w:hAnsi="Noto Sans" w:cs="Noto Sans"/>
          <w:sz w:val="20"/>
          <w:szCs w:val="20"/>
          <w:lang w:val="es-MX"/>
        </w:rPr>
        <w:t>reglas de operación</w:t>
      </w:r>
      <w:r w:rsidR="001D5FB7" w:rsidRPr="00E457E9">
        <w:rPr>
          <w:rFonts w:ascii="Noto Sans" w:eastAsia="Arial" w:hAnsi="Noto Sans" w:cs="Noto Sans"/>
          <w:sz w:val="20"/>
          <w:szCs w:val="20"/>
          <w:lang w:val="es-MX"/>
        </w:rPr>
        <w:t xml:space="preserve"> según corresponda al proyecto</w:t>
      </w:r>
      <w:r w:rsidRPr="00E457E9">
        <w:rPr>
          <w:rFonts w:ascii="Noto Sans" w:eastAsia="Arial" w:hAnsi="Noto Sans" w:cs="Noto Sans"/>
          <w:sz w:val="20"/>
          <w:szCs w:val="20"/>
          <w:lang w:val="es-MX"/>
        </w:rPr>
        <w:t>, términos de referencia, clasificaciones del gasto, entre otras, el analista no estaría en condiciones de verificar la legalidad, congruencia y suficiencia del ejercicio financiero, generando riesgos de incumplimiento o de observaciones posteriores de órganos fiscalizadores.</w:t>
      </w:r>
    </w:p>
    <w:p w14:paraId="1E071ADD" w14:textId="77777777" w:rsidR="00106011" w:rsidRPr="00E457E9" w:rsidRDefault="00106011" w:rsidP="00106011">
      <w:pPr>
        <w:rPr>
          <w:rFonts w:ascii="Noto Sans" w:eastAsia="Arial" w:hAnsi="Noto Sans" w:cs="Noto Sans"/>
          <w:sz w:val="20"/>
          <w:szCs w:val="20"/>
          <w:lang w:val="es-MX"/>
        </w:rPr>
      </w:pPr>
    </w:p>
    <w:p w14:paraId="119E57D8" w14:textId="77777777" w:rsidR="00106011" w:rsidRPr="00E457E9" w:rsidRDefault="00106011" w:rsidP="00106011">
      <w:pPr>
        <w:pStyle w:val="Prrafodelista"/>
        <w:numPr>
          <w:ilvl w:val="0"/>
          <w:numId w:val="34"/>
        </w:numPr>
        <w:ind w:left="426"/>
        <w:rPr>
          <w:rFonts w:ascii="Noto Sans" w:eastAsia="Arial" w:hAnsi="Noto Sans" w:cs="Noto Sans"/>
          <w:b/>
          <w:bCs/>
          <w:sz w:val="20"/>
          <w:szCs w:val="20"/>
          <w:lang w:val="es-MX"/>
        </w:rPr>
      </w:pPr>
      <w:r w:rsidRPr="00E457E9">
        <w:rPr>
          <w:rFonts w:ascii="Noto Sans" w:eastAsia="Arial" w:hAnsi="Noto Sans" w:cs="Noto Sans"/>
          <w:b/>
          <w:bCs/>
          <w:sz w:val="20"/>
          <w:szCs w:val="20"/>
          <w:lang w:val="es-MX"/>
        </w:rPr>
        <w:t>Necesidad de integrar análisis objetivos, verificables y orientados a decisiones.</w:t>
      </w:r>
    </w:p>
    <w:p w14:paraId="029CBEDB" w14:textId="77777777" w:rsidR="00106011" w:rsidRPr="00E457E9" w:rsidRDefault="00106011" w:rsidP="00106011">
      <w:pPr>
        <w:ind w:left="426"/>
        <w:jc w:val="both"/>
        <w:rPr>
          <w:rFonts w:ascii="Noto Sans" w:eastAsia="Arial" w:hAnsi="Noto Sans" w:cs="Noto Sans"/>
          <w:sz w:val="20"/>
          <w:szCs w:val="20"/>
          <w:lang w:val="es-MX"/>
        </w:rPr>
      </w:pPr>
      <w:r w:rsidRPr="00E457E9">
        <w:rPr>
          <w:rFonts w:ascii="Noto Sans" w:eastAsia="Arial" w:hAnsi="Noto Sans" w:cs="Noto Sans"/>
          <w:sz w:val="20"/>
          <w:szCs w:val="20"/>
          <w:lang w:val="es-MX"/>
        </w:rPr>
        <w:t>El servicio no se limita a una labor mecánica de revisión documental; requiere evaluar información proveniente de distintas fuentes, procesar datos financieros, contrastarlos con metas y cronogramas de ejecución, así como identificar incumplimientos en la normatividad aplicable. Para ello, se requiere pensamiento analítico, capacidad de síntesis y dominio de técnicas de organización y sistematización de información.</w:t>
      </w:r>
    </w:p>
    <w:p w14:paraId="525292AD" w14:textId="77777777" w:rsidR="00106011" w:rsidRPr="00E457E9" w:rsidRDefault="00106011" w:rsidP="00106011">
      <w:pPr>
        <w:rPr>
          <w:rFonts w:ascii="Noto Sans" w:eastAsia="Arial" w:hAnsi="Noto Sans" w:cs="Noto Sans"/>
          <w:sz w:val="20"/>
          <w:szCs w:val="20"/>
          <w:lang w:val="es-MX"/>
        </w:rPr>
      </w:pPr>
    </w:p>
    <w:p w14:paraId="44D1DCC1" w14:textId="77777777" w:rsidR="00106011" w:rsidRPr="00E457E9" w:rsidRDefault="00106011" w:rsidP="00106011">
      <w:pPr>
        <w:pStyle w:val="Prrafodelista"/>
        <w:numPr>
          <w:ilvl w:val="0"/>
          <w:numId w:val="34"/>
        </w:numPr>
        <w:ind w:left="426"/>
        <w:rPr>
          <w:rFonts w:ascii="Noto Sans" w:eastAsia="Arial" w:hAnsi="Noto Sans" w:cs="Noto Sans"/>
          <w:b/>
          <w:bCs/>
          <w:sz w:val="20"/>
          <w:szCs w:val="20"/>
          <w:lang w:val="es-MX"/>
        </w:rPr>
      </w:pPr>
      <w:r w:rsidRPr="00E457E9">
        <w:rPr>
          <w:rFonts w:ascii="Noto Sans" w:eastAsia="Arial" w:hAnsi="Noto Sans" w:cs="Noto Sans"/>
          <w:b/>
          <w:bCs/>
          <w:sz w:val="20"/>
          <w:szCs w:val="20"/>
          <w:lang w:val="es-MX"/>
        </w:rPr>
        <w:t>Garantía de calidad en los informes y entregables del servicio.</w:t>
      </w:r>
    </w:p>
    <w:p w14:paraId="420EA3CB" w14:textId="4D24CF15" w:rsidR="00106011" w:rsidRPr="00E457E9" w:rsidRDefault="00106011" w:rsidP="00106011">
      <w:pPr>
        <w:ind w:left="426"/>
        <w:jc w:val="both"/>
        <w:rPr>
          <w:rFonts w:ascii="Noto Sans" w:eastAsia="Arial" w:hAnsi="Noto Sans" w:cs="Noto Sans"/>
          <w:sz w:val="20"/>
          <w:szCs w:val="20"/>
          <w:lang w:val="es-MX"/>
        </w:rPr>
      </w:pPr>
      <w:r w:rsidRPr="00E457E9">
        <w:rPr>
          <w:rFonts w:ascii="Noto Sans" w:eastAsia="Arial" w:hAnsi="Noto Sans" w:cs="Noto Sans"/>
          <w:sz w:val="20"/>
          <w:szCs w:val="20"/>
          <w:lang w:val="es-MX"/>
        </w:rPr>
        <w:t>La SECIHTI depende de las opiniones técnicas y financieras generados a partir del seguimiento realizado por los analistas para sustentar decisiones de relevancia, tales como aprobaciones, terminaciones anticipadas, recisiones o suspensión del financiamiento de proyectos. Si el personal no cuenta con conocimientos comprobables ni capacidades operativas para integrar reportes comparativos, y documentación soporte, y afectar la toma de decisiones institucional.</w:t>
      </w:r>
    </w:p>
    <w:p w14:paraId="46AE67C1" w14:textId="77777777" w:rsidR="00106011" w:rsidRPr="00E457E9" w:rsidRDefault="00106011" w:rsidP="00106011">
      <w:pPr>
        <w:rPr>
          <w:rFonts w:ascii="Noto Sans" w:eastAsia="Arial" w:hAnsi="Noto Sans" w:cs="Noto Sans"/>
          <w:sz w:val="20"/>
          <w:szCs w:val="20"/>
          <w:lang w:val="es-MX"/>
        </w:rPr>
      </w:pPr>
    </w:p>
    <w:p w14:paraId="2BCF3C1E" w14:textId="77777777" w:rsidR="00106011" w:rsidRPr="00E457E9" w:rsidRDefault="00106011" w:rsidP="00106011">
      <w:pPr>
        <w:pStyle w:val="Prrafodelista"/>
        <w:numPr>
          <w:ilvl w:val="0"/>
          <w:numId w:val="34"/>
        </w:numPr>
        <w:ind w:left="426"/>
        <w:rPr>
          <w:rFonts w:ascii="Noto Sans" w:eastAsia="Arial" w:hAnsi="Noto Sans" w:cs="Noto Sans"/>
          <w:b/>
          <w:bCs/>
          <w:sz w:val="20"/>
          <w:szCs w:val="20"/>
          <w:lang w:val="es-MX"/>
        </w:rPr>
      </w:pPr>
      <w:r w:rsidRPr="00E457E9">
        <w:rPr>
          <w:rFonts w:ascii="Noto Sans" w:eastAsia="Arial" w:hAnsi="Noto Sans" w:cs="Noto Sans"/>
          <w:b/>
          <w:bCs/>
          <w:sz w:val="20"/>
          <w:szCs w:val="20"/>
          <w:lang w:val="es-MX"/>
        </w:rPr>
        <w:t>Mitigación de riesgos institucionales y responsabilidades administrativas.</w:t>
      </w:r>
    </w:p>
    <w:p w14:paraId="48421F0B" w14:textId="77777777" w:rsidR="00106011" w:rsidRPr="00E457E9" w:rsidRDefault="00106011" w:rsidP="00106011">
      <w:pPr>
        <w:ind w:left="426"/>
        <w:jc w:val="both"/>
        <w:rPr>
          <w:rFonts w:ascii="Noto Sans" w:eastAsia="Arial" w:hAnsi="Noto Sans" w:cs="Noto Sans"/>
          <w:sz w:val="20"/>
          <w:szCs w:val="20"/>
          <w:lang w:val="es-MX"/>
        </w:rPr>
      </w:pPr>
      <w:r w:rsidRPr="00E457E9">
        <w:rPr>
          <w:rFonts w:ascii="Noto Sans" w:eastAsia="Arial" w:hAnsi="Noto Sans" w:cs="Noto Sans"/>
          <w:sz w:val="20"/>
          <w:szCs w:val="20"/>
          <w:lang w:val="es-MX"/>
        </w:rPr>
        <w:t>La ausencia de revisión experta en la integración de evidencia financiera, comprobaciones y consistencia de cifras puede derivar en faltantes documentales, observaciones por parte de órganos fiscalizadores (como Auditoría Superior de la Federación y el Órgano Interno de Control) e incluso responsabilidades administrativas. Por ello, se requiere personal con habilidades para detectar inconsistencias y documentar hallazgos con trazabilidad y soporte verificable.</w:t>
      </w:r>
    </w:p>
    <w:p w14:paraId="2BADC22A" w14:textId="77777777" w:rsidR="00106011" w:rsidRPr="00E457E9" w:rsidRDefault="00106011" w:rsidP="00106011">
      <w:pPr>
        <w:rPr>
          <w:rFonts w:ascii="Noto Sans" w:eastAsia="Arial" w:hAnsi="Noto Sans" w:cs="Noto Sans"/>
          <w:sz w:val="20"/>
          <w:szCs w:val="20"/>
          <w:lang w:val="es-MX"/>
        </w:rPr>
      </w:pPr>
    </w:p>
    <w:p w14:paraId="43FE7E94" w14:textId="77777777" w:rsidR="00106011" w:rsidRPr="00E457E9" w:rsidRDefault="00106011" w:rsidP="00106011">
      <w:pPr>
        <w:pStyle w:val="Prrafodelista"/>
        <w:numPr>
          <w:ilvl w:val="0"/>
          <w:numId w:val="34"/>
        </w:numPr>
        <w:ind w:left="426"/>
        <w:rPr>
          <w:rFonts w:ascii="Noto Sans" w:eastAsia="Arial" w:hAnsi="Noto Sans" w:cs="Noto Sans"/>
          <w:b/>
          <w:bCs/>
          <w:sz w:val="20"/>
          <w:szCs w:val="20"/>
          <w:lang w:val="es-MX"/>
        </w:rPr>
      </w:pPr>
      <w:r w:rsidRPr="00E457E9">
        <w:rPr>
          <w:rFonts w:ascii="Noto Sans" w:eastAsia="Arial" w:hAnsi="Noto Sans" w:cs="Noto Sans"/>
          <w:b/>
          <w:bCs/>
          <w:sz w:val="20"/>
          <w:szCs w:val="20"/>
          <w:lang w:val="es-MX"/>
        </w:rPr>
        <w:t>Eficiencia operativa en la ejecución del contrato.</w:t>
      </w:r>
    </w:p>
    <w:p w14:paraId="154ACBE2" w14:textId="77777777" w:rsidR="00106011" w:rsidRPr="00E457E9" w:rsidRDefault="00106011" w:rsidP="00106011">
      <w:pPr>
        <w:ind w:left="426"/>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Los plazos para el análisis de informes y la revisión periódica requieren que los analistas tengan capacidades operativas suficientes para procesar información con oportunidad, así como para organizar y sistematizar evidencia bajo estándares de archivo y control, </w:t>
      </w:r>
      <w:r w:rsidRPr="00E457E9">
        <w:rPr>
          <w:rFonts w:ascii="Noto Sans" w:eastAsia="Arial" w:hAnsi="Noto Sans" w:cs="Noto Sans"/>
          <w:sz w:val="20"/>
          <w:szCs w:val="20"/>
          <w:lang w:val="es-MX"/>
        </w:rPr>
        <w:lastRenderedPageBreak/>
        <w:t>asegurando que el servicio se ejecute con eficiencia y sin requerir capacitación adicional por parte de la SECIHTI.</w:t>
      </w:r>
    </w:p>
    <w:p w14:paraId="717C67F4" w14:textId="77777777" w:rsidR="00106011" w:rsidRPr="00E457E9" w:rsidRDefault="00106011" w:rsidP="00106011">
      <w:pPr>
        <w:rPr>
          <w:rFonts w:ascii="Noto Sans" w:eastAsia="Arial" w:hAnsi="Noto Sans" w:cs="Noto Sans"/>
          <w:sz w:val="20"/>
          <w:szCs w:val="20"/>
          <w:lang w:val="es-MX"/>
        </w:rPr>
      </w:pPr>
    </w:p>
    <w:p w14:paraId="4CACE716" w14:textId="7F2BBB24" w:rsidR="00106011" w:rsidRPr="00E457E9" w:rsidRDefault="00106011" w:rsidP="00106011">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Los requisitos establecidos en los </w:t>
      </w:r>
      <w:r w:rsidR="001D5FB7" w:rsidRPr="00E457E9">
        <w:rPr>
          <w:rFonts w:ascii="Noto Sans" w:eastAsia="Arial" w:hAnsi="Noto Sans" w:cs="Noto Sans"/>
          <w:sz w:val="20"/>
          <w:szCs w:val="20"/>
          <w:lang w:val="es-MX"/>
        </w:rPr>
        <w:t>párrafos que anteceden</w:t>
      </w:r>
      <w:r w:rsidR="00B8345A" w:rsidRPr="00E457E9">
        <w:rPr>
          <w:rFonts w:ascii="Noto Sans" w:eastAsia="Arial" w:hAnsi="Noto Sans" w:cs="Noto Sans"/>
          <w:sz w:val="20"/>
          <w:szCs w:val="20"/>
          <w:lang w:val="es-MX"/>
        </w:rPr>
        <w:t xml:space="preserve"> </w:t>
      </w:r>
      <w:r w:rsidRPr="00E457E9">
        <w:rPr>
          <w:rFonts w:ascii="Noto Sans" w:eastAsia="Arial" w:hAnsi="Noto Sans" w:cs="Noto Sans"/>
          <w:sz w:val="20"/>
          <w:szCs w:val="20"/>
          <w:lang w:val="es-MX"/>
        </w:rPr>
        <w:t>no constituyen exigencias accesorias, sino condiciones mínimas necesarias para asegurar que el servicio contratado:</w:t>
      </w:r>
    </w:p>
    <w:p w14:paraId="202A231E" w14:textId="77777777" w:rsidR="00106011" w:rsidRPr="00E457E9" w:rsidRDefault="00106011" w:rsidP="00106011">
      <w:pPr>
        <w:rPr>
          <w:rFonts w:ascii="Noto Sans" w:eastAsia="Arial" w:hAnsi="Noto Sans" w:cs="Noto Sans"/>
          <w:sz w:val="20"/>
          <w:szCs w:val="20"/>
          <w:lang w:val="es-MX"/>
        </w:rPr>
      </w:pPr>
    </w:p>
    <w:p w14:paraId="0B91ED80" w14:textId="346A60CC" w:rsidR="00106011" w:rsidRPr="00E457E9" w:rsidRDefault="00106011" w:rsidP="00106011">
      <w:pPr>
        <w:rPr>
          <w:rFonts w:ascii="Noto Sans" w:eastAsia="Arial" w:hAnsi="Noto Sans" w:cs="Noto Sans"/>
          <w:sz w:val="20"/>
          <w:szCs w:val="20"/>
          <w:lang w:val="es-MX"/>
        </w:rPr>
      </w:pPr>
      <w:r w:rsidRPr="00E457E9">
        <w:rPr>
          <w:rFonts w:ascii="Noto Sans" w:eastAsia="Arial" w:hAnsi="Noto Sans" w:cs="Noto Sans"/>
          <w:sz w:val="20"/>
          <w:szCs w:val="20"/>
          <w:lang w:val="es-MX"/>
        </w:rPr>
        <w:t>•</w:t>
      </w:r>
      <w:r w:rsidRPr="00E457E9">
        <w:rPr>
          <w:rFonts w:ascii="Noto Sans" w:eastAsia="Arial" w:hAnsi="Noto Sans" w:cs="Noto Sans"/>
          <w:sz w:val="20"/>
          <w:szCs w:val="20"/>
          <w:lang w:val="es-MX"/>
        </w:rPr>
        <w:tab/>
      </w:r>
      <w:r w:rsidR="001D5FB7" w:rsidRPr="00E457E9">
        <w:rPr>
          <w:rFonts w:ascii="Noto Sans" w:eastAsia="Arial" w:hAnsi="Noto Sans" w:cs="Noto Sans"/>
          <w:sz w:val="20"/>
          <w:szCs w:val="20"/>
          <w:lang w:val="es-MX"/>
        </w:rPr>
        <w:t>Cumpla con las especificaciones técnicas.</w:t>
      </w:r>
    </w:p>
    <w:p w14:paraId="7850F26E" w14:textId="77777777" w:rsidR="00106011" w:rsidRPr="00E457E9" w:rsidRDefault="00106011" w:rsidP="00106011">
      <w:pPr>
        <w:rPr>
          <w:rFonts w:ascii="Noto Sans" w:eastAsia="Arial" w:hAnsi="Noto Sans" w:cs="Noto Sans"/>
          <w:sz w:val="20"/>
          <w:szCs w:val="20"/>
          <w:lang w:val="es-MX"/>
        </w:rPr>
      </w:pPr>
      <w:r w:rsidRPr="00E457E9">
        <w:rPr>
          <w:rFonts w:ascii="Noto Sans" w:eastAsia="Arial" w:hAnsi="Noto Sans" w:cs="Noto Sans"/>
          <w:sz w:val="20"/>
          <w:szCs w:val="20"/>
          <w:lang w:val="es-MX"/>
        </w:rPr>
        <w:t>•</w:t>
      </w:r>
      <w:r w:rsidRPr="00E457E9">
        <w:rPr>
          <w:rFonts w:ascii="Noto Sans" w:eastAsia="Arial" w:hAnsi="Noto Sans" w:cs="Noto Sans"/>
          <w:sz w:val="20"/>
          <w:szCs w:val="20"/>
          <w:lang w:val="es-MX"/>
        </w:rPr>
        <w:tab/>
        <w:t>Cumpla el marco normativo aplicable,</w:t>
      </w:r>
    </w:p>
    <w:p w14:paraId="5471693C" w14:textId="77777777" w:rsidR="00106011" w:rsidRPr="00E457E9" w:rsidRDefault="00106011" w:rsidP="00106011">
      <w:pPr>
        <w:rPr>
          <w:rFonts w:ascii="Noto Sans" w:eastAsia="Arial" w:hAnsi="Noto Sans" w:cs="Noto Sans"/>
          <w:sz w:val="20"/>
          <w:szCs w:val="20"/>
          <w:lang w:val="es-MX"/>
        </w:rPr>
      </w:pPr>
      <w:r w:rsidRPr="00E457E9">
        <w:rPr>
          <w:rFonts w:ascii="Noto Sans" w:eastAsia="Arial" w:hAnsi="Noto Sans" w:cs="Noto Sans"/>
          <w:sz w:val="20"/>
          <w:szCs w:val="20"/>
          <w:lang w:val="es-MX"/>
        </w:rPr>
        <w:t>•</w:t>
      </w:r>
      <w:r w:rsidRPr="00E457E9">
        <w:rPr>
          <w:rFonts w:ascii="Noto Sans" w:eastAsia="Arial" w:hAnsi="Noto Sans" w:cs="Noto Sans"/>
          <w:sz w:val="20"/>
          <w:szCs w:val="20"/>
          <w:lang w:val="es-MX"/>
        </w:rPr>
        <w:tab/>
        <w:t>Integre reportes útiles y oportunos para la toma de decisiones, y</w:t>
      </w:r>
    </w:p>
    <w:p w14:paraId="24EFC9B1" w14:textId="4C9526EB" w:rsidR="00E457E9" w:rsidRPr="00E457E9" w:rsidRDefault="00106011" w:rsidP="00106011">
      <w:pPr>
        <w:rPr>
          <w:rFonts w:ascii="Noto Sans" w:eastAsia="Arial" w:hAnsi="Noto Sans" w:cs="Noto Sans"/>
          <w:sz w:val="20"/>
          <w:szCs w:val="20"/>
          <w:lang w:val="es-MX"/>
        </w:rPr>
      </w:pPr>
      <w:r w:rsidRPr="00E457E9">
        <w:rPr>
          <w:rFonts w:ascii="Noto Sans" w:eastAsia="Arial" w:hAnsi="Noto Sans" w:cs="Noto Sans"/>
          <w:sz w:val="20"/>
          <w:szCs w:val="20"/>
          <w:lang w:val="es-MX"/>
        </w:rPr>
        <w:t>•</w:t>
      </w:r>
      <w:r w:rsidRPr="00E457E9">
        <w:rPr>
          <w:rFonts w:ascii="Noto Sans" w:eastAsia="Arial" w:hAnsi="Noto Sans" w:cs="Noto Sans"/>
          <w:sz w:val="20"/>
          <w:szCs w:val="20"/>
          <w:lang w:val="es-MX"/>
        </w:rPr>
        <w:tab/>
        <w:t>Reduzca riesgos administrativos, financieros y de fiscalización para la Dependencia.</w:t>
      </w:r>
    </w:p>
    <w:p w14:paraId="1102DA7E" w14:textId="77777777" w:rsidR="00E457E9" w:rsidRPr="00E457E9" w:rsidRDefault="00E457E9" w:rsidP="00106011">
      <w:pPr>
        <w:rPr>
          <w:rFonts w:ascii="Noto Sans" w:eastAsia="Arial" w:hAnsi="Noto Sans" w:cs="Noto Sans"/>
          <w:sz w:val="20"/>
          <w:szCs w:val="20"/>
          <w:lang w:val="es-MX"/>
        </w:rPr>
      </w:pPr>
    </w:p>
    <w:p w14:paraId="43EEE8B2" w14:textId="08DCD7D6" w:rsidR="00363AF0" w:rsidRPr="00E457E9" w:rsidRDefault="00EF3F2F" w:rsidP="00B8345A">
      <w:pPr>
        <w:pBdr>
          <w:top w:val="nil"/>
          <w:left w:val="nil"/>
          <w:bottom w:val="nil"/>
          <w:right w:val="nil"/>
          <w:between w:val="nil"/>
        </w:pBdr>
        <w:jc w:val="both"/>
        <w:rPr>
          <w:rFonts w:ascii="Noto Sans" w:eastAsia="Arial" w:hAnsi="Noto Sans" w:cs="Noto Sans"/>
          <w:b/>
          <w:bCs/>
          <w:sz w:val="20"/>
          <w:szCs w:val="20"/>
          <w:lang w:val="es-MX"/>
        </w:rPr>
      </w:pPr>
      <w:r w:rsidRPr="00E457E9">
        <w:rPr>
          <w:rFonts w:ascii="Noto Sans" w:eastAsia="Arial" w:hAnsi="Noto Sans" w:cs="Noto Sans"/>
          <w:b/>
          <w:color w:val="000000"/>
          <w:sz w:val="20"/>
          <w:szCs w:val="20"/>
          <w:lang w:val="es-MX"/>
        </w:rPr>
        <w:t xml:space="preserve">2.1. </w:t>
      </w:r>
      <w:r w:rsidR="006B29EA" w:rsidRPr="00E457E9">
        <w:rPr>
          <w:rFonts w:ascii="Noto Sans" w:eastAsia="Arial" w:hAnsi="Noto Sans" w:cs="Noto Sans"/>
          <w:b/>
          <w:color w:val="000000"/>
          <w:sz w:val="20"/>
          <w:szCs w:val="20"/>
          <w:lang w:val="es-MX"/>
        </w:rPr>
        <w:t>Descripción</w:t>
      </w:r>
      <w:r w:rsidR="006B29EA" w:rsidRPr="00E457E9">
        <w:rPr>
          <w:rFonts w:ascii="Noto Sans" w:eastAsia="Arial" w:hAnsi="Noto Sans" w:cs="Noto Sans"/>
          <w:b/>
          <w:bCs/>
          <w:sz w:val="20"/>
          <w:szCs w:val="20"/>
          <w:lang w:val="es-MX"/>
        </w:rPr>
        <w:t xml:space="preserve"> </w:t>
      </w:r>
    </w:p>
    <w:p w14:paraId="3F61C177" w14:textId="77777777" w:rsidR="00363AF0" w:rsidRPr="00E457E9" w:rsidRDefault="00363AF0" w:rsidP="00363AF0">
      <w:pPr>
        <w:rPr>
          <w:rFonts w:ascii="Noto Sans" w:eastAsia="Arial" w:hAnsi="Noto Sans" w:cs="Noto Sans"/>
          <w:sz w:val="20"/>
          <w:szCs w:val="20"/>
          <w:lang w:val="es-MX"/>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2"/>
        <w:gridCol w:w="5011"/>
        <w:gridCol w:w="1131"/>
        <w:gridCol w:w="1594"/>
      </w:tblGrid>
      <w:tr w:rsidR="00352EDE" w:rsidRPr="00E457E9" w14:paraId="4A0B1F01" w14:textId="77777777" w:rsidTr="00A3252C">
        <w:tc>
          <w:tcPr>
            <w:tcW w:w="988" w:type="dxa"/>
            <w:shd w:val="clear" w:color="auto" w:fill="97301F"/>
            <w:vAlign w:val="center"/>
          </w:tcPr>
          <w:p w14:paraId="5A9AB85C" w14:textId="3A86CF33" w:rsidR="006B29EA" w:rsidRPr="00E457E9" w:rsidRDefault="006B29EA" w:rsidP="00A3252C">
            <w:pPr>
              <w:pStyle w:val="Prrafodelista"/>
              <w:tabs>
                <w:tab w:val="left" w:pos="0"/>
              </w:tabs>
              <w:spacing w:before="120" w:after="120"/>
              <w:ind w:left="0"/>
              <w:contextualSpacing w:val="0"/>
              <w:jc w:val="center"/>
              <w:rPr>
                <w:rFonts w:ascii="Noto Sans" w:hAnsi="Noto Sans" w:cs="Noto Sans"/>
                <w:b/>
                <w:bCs/>
                <w:color w:val="FFFFFF"/>
                <w:sz w:val="20"/>
                <w:szCs w:val="20"/>
                <w:lang w:val="es-MX"/>
              </w:rPr>
            </w:pPr>
            <w:bookmarkStart w:id="6" w:name="_26in1rg" w:colFirst="0" w:colLast="0"/>
            <w:bookmarkEnd w:id="6"/>
            <w:r w:rsidRPr="00E457E9">
              <w:rPr>
                <w:rFonts w:ascii="Noto Sans" w:hAnsi="Noto Sans" w:cs="Noto Sans"/>
                <w:b/>
                <w:bCs/>
                <w:color w:val="FFFFFF"/>
                <w:sz w:val="20"/>
                <w:szCs w:val="20"/>
                <w:lang w:val="es-MX"/>
              </w:rPr>
              <w:t>PARTIDA</w:t>
            </w:r>
          </w:p>
        </w:tc>
        <w:tc>
          <w:tcPr>
            <w:tcW w:w="5103" w:type="dxa"/>
            <w:shd w:val="clear" w:color="auto" w:fill="97301F"/>
            <w:vAlign w:val="center"/>
          </w:tcPr>
          <w:p w14:paraId="7C9F7689" w14:textId="77777777" w:rsidR="006B29EA" w:rsidRPr="00E457E9" w:rsidRDefault="006B29EA" w:rsidP="00A3252C">
            <w:pPr>
              <w:pStyle w:val="Prrafodelista"/>
              <w:tabs>
                <w:tab w:val="left" w:pos="0"/>
              </w:tabs>
              <w:spacing w:before="120" w:after="120"/>
              <w:ind w:left="0"/>
              <w:contextualSpacing w:val="0"/>
              <w:jc w:val="center"/>
              <w:rPr>
                <w:rFonts w:ascii="Noto Sans" w:hAnsi="Noto Sans" w:cs="Noto Sans"/>
                <w:b/>
                <w:bCs/>
                <w:color w:val="FFFFFF"/>
                <w:sz w:val="20"/>
                <w:szCs w:val="20"/>
                <w:lang w:val="es-MX"/>
              </w:rPr>
            </w:pPr>
            <w:r w:rsidRPr="00E457E9">
              <w:rPr>
                <w:rFonts w:ascii="Noto Sans" w:hAnsi="Noto Sans" w:cs="Noto Sans"/>
                <w:b/>
                <w:bCs/>
                <w:color w:val="FFFFFF"/>
                <w:sz w:val="20"/>
                <w:szCs w:val="20"/>
                <w:lang w:val="es-MX"/>
              </w:rPr>
              <w:t>DESCRIPCIÓN</w:t>
            </w:r>
          </w:p>
        </w:tc>
        <w:tc>
          <w:tcPr>
            <w:tcW w:w="1134" w:type="dxa"/>
            <w:shd w:val="clear" w:color="auto" w:fill="97301F"/>
            <w:vAlign w:val="center"/>
          </w:tcPr>
          <w:p w14:paraId="0C93732A" w14:textId="77777777" w:rsidR="006B29EA" w:rsidRPr="00E457E9" w:rsidRDefault="006B29EA" w:rsidP="00A3252C">
            <w:pPr>
              <w:pStyle w:val="Prrafodelista"/>
              <w:tabs>
                <w:tab w:val="left" w:pos="0"/>
              </w:tabs>
              <w:spacing w:before="120" w:after="120"/>
              <w:ind w:left="0"/>
              <w:contextualSpacing w:val="0"/>
              <w:jc w:val="center"/>
              <w:rPr>
                <w:rFonts w:ascii="Noto Sans" w:hAnsi="Noto Sans" w:cs="Noto Sans"/>
                <w:b/>
                <w:bCs/>
                <w:color w:val="FFFFFF"/>
                <w:sz w:val="20"/>
                <w:szCs w:val="20"/>
                <w:lang w:val="es-MX"/>
              </w:rPr>
            </w:pPr>
            <w:r w:rsidRPr="00E457E9">
              <w:rPr>
                <w:rFonts w:ascii="Noto Sans" w:hAnsi="Noto Sans" w:cs="Noto Sans"/>
                <w:b/>
                <w:bCs/>
                <w:color w:val="FFFFFF"/>
                <w:sz w:val="20"/>
                <w:szCs w:val="20"/>
                <w:lang w:val="es-MX"/>
              </w:rPr>
              <w:t>UNIDAD DE MEDIDA</w:t>
            </w:r>
          </w:p>
        </w:tc>
        <w:tc>
          <w:tcPr>
            <w:tcW w:w="1603" w:type="dxa"/>
            <w:shd w:val="clear" w:color="auto" w:fill="97301F"/>
            <w:vAlign w:val="center"/>
          </w:tcPr>
          <w:p w14:paraId="0FB5BC72" w14:textId="1EBF6019" w:rsidR="006B29EA" w:rsidRPr="00E457E9" w:rsidRDefault="006B29EA" w:rsidP="00A3252C">
            <w:pPr>
              <w:pStyle w:val="Prrafodelista"/>
              <w:tabs>
                <w:tab w:val="left" w:pos="0"/>
              </w:tabs>
              <w:spacing w:before="120" w:after="120"/>
              <w:ind w:left="0"/>
              <w:contextualSpacing w:val="0"/>
              <w:jc w:val="center"/>
              <w:rPr>
                <w:rFonts w:ascii="Noto Sans" w:hAnsi="Noto Sans" w:cs="Noto Sans"/>
                <w:b/>
                <w:bCs/>
                <w:color w:val="FFFFFF"/>
                <w:sz w:val="20"/>
                <w:szCs w:val="20"/>
                <w:lang w:val="es-MX"/>
              </w:rPr>
            </w:pPr>
            <w:r w:rsidRPr="00E457E9">
              <w:rPr>
                <w:rFonts w:ascii="Noto Sans" w:hAnsi="Noto Sans" w:cs="Noto Sans"/>
                <w:b/>
                <w:bCs/>
                <w:color w:val="FFFFFF"/>
                <w:sz w:val="20"/>
                <w:szCs w:val="20"/>
                <w:lang w:val="es-MX"/>
              </w:rPr>
              <w:t>CANTIDAD</w:t>
            </w:r>
            <w:r w:rsidR="002826D2" w:rsidRPr="00E457E9">
              <w:rPr>
                <w:rFonts w:ascii="Noto Sans" w:hAnsi="Noto Sans" w:cs="Noto Sans"/>
                <w:b/>
                <w:bCs/>
                <w:color w:val="FFFFFF"/>
                <w:sz w:val="20"/>
                <w:szCs w:val="20"/>
                <w:lang w:val="es-MX"/>
              </w:rPr>
              <w:t xml:space="preserve"> MENSUAL </w:t>
            </w:r>
          </w:p>
        </w:tc>
      </w:tr>
      <w:tr w:rsidR="00352EDE" w:rsidRPr="00E457E9" w14:paraId="5A46A770" w14:textId="77777777" w:rsidTr="006B29EA">
        <w:trPr>
          <w:trHeight w:val="998"/>
        </w:trPr>
        <w:tc>
          <w:tcPr>
            <w:tcW w:w="988" w:type="dxa"/>
            <w:vAlign w:val="center"/>
          </w:tcPr>
          <w:p w14:paraId="27B14F0B" w14:textId="0B1BA6B9" w:rsidR="006B29EA" w:rsidRPr="00E457E9" w:rsidRDefault="006B29EA" w:rsidP="00777604">
            <w:pPr>
              <w:pStyle w:val="Prrafodelista"/>
              <w:tabs>
                <w:tab w:val="left" w:pos="0"/>
              </w:tabs>
              <w:ind w:left="0"/>
              <w:contextualSpacing w:val="0"/>
              <w:jc w:val="center"/>
              <w:rPr>
                <w:rFonts w:ascii="Noto Sans" w:hAnsi="Noto Sans" w:cs="Noto Sans"/>
                <w:sz w:val="20"/>
                <w:szCs w:val="20"/>
                <w:lang w:val="es-MX"/>
              </w:rPr>
            </w:pPr>
            <w:r w:rsidRPr="00E457E9">
              <w:rPr>
                <w:rFonts w:ascii="Noto Sans" w:hAnsi="Noto Sans" w:cs="Noto Sans"/>
                <w:sz w:val="20"/>
                <w:szCs w:val="20"/>
                <w:lang w:val="es-MX"/>
              </w:rPr>
              <w:t>Única</w:t>
            </w:r>
          </w:p>
        </w:tc>
        <w:tc>
          <w:tcPr>
            <w:tcW w:w="5103" w:type="dxa"/>
            <w:vAlign w:val="center"/>
          </w:tcPr>
          <w:p w14:paraId="58321F21" w14:textId="63622392" w:rsidR="00EF3F2F" w:rsidRPr="00E457E9" w:rsidRDefault="00EF3F2F" w:rsidP="00777604">
            <w:pPr>
              <w:pStyle w:val="Prrafodelista"/>
              <w:tabs>
                <w:tab w:val="left" w:pos="0"/>
              </w:tabs>
              <w:ind w:left="0"/>
              <w:contextualSpacing w:val="0"/>
              <w:jc w:val="center"/>
              <w:rPr>
                <w:rFonts w:ascii="Noto Sans" w:hAnsi="Noto Sans" w:cs="Noto Sans"/>
                <w:sz w:val="20"/>
                <w:szCs w:val="20"/>
                <w:lang w:val="es-MX"/>
              </w:rPr>
            </w:pPr>
            <w:r w:rsidRPr="00E457E9">
              <w:rPr>
                <w:rFonts w:ascii="Noto Sans" w:eastAsia="Arial" w:hAnsi="Noto Sans" w:cs="Noto Sans"/>
                <w:b/>
                <w:sz w:val="20"/>
                <w:szCs w:val="20"/>
              </w:rPr>
              <w:t xml:space="preserve"> “Servicio integral de apoyo para la operación y el seguimiento técnico y financiero del Programa Presupuestario F027 ’Programas Nacionales Estratégicos de Ciencia, Tecnología y Vinculación con los Sectores Social, Público y Privado”.</w:t>
            </w:r>
          </w:p>
        </w:tc>
        <w:tc>
          <w:tcPr>
            <w:tcW w:w="1134" w:type="dxa"/>
            <w:vAlign w:val="center"/>
          </w:tcPr>
          <w:p w14:paraId="15E10F6E" w14:textId="25F0AF64" w:rsidR="006B29EA" w:rsidRPr="00E457E9" w:rsidRDefault="006B29EA" w:rsidP="00EF0A21">
            <w:pPr>
              <w:pStyle w:val="Prrafodelista"/>
              <w:tabs>
                <w:tab w:val="left" w:pos="0"/>
              </w:tabs>
              <w:ind w:left="0"/>
              <w:contextualSpacing w:val="0"/>
              <w:jc w:val="center"/>
              <w:rPr>
                <w:rFonts w:ascii="Noto Sans" w:hAnsi="Noto Sans" w:cs="Noto Sans"/>
                <w:sz w:val="20"/>
                <w:szCs w:val="20"/>
                <w:lang w:val="es-MX"/>
              </w:rPr>
            </w:pPr>
            <w:r w:rsidRPr="00E457E9">
              <w:rPr>
                <w:rFonts w:ascii="Noto Sans" w:hAnsi="Noto Sans" w:cs="Noto Sans"/>
                <w:sz w:val="20"/>
                <w:szCs w:val="20"/>
                <w:lang w:val="es-MX"/>
              </w:rPr>
              <w:t>Servicio</w:t>
            </w:r>
          </w:p>
        </w:tc>
        <w:tc>
          <w:tcPr>
            <w:tcW w:w="1603" w:type="dxa"/>
            <w:vAlign w:val="center"/>
          </w:tcPr>
          <w:p w14:paraId="51DB0474" w14:textId="6D97D657" w:rsidR="006B29EA" w:rsidRPr="00E457E9" w:rsidRDefault="009005FE" w:rsidP="00777604">
            <w:pPr>
              <w:pStyle w:val="Prrafodelista"/>
              <w:tabs>
                <w:tab w:val="left" w:pos="0"/>
              </w:tabs>
              <w:ind w:left="0"/>
              <w:contextualSpacing w:val="0"/>
              <w:jc w:val="both"/>
              <w:rPr>
                <w:rFonts w:ascii="Noto Sans" w:hAnsi="Noto Sans" w:cs="Noto Sans"/>
                <w:sz w:val="20"/>
                <w:szCs w:val="20"/>
                <w:lang w:val="es-MX"/>
              </w:rPr>
            </w:pPr>
            <w:r w:rsidRPr="00E457E9">
              <w:rPr>
                <w:rFonts w:ascii="Noto Sans" w:hAnsi="Noto Sans" w:cs="Noto Sans"/>
                <w:sz w:val="20"/>
                <w:szCs w:val="20"/>
                <w:lang w:val="es-MX"/>
              </w:rPr>
              <w:t>Mínimo 30 y Máximo 75</w:t>
            </w:r>
            <w:r w:rsidR="006B29EA" w:rsidRPr="00E457E9">
              <w:rPr>
                <w:rFonts w:ascii="Noto Sans" w:hAnsi="Noto Sans" w:cs="Noto Sans"/>
                <w:sz w:val="20"/>
                <w:szCs w:val="20"/>
                <w:lang w:val="es-MX"/>
              </w:rPr>
              <w:t xml:space="preserve"> analistas conforme a los presentes términos</w:t>
            </w:r>
          </w:p>
        </w:tc>
      </w:tr>
    </w:tbl>
    <w:p w14:paraId="32182820" w14:textId="77777777" w:rsidR="00E457E9" w:rsidRPr="00E457E9" w:rsidRDefault="00E457E9" w:rsidP="004601D1">
      <w:pPr>
        <w:jc w:val="both"/>
        <w:rPr>
          <w:rFonts w:ascii="Noto Sans" w:eastAsia="Arial" w:hAnsi="Noto Sans" w:cs="Noto Sans"/>
          <w:b/>
          <w:bCs/>
          <w:sz w:val="20"/>
          <w:szCs w:val="20"/>
          <w:lang w:val="es-MX"/>
        </w:rPr>
      </w:pPr>
      <w:bookmarkStart w:id="7" w:name="_lnxbz9" w:colFirst="0" w:colLast="0"/>
      <w:bookmarkStart w:id="8" w:name="_35nkun2" w:colFirst="0" w:colLast="0"/>
      <w:bookmarkEnd w:id="7"/>
      <w:bookmarkEnd w:id="8"/>
    </w:p>
    <w:p w14:paraId="7EBDFC63" w14:textId="6A3298AE" w:rsidR="00E63DDC" w:rsidRPr="00E457E9" w:rsidRDefault="00106011" w:rsidP="004601D1">
      <w:pPr>
        <w:jc w:val="both"/>
        <w:rPr>
          <w:rFonts w:ascii="Noto Sans" w:eastAsia="Arial" w:hAnsi="Noto Sans" w:cs="Noto Sans"/>
          <w:b/>
          <w:bCs/>
          <w:sz w:val="20"/>
          <w:szCs w:val="20"/>
          <w:lang w:val="es-MX"/>
        </w:rPr>
      </w:pPr>
      <w:r w:rsidRPr="00E457E9">
        <w:rPr>
          <w:rFonts w:ascii="Noto Sans" w:eastAsia="Arial" w:hAnsi="Noto Sans" w:cs="Noto Sans"/>
          <w:b/>
          <w:bCs/>
          <w:sz w:val="20"/>
          <w:szCs w:val="20"/>
          <w:lang w:val="es-MX"/>
        </w:rPr>
        <w:t xml:space="preserve">2.2. </w:t>
      </w:r>
      <w:r w:rsidR="004601D1" w:rsidRPr="00E457E9">
        <w:rPr>
          <w:rFonts w:ascii="Noto Sans" w:eastAsia="Arial" w:hAnsi="Noto Sans" w:cs="Noto Sans"/>
          <w:b/>
          <w:bCs/>
          <w:sz w:val="20"/>
          <w:szCs w:val="20"/>
          <w:lang w:val="es-MX"/>
        </w:rPr>
        <w:t>Lugar</w:t>
      </w:r>
    </w:p>
    <w:p w14:paraId="700761EE" w14:textId="77777777" w:rsidR="0018035C" w:rsidRPr="00E457E9" w:rsidRDefault="0018035C" w:rsidP="004601D1">
      <w:pPr>
        <w:jc w:val="both"/>
        <w:rPr>
          <w:rFonts w:ascii="Noto Sans" w:eastAsia="Arial" w:hAnsi="Noto Sans" w:cs="Noto Sans"/>
          <w:b/>
          <w:bCs/>
          <w:sz w:val="20"/>
          <w:szCs w:val="20"/>
          <w:lang w:val="es-MX"/>
        </w:rPr>
      </w:pPr>
    </w:p>
    <w:p w14:paraId="749ACA5D" w14:textId="0F41F357" w:rsidR="004601D1" w:rsidRPr="00E457E9" w:rsidRDefault="004601D1" w:rsidP="004601D1">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El </w:t>
      </w:r>
      <w:r w:rsidR="009005FE" w:rsidRPr="00E457E9">
        <w:rPr>
          <w:rFonts w:ascii="Noto Sans" w:eastAsia="Arial" w:hAnsi="Noto Sans" w:cs="Noto Sans"/>
          <w:sz w:val="20"/>
          <w:szCs w:val="20"/>
          <w:lang w:val="es-MX"/>
        </w:rPr>
        <w:t xml:space="preserve">Servicio que proporcione el proveedor deberá prestarse </w:t>
      </w:r>
      <w:r w:rsidRPr="00E457E9">
        <w:rPr>
          <w:rFonts w:ascii="Noto Sans" w:eastAsia="Arial" w:hAnsi="Noto Sans" w:cs="Noto Sans"/>
          <w:sz w:val="20"/>
          <w:szCs w:val="20"/>
          <w:lang w:val="es-MX"/>
        </w:rPr>
        <w:t xml:space="preserve">en </w:t>
      </w:r>
      <w:r w:rsidR="00F753A7" w:rsidRPr="00E457E9">
        <w:rPr>
          <w:rFonts w:ascii="Noto Sans" w:eastAsia="Arial" w:hAnsi="Noto Sans" w:cs="Noto Sans"/>
          <w:sz w:val="20"/>
          <w:szCs w:val="20"/>
          <w:lang w:val="es-MX"/>
        </w:rPr>
        <w:t>el edificio sede de la SECIHTI,</w:t>
      </w:r>
      <w:r w:rsidRPr="00E457E9">
        <w:rPr>
          <w:rFonts w:ascii="Noto Sans" w:eastAsia="Arial" w:hAnsi="Noto Sans" w:cs="Noto Sans"/>
          <w:sz w:val="20"/>
          <w:szCs w:val="20"/>
          <w:lang w:val="es-MX"/>
        </w:rPr>
        <w:t xml:space="preserve"> ubicado en Avenida Insurgentes Sur, Número 1582, Colonia Crédito Constructor, </w:t>
      </w:r>
      <w:r w:rsidR="00F753A7" w:rsidRPr="00E457E9">
        <w:rPr>
          <w:rFonts w:ascii="Noto Sans" w:eastAsia="Arial" w:hAnsi="Noto Sans" w:cs="Noto Sans"/>
          <w:sz w:val="20"/>
          <w:szCs w:val="20"/>
          <w:lang w:val="es-MX"/>
        </w:rPr>
        <w:t xml:space="preserve">Alcaldía </w:t>
      </w:r>
      <w:r w:rsidRPr="00E457E9">
        <w:rPr>
          <w:rFonts w:ascii="Noto Sans" w:eastAsia="Arial" w:hAnsi="Noto Sans" w:cs="Noto Sans"/>
          <w:sz w:val="20"/>
          <w:szCs w:val="20"/>
          <w:lang w:val="es-MX"/>
        </w:rPr>
        <w:t>Benito Juárez, Código Postal 03940, en la Ciudad de México.</w:t>
      </w:r>
    </w:p>
    <w:p w14:paraId="71351CE2" w14:textId="57858CED" w:rsidR="004601D1" w:rsidRPr="00E457E9" w:rsidRDefault="004601D1" w:rsidP="004601D1">
      <w:pPr>
        <w:jc w:val="both"/>
        <w:rPr>
          <w:rFonts w:ascii="Noto Sans" w:eastAsia="Arial" w:hAnsi="Noto Sans" w:cs="Noto Sans"/>
          <w:sz w:val="20"/>
          <w:szCs w:val="20"/>
          <w:lang w:val="es-MX"/>
        </w:rPr>
      </w:pPr>
    </w:p>
    <w:p w14:paraId="5E9DAB74" w14:textId="4B79296D" w:rsidR="00E63DDC" w:rsidRPr="00E457E9" w:rsidRDefault="00106011" w:rsidP="004601D1">
      <w:pPr>
        <w:jc w:val="both"/>
        <w:rPr>
          <w:rFonts w:ascii="Noto Sans" w:eastAsia="Arial" w:hAnsi="Noto Sans" w:cs="Noto Sans"/>
          <w:b/>
          <w:bCs/>
          <w:sz w:val="20"/>
          <w:szCs w:val="20"/>
          <w:lang w:val="es-MX"/>
        </w:rPr>
      </w:pPr>
      <w:r w:rsidRPr="00E457E9">
        <w:rPr>
          <w:rFonts w:ascii="Noto Sans" w:eastAsia="Arial" w:hAnsi="Noto Sans" w:cs="Noto Sans"/>
          <w:b/>
          <w:bCs/>
          <w:sz w:val="20"/>
          <w:szCs w:val="20"/>
          <w:lang w:val="es-MX"/>
        </w:rPr>
        <w:t>2.3.</w:t>
      </w:r>
      <w:r w:rsidR="00E63DDC" w:rsidRPr="00E457E9">
        <w:rPr>
          <w:rFonts w:ascii="Noto Sans" w:eastAsia="Arial" w:hAnsi="Noto Sans" w:cs="Noto Sans"/>
          <w:b/>
          <w:bCs/>
          <w:sz w:val="20"/>
          <w:szCs w:val="20"/>
          <w:lang w:val="es-MX"/>
        </w:rPr>
        <w:t xml:space="preserve"> Horario de la prestación del servicio:</w:t>
      </w:r>
    </w:p>
    <w:p w14:paraId="78AE68A7" w14:textId="77777777" w:rsidR="00243DE3" w:rsidRPr="00E457E9" w:rsidRDefault="00243DE3" w:rsidP="009211E0">
      <w:pPr>
        <w:jc w:val="both"/>
        <w:rPr>
          <w:rFonts w:ascii="Noto Sans" w:eastAsia="Arial" w:hAnsi="Noto Sans" w:cs="Noto Sans"/>
          <w:sz w:val="20"/>
          <w:szCs w:val="20"/>
          <w:lang w:val="es-MX"/>
        </w:rPr>
      </w:pPr>
    </w:p>
    <w:p w14:paraId="1877BC67" w14:textId="1E3A9FD8" w:rsidR="009211E0" w:rsidRPr="00E457E9" w:rsidRDefault="00CC0945" w:rsidP="0096735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El</w:t>
      </w:r>
      <w:r w:rsidR="0096735C" w:rsidRPr="00E457E9">
        <w:rPr>
          <w:rFonts w:ascii="Noto Sans" w:eastAsia="Arial" w:hAnsi="Noto Sans" w:cs="Noto Sans"/>
          <w:sz w:val="20"/>
          <w:szCs w:val="20"/>
          <w:lang w:val="es-MX"/>
        </w:rPr>
        <w:t xml:space="preserve"> servicio deberá prestarse de lunes a viernes de </w:t>
      </w:r>
      <w:r w:rsidR="009005FE" w:rsidRPr="00E457E9">
        <w:rPr>
          <w:rFonts w:ascii="Noto Sans" w:eastAsia="Arial" w:hAnsi="Noto Sans" w:cs="Noto Sans"/>
          <w:sz w:val="20"/>
          <w:szCs w:val="20"/>
          <w:lang w:val="es-MX"/>
        </w:rPr>
        <w:t>0</w:t>
      </w:r>
      <w:r w:rsidR="0096735C" w:rsidRPr="00E457E9">
        <w:rPr>
          <w:rFonts w:ascii="Noto Sans" w:eastAsia="Arial" w:hAnsi="Noto Sans" w:cs="Noto Sans"/>
          <w:sz w:val="20"/>
          <w:szCs w:val="20"/>
          <w:lang w:val="es-MX"/>
        </w:rPr>
        <w:t>9</w:t>
      </w:r>
      <w:r w:rsidR="009005FE" w:rsidRPr="00E457E9">
        <w:rPr>
          <w:rFonts w:ascii="Noto Sans" w:eastAsia="Arial" w:hAnsi="Noto Sans" w:cs="Noto Sans"/>
          <w:sz w:val="20"/>
          <w:szCs w:val="20"/>
          <w:lang w:val="es-MX"/>
        </w:rPr>
        <w:t>:00</w:t>
      </w:r>
      <w:r w:rsidR="0096735C" w:rsidRPr="00E457E9">
        <w:rPr>
          <w:rFonts w:ascii="Noto Sans" w:eastAsia="Arial" w:hAnsi="Noto Sans" w:cs="Noto Sans"/>
          <w:sz w:val="20"/>
          <w:szCs w:val="20"/>
          <w:lang w:val="es-MX"/>
        </w:rPr>
        <w:t xml:space="preserve"> a 18</w:t>
      </w:r>
      <w:r w:rsidR="009005FE" w:rsidRPr="00E457E9">
        <w:rPr>
          <w:rFonts w:ascii="Noto Sans" w:eastAsia="Arial" w:hAnsi="Noto Sans" w:cs="Noto Sans"/>
          <w:sz w:val="20"/>
          <w:szCs w:val="20"/>
          <w:lang w:val="es-MX"/>
        </w:rPr>
        <w:t>:00</w:t>
      </w:r>
      <w:r w:rsidR="0096735C" w:rsidRPr="00E457E9">
        <w:rPr>
          <w:rFonts w:ascii="Noto Sans" w:eastAsia="Arial" w:hAnsi="Noto Sans" w:cs="Noto Sans"/>
          <w:sz w:val="20"/>
          <w:szCs w:val="20"/>
          <w:lang w:val="es-MX"/>
        </w:rPr>
        <w:t xml:space="preserve"> h</w:t>
      </w:r>
      <w:r w:rsidR="009005FE" w:rsidRPr="00E457E9">
        <w:rPr>
          <w:rFonts w:ascii="Noto Sans" w:eastAsia="Arial" w:hAnsi="Noto Sans" w:cs="Noto Sans"/>
          <w:sz w:val="20"/>
          <w:szCs w:val="20"/>
          <w:lang w:val="es-MX"/>
        </w:rPr>
        <w:t>oras.</w:t>
      </w:r>
    </w:p>
    <w:p w14:paraId="4F90A64F" w14:textId="77777777" w:rsidR="009211E0" w:rsidRPr="00E457E9" w:rsidRDefault="009211E0" w:rsidP="009211E0">
      <w:pPr>
        <w:jc w:val="both"/>
        <w:rPr>
          <w:rFonts w:ascii="Noto Sans" w:eastAsia="Arial" w:hAnsi="Noto Sans" w:cs="Noto Sans"/>
          <w:sz w:val="20"/>
          <w:szCs w:val="20"/>
          <w:lang w:val="es-MX"/>
        </w:rPr>
      </w:pPr>
    </w:p>
    <w:p w14:paraId="296890A6" w14:textId="56E6EB76" w:rsidR="00E63DDC" w:rsidRPr="00E457E9" w:rsidRDefault="00106011" w:rsidP="00CC0945">
      <w:pPr>
        <w:jc w:val="both"/>
        <w:rPr>
          <w:rFonts w:ascii="Noto Sans" w:eastAsia="Arial" w:hAnsi="Noto Sans" w:cs="Noto Sans"/>
          <w:b/>
          <w:bCs/>
          <w:sz w:val="20"/>
          <w:szCs w:val="20"/>
          <w:lang w:val="es-MX"/>
        </w:rPr>
      </w:pPr>
      <w:r w:rsidRPr="00E457E9">
        <w:rPr>
          <w:rFonts w:ascii="Noto Sans" w:eastAsia="Arial" w:hAnsi="Noto Sans" w:cs="Noto Sans"/>
          <w:b/>
          <w:bCs/>
          <w:sz w:val="20"/>
          <w:szCs w:val="20"/>
          <w:lang w:val="es-MX"/>
        </w:rPr>
        <w:t xml:space="preserve">2.4. </w:t>
      </w:r>
      <w:r w:rsidR="00CD3B64" w:rsidRPr="00E457E9">
        <w:rPr>
          <w:rFonts w:ascii="Noto Sans" w:eastAsia="Arial" w:hAnsi="Noto Sans" w:cs="Noto Sans"/>
          <w:b/>
          <w:bCs/>
          <w:sz w:val="20"/>
          <w:szCs w:val="20"/>
          <w:lang w:val="es-MX"/>
        </w:rPr>
        <w:t>Insumos</w:t>
      </w:r>
      <w:r w:rsidR="00E63DDC" w:rsidRPr="00E457E9">
        <w:rPr>
          <w:rFonts w:ascii="Noto Sans" w:eastAsia="Arial" w:hAnsi="Noto Sans" w:cs="Noto Sans"/>
          <w:b/>
          <w:bCs/>
          <w:sz w:val="20"/>
          <w:szCs w:val="20"/>
          <w:lang w:val="es-MX"/>
        </w:rPr>
        <w:t>:</w:t>
      </w:r>
    </w:p>
    <w:p w14:paraId="45AE7F01" w14:textId="77777777" w:rsidR="00163192" w:rsidRPr="00E457E9" w:rsidRDefault="00163192" w:rsidP="00CC0945">
      <w:pPr>
        <w:jc w:val="both"/>
        <w:rPr>
          <w:rFonts w:ascii="Noto Sans" w:eastAsia="Arial" w:hAnsi="Noto Sans" w:cs="Noto Sans"/>
          <w:b/>
          <w:bCs/>
          <w:sz w:val="20"/>
          <w:szCs w:val="20"/>
          <w:lang w:val="es-MX"/>
        </w:rPr>
      </w:pPr>
    </w:p>
    <w:p w14:paraId="33659C45" w14:textId="1E70B0AE" w:rsidR="00CC0945" w:rsidRPr="00E457E9" w:rsidRDefault="009005FE" w:rsidP="00CC0945">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Para la prestación del servicio, el Proveedor </w:t>
      </w:r>
      <w:r w:rsidR="0042166C" w:rsidRPr="00E457E9">
        <w:rPr>
          <w:rFonts w:ascii="Noto Sans" w:eastAsia="Arial" w:hAnsi="Noto Sans" w:cs="Noto Sans"/>
          <w:sz w:val="20"/>
          <w:szCs w:val="20"/>
          <w:lang w:val="es-MX"/>
        </w:rPr>
        <w:t>deberá de proporcionar</w:t>
      </w:r>
      <w:r w:rsidRPr="00E457E9">
        <w:rPr>
          <w:rFonts w:ascii="Noto Sans" w:eastAsia="Arial" w:hAnsi="Noto Sans" w:cs="Noto Sans"/>
          <w:sz w:val="20"/>
          <w:szCs w:val="20"/>
          <w:lang w:val="es-MX"/>
        </w:rPr>
        <w:t xml:space="preserve"> a su personal </w:t>
      </w:r>
      <w:r w:rsidR="00163192" w:rsidRPr="00E457E9">
        <w:rPr>
          <w:rFonts w:ascii="Noto Sans" w:eastAsia="Arial" w:hAnsi="Noto Sans" w:cs="Noto Sans"/>
          <w:sz w:val="20"/>
          <w:szCs w:val="20"/>
          <w:lang w:val="es-MX"/>
        </w:rPr>
        <w:t>desde el inicio del servicio</w:t>
      </w:r>
      <w:r w:rsidRPr="00E457E9">
        <w:rPr>
          <w:rFonts w:ascii="Noto Sans" w:eastAsia="Arial" w:hAnsi="Noto Sans" w:cs="Noto Sans"/>
          <w:sz w:val="20"/>
          <w:szCs w:val="20"/>
          <w:lang w:val="es-MX"/>
        </w:rPr>
        <w:t xml:space="preserve"> </w:t>
      </w:r>
      <w:r w:rsidR="0042166C" w:rsidRPr="00E457E9">
        <w:rPr>
          <w:rFonts w:ascii="Noto Sans" w:eastAsia="Arial" w:hAnsi="Noto Sans" w:cs="Noto Sans"/>
          <w:sz w:val="20"/>
          <w:szCs w:val="20"/>
          <w:lang w:val="es-MX"/>
        </w:rPr>
        <w:t>lo siguiente:</w:t>
      </w:r>
    </w:p>
    <w:p w14:paraId="24DDD6E8" w14:textId="5BE8AE10" w:rsidR="00CC0945" w:rsidRPr="00E457E9" w:rsidRDefault="00CC0945" w:rsidP="00CC0945">
      <w:pPr>
        <w:jc w:val="both"/>
        <w:rPr>
          <w:rFonts w:ascii="Noto Sans" w:eastAsia="Arial" w:hAnsi="Noto Sans" w:cs="Noto Sans"/>
          <w:sz w:val="20"/>
          <w:szCs w:val="20"/>
          <w:lang w:val="es-MX"/>
        </w:rPr>
      </w:pPr>
    </w:p>
    <w:p w14:paraId="6D8A44BD" w14:textId="719A0205" w:rsidR="00CC0945" w:rsidRPr="00E457E9" w:rsidRDefault="0042166C" w:rsidP="00CC0945">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a</w:t>
      </w:r>
      <w:r w:rsidR="00CC0945" w:rsidRPr="00E457E9">
        <w:rPr>
          <w:rFonts w:ascii="Noto Sans" w:eastAsia="Arial" w:hAnsi="Noto Sans" w:cs="Noto Sans"/>
          <w:sz w:val="20"/>
          <w:szCs w:val="20"/>
          <w:lang w:val="es-MX"/>
        </w:rPr>
        <w:t xml:space="preserve">) Credencial de identificación para el personal que cubrirá el servicio, la cual deberá contener como mínimo: </w:t>
      </w:r>
      <w:r w:rsidR="00CD3B64" w:rsidRPr="00E457E9">
        <w:rPr>
          <w:rFonts w:ascii="Noto Sans" w:eastAsia="Arial" w:hAnsi="Noto Sans" w:cs="Noto Sans"/>
          <w:sz w:val="20"/>
          <w:szCs w:val="20"/>
          <w:lang w:val="es-MX"/>
        </w:rPr>
        <w:t>l</w:t>
      </w:r>
      <w:r w:rsidR="00CC0945" w:rsidRPr="00E457E9">
        <w:rPr>
          <w:rFonts w:ascii="Noto Sans" w:eastAsia="Arial" w:hAnsi="Noto Sans" w:cs="Noto Sans"/>
          <w:sz w:val="20"/>
          <w:szCs w:val="20"/>
          <w:lang w:val="es-MX"/>
        </w:rPr>
        <w:t>ogotipo</w:t>
      </w:r>
      <w:r w:rsidRPr="00E457E9">
        <w:rPr>
          <w:rFonts w:ascii="Noto Sans" w:eastAsia="Arial" w:hAnsi="Noto Sans" w:cs="Noto Sans"/>
          <w:sz w:val="20"/>
          <w:szCs w:val="20"/>
          <w:lang w:val="es-MX"/>
        </w:rPr>
        <w:t>,</w:t>
      </w:r>
      <w:r w:rsidR="00CC0945" w:rsidRPr="00E457E9">
        <w:rPr>
          <w:rFonts w:ascii="Noto Sans" w:eastAsia="Arial" w:hAnsi="Noto Sans" w:cs="Noto Sans"/>
          <w:sz w:val="20"/>
          <w:szCs w:val="20"/>
          <w:lang w:val="es-MX"/>
        </w:rPr>
        <w:t xml:space="preserve"> nombre del proveedor, nombre del </w:t>
      </w:r>
      <w:r w:rsidR="00CD3B64" w:rsidRPr="00E457E9">
        <w:rPr>
          <w:rFonts w:ascii="Noto Sans" w:eastAsia="Arial" w:hAnsi="Noto Sans" w:cs="Noto Sans"/>
          <w:sz w:val="20"/>
          <w:szCs w:val="20"/>
          <w:lang w:val="es-MX"/>
        </w:rPr>
        <w:t xml:space="preserve">prestador de servicio </w:t>
      </w:r>
      <w:r w:rsidR="00CC0945" w:rsidRPr="00E457E9">
        <w:rPr>
          <w:rFonts w:ascii="Noto Sans" w:eastAsia="Arial" w:hAnsi="Noto Sans" w:cs="Noto Sans"/>
          <w:sz w:val="20"/>
          <w:szCs w:val="20"/>
          <w:lang w:val="es-MX"/>
        </w:rPr>
        <w:t>y fotografía reciente.</w:t>
      </w:r>
    </w:p>
    <w:p w14:paraId="01466422" w14:textId="45C02D44" w:rsidR="00CC0945" w:rsidRPr="00E457E9" w:rsidRDefault="009211E0" w:rsidP="00CC0945">
      <w:pPr>
        <w:jc w:val="both"/>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b</w:t>
      </w:r>
      <w:r w:rsidR="00CC0945" w:rsidRPr="00E457E9">
        <w:rPr>
          <w:rFonts w:ascii="Noto Sans" w:eastAsia="Arial" w:hAnsi="Noto Sans" w:cs="Noto Sans"/>
          <w:sz w:val="20"/>
          <w:szCs w:val="20"/>
          <w:lang w:val="es-MX"/>
        </w:rPr>
        <w:t xml:space="preserve">) </w:t>
      </w:r>
      <w:r w:rsidR="00163192" w:rsidRPr="00E457E9">
        <w:rPr>
          <w:rFonts w:ascii="Noto Sans" w:eastAsia="Arial" w:hAnsi="Noto Sans" w:cs="Noto Sans"/>
          <w:sz w:val="20"/>
          <w:szCs w:val="20"/>
          <w:lang w:val="es-MX"/>
        </w:rPr>
        <w:t>M</w:t>
      </w:r>
      <w:r w:rsidR="00CC0945" w:rsidRPr="00E457E9">
        <w:rPr>
          <w:rFonts w:ascii="Noto Sans" w:eastAsia="Arial" w:hAnsi="Noto Sans" w:cs="Noto Sans"/>
          <w:sz w:val="20"/>
          <w:szCs w:val="20"/>
          <w:lang w:val="es-MX"/>
        </w:rPr>
        <w:t xml:space="preserve">aterial de papelería </w:t>
      </w:r>
      <w:r w:rsidR="009005FE" w:rsidRPr="00E457E9">
        <w:rPr>
          <w:rFonts w:ascii="Noto Sans" w:eastAsia="Arial" w:hAnsi="Noto Sans" w:cs="Noto Sans"/>
          <w:sz w:val="20"/>
          <w:szCs w:val="20"/>
          <w:lang w:val="es-MX"/>
        </w:rPr>
        <w:t xml:space="preserve">suficiente tal </w:t>
      </w:r>
      <w:r w:rsidR="00CC0945" w:rsidRPr="00E457E9">
        <w:rPr>
          <w:rFonts w:ascii="Noto Sans" w:eastAsia="Arial" w:hAnsi="Noto Sans" w:cs="Noto Sans"/>
          <w:sz w:val="20"/>
          <w:szCs w:val="20"/>
          <w:lang w:val="es-MX"/>
        </w:rPr>
        <w:t xml:space="preserve">como: plumas en color negro, rojo y azul, cuadernos, lápiz adhesivo en tubo, lápices, gomas y notas adhesivas, entre otros, durante </w:t>
      </w:r>
      <w:r w:rsidR="00A25CE6" w:rsidRPr="00E457E9">
        <w:rPr>
          <w:rFonts w:ascii="Noto Sans" w:eastAsia="Arial" w:hAnsi="Noto Sans" w:cs="Noto Sans"/>
          <w:sz w:val="20"/>
          <w:szCs w:val="20"/>
          <w:lang w:val="es-MX"/>
        </w:rPr>
        <w:t xml:space="preserve">toda </w:t>
      </w:r>
      <w:r w:rsidR="00CC0945" w:rsidRPr="00E457E9">
        <w:rPr>
          <w:rFonts w:ascii="Noto Sans" w:eastAsia="Arial" w:hAnsi="Noto Sans" w:cs="Noto Sans"/>
          <w:sz w:val="20"/>
          <w:szCs w:val="20"/>
          <w:lang w:val="es-MX"/>
        </w:rPr>
        <w:t>la vigencia del contrato;</w:t>
      </w:r>
    </w:p>
    <w:p w14:paraId="0C2577BC" w14:textId="727725D0" w:rsidR="0042166C" w:rsidRPr="00E457E9" w:rsidRDefault="009211E0" w:rsidP="0042166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c</w:t>
      </w:r>
      <w:r w:rsidR="0042166C" w:rsidRPr="00E457E9">
        <w:rPr>
          <w:rFonts w:ascii="Noto Sans" w:eastAsia="Arial" w:hAnsi="Noto Sans" w:cs="Noto Sans"/>
          <w:sz w:val="20"/>
          <w:szCs w:val="20"/>
          <w:lang w:val="es-MX"/>
        </w:rPr>
        <w:t xml:space="preserve">) </w:t>
      </w:r>
      <w:r w:rsidR="00352EDE" w:rsidRPr="00E457E9">
        <w:rPr>
          <w:rFonts w:ascii="Noto Sans" w:eastAsia="Arial" w:hAnsi="Noto Sans" w:cs="Noto Sans"/>
          <w:sz w:val="20"/>
          <w:szCs w:val="20"/>
          <w:lang w:val="es-MX"/>
        </w:rPr>
        <w:t>Un equipo</w:t>
      </w:r>
      <w:r w:rsidR="00F35C35" w:rsidRPr="00E457E9">
        <w:rPr>
          <w:rFonts w:ascii="Noto Sans" w:eastAsia="Arial" w:hAnsi="Noto Sans" w:cs="Noto Sans"/>
          <w:sz w:val="20"/>
          <w:szCs w:val="20"/>
          <w:lang w:val="es-MX"/>
        </w:rPr>
        <w:t xml:space="preserve"> informático</w:t>
      </w:r>
      <w:r w:rsidR="0042166C" w:rsidRPr="00E457E9">
        <w:rPr>
          <w:rFonts w:ascii="Noto Sans" w:eastAsia="Arial" w:hAnsi="Noto Sans" w:cs="Noto Sans"/>
          <w:sz w:val="20"/>
          <w:szCs w:val="20"/>
          <w:lang w:val="es-MX"/>
        </w:rPr>
        <w:t xml:space="preserve"> de cómputo </w:t>
      </w:r>
      <w:r w:rsidR="00163192" w:rsidRPr="00E457E9">
        <w:rPr>
          <w:rFonts w:ascii="Noto Sans" w:eastAsia="Arial" w:hAnsi="Noto Sans" w:cs="Noto Sans"/>
          <w:sz w:val="20"/>
          <w:szCs w:val="20"/>
          <w:lang w:val="es-MX"/>
        </w:rPr>
        <w:t xml:space="preserve">de escritorio o portátil, </w:t>
      </w:r>
      <w:r w:rsidR="00E63DDC" w:rsidRPr="00E457E9">
        <w:rPr>
          <w:rFonts w:ascii="Noto Sans" w:eastAsia="Arial" w:hAnsi="Noto Sans" w:cs="Noto Sans"/>
          <w:sz w:val="20"/>
          <w:szCs w:val="20"/>
          <w:lang w:val="es-MX"/>
        </w:rPr>
        <w:t xml:space="preserve">con sistema operativo Windows </w:t>
      </w:r>
      <w:r w:rsidR="00163192" w:rsidRPr="00E457E9">
        <w:rPr>
          <w:rFonts w:ascii="Noto Sans" w:eastAsia="Arial" w:hAnsi="Noto Sans" w:cs="Noto Sans"/>
          <w:sz w:val="20"/>
          <w:szCs w:val="20"/>
          <w:lang w:val="es-MX"/>
        </w:rPr>
        <w:t xml:space="preserve">o </w:t>
      </w:r>
      <w:r w:rsidR="00E63DDC" w:rsidRPr="00E457E9">
        <w:rPr>
          <w:rFonts w:ascii="Noto Sans" w:eastAsia="Arial" w:hAnsi="Noto Sans" w:cs="Noto Sans"/>
          <w:sz w:val="20"/>
          <w:szCs w:val="20"/>
          <w:lang w:val="es-MX"/>
        </w:rPr>
        <w:t xml:space="preserve">IOS, </w:t>
      </w:r>
      <w:r w:rsidR="0042166C" w:rsidRPr="00E457E9">
        <w:rPr>
          <w:rFonts w:ascii="Noto Sans" w:eastAsia="Arial" w:hAnsi="Noto Sans" w:cs="Noto Sans"/>
          <w:sz w:val="20"/>
          <w:szCs w:val="20"/>
          <w:lang w:val="es-MX"/>
        </w:rPr>
        <w:t xml:space="preserve">que </w:t>
      </w:r>
      <w:r w:rsidR="00163192" w:rsidRPr="00E457E9">
        <w:rPr>
          <w:rFonts w:ascii="Noto Sans" w:eastAsia="Arial" w:hAnsi="Noto Sans" w:cs="Noto Sans"/>
          <w:sz w:val="20"/>
          <w:szCs w:val="20"/>
          <w:lang w:val="es-MX"/>
        </w:rPr>
        <w:t>cuenten</w:t>
      </w:r>
      <w:r w:rsidR="00261A3B" w:rsidRPr="00E457E9">
        <w:rPr>
          <w:rFonts w:ascii="Noto Sans" w:eastAsia="Arial" w:hAnsi="Noto Sans" w:cs="Noto Sans"/>
          <w:sz w:val="20"/>
          <w:szCs w:val="20"/>
          <w:lang w:val="es-MX"/>
        </w:rPr>
        <w:t xml:space="preserve"> al menos, </w:t>
      </w:r>
      <w:r w:rsidR="00163192" w:rsidRPr="00E457E9">
        <w:rPr>
          <w:rFonts w:ascii="Noto Sans" w:eastAsia="Arial" w:hAnsi="Noto Sans" w:cs="Noto Sans"/>
          <w:sz w:val="20"/>
          <w:szCs w:val="20"/>
          <w:lang w:val="es-MX"/>
        </w:rPr>
        <w:t>con</w:t>
      </w:r>
      <w:r w:rsidR="0042166C" w:rsidRPr="00E457E9">
        <w:rPr>
          <w:rFonts w:ascii="Noto Sans" w:eastAsia="Arial" w:hAnsi="Noto Sans" w:cs="Noto Sans"/>
          <w:sz w:val="20"/>
          <w:szCs w:val="20"/>
          <w:lang w:val="es-MX"/>
        </w:rPr>
        <w:t xml:space="preserve"> paquetería office y antivirus</w:t>
      </w:r>
      <w:r w:rsidR="00E63DDC" w:rsidRPr="00E457E9">
        <w:rPr>
          <w:rFonts w:ascii="Noto Sans" w:eastAsia="Arial" w:hAnsi="Noto Sans" w:cs="Noto Sans"/>
          <w:sz w:val="20"/>
          <w:szCs w:val="20"/>
          <w:lang w:val="es-MX"/>
        </w:rPr>
        <w:t>; así como</w:t>
      </w:r>
      <w:r w:rsidR="0042166C" w:rsidRPr="00E457E9">
        <w:rPr>
          <w:rFonts w:ascii="Noto Sans" w:eastAsia="Arial" w:hAnsi="Noto Sans" w:cs="Noto Sans"/>
          <w:sz w:val="20"/>
          <w:szCs w:val="20"/>
          <w:lang w:val="es-MX"/>
        </w:rPr>
        <w:t xml:space="preserve"> </w:t>
      </w:r>
      <w:r w:rsidR="00E63DDC" w:rsidRPr="00E457E9">
        <w:rPr>
          <w:rFonts w:ascii="Noto Sans" w:eastAsia="Arial" w:hAnsi="Noto Sans" w:cs="Noto Sans"/>
          <w:sz w:val="20"/>
          <w:szCs w:val="20"/>
          <w:lang w:val="es-MX"/>
        </w:rPr>
        <w:t>aquel</w:t>
      </w:r>
      <w:r w:rsidR="0042166C" w:rsidRPr="00E457E9">
        <w:rPr>
          <w:rFonts w:ascii="Noto Sans" w:eastAsia="Arial" w:hAnsi="Noto Sans" w:cs="Noto Sans"/>
          <w:sz w:val="20"/>
          <w:szCs w:val="20"/>
          <w:lang w:val="es-MX"/>
        </w:rPr>
        <w:t xml:space="preserve"> </w:t>
      </w:r>
      <w:r w:rsidR="00E63DDC" w:rsidRPr="00E457E9">
        <w:rPr>
          <w:rFonts w:ascii="Noto Sans" w:eastAsia="Arial" w:hAnsi="Noto Sans" w:cs="Noto Sans"/>
          <w:sz w:val="20"/>
          <w:szCs w:val="20"/>
          <w:lang w:val="es-MX"/>
        </w:rPr>
        <w:t xml:space="preserve">equipo </w:t>
      </w:r>
      <w:r w:rsidR="0042166C" w:rsidRPr="00E457E9">
        <w:rPr>
          <w:rFonts w:ascii="Noto Sans" w:eastAsia="Arial" w:hAnsi="Noto Sans" w:cs="Noto Sans"/>
          <w:sz w:val="20"/>
          <w:szCs w:val="20"/>
          <w:lang w:val="es-MX"/>
        </w:rPr>
        <w:t>necesari</w:t>
      </w:r>
      <w:r w:rsidR="00E63DDC" w:rsidRPr="00E457E9">
        <w:rPr>
          <w:rFonts w:ascii="Noto Sans" w:eastAsia="Arial" w:hAnsi="Noto Sans" w:cs="Noto Sans"/>
          <w:sz w:val="20"/>
          <w:szCs w:val="20"/>
          <w:lang w:val="es-MX"/>
        </w:rPr>
        <w:t>o</w:t>
      </w:r>
      <w:r w:rsidR="0042166C" w:rsidRPr="00E457E9">
        <w:rPr>
          <w:rFonts w:ascii="Noto Sans" w:eastAsia="Arial" w:hAnsi="Noto Sans" w:cs="Noto Sans"/>
          <w:sz w:val="20"/>
          <w:szCs w:val="20"/>
          <w:lang w:val="es-MX"/>
        </w:rPr>
        <w:t xml:space="preserve"> para el seguimiento del proyecto conforme</w:t>
      </w:r>
      <w:r w:rsidR="00AA3FB6" w:rsidRPr="00E457E9">
        <w:rPr>
          <w:rFonts w:ascii="Noto Sans" w:eastAsia="Arial" w:hAnsi="Noto Sans" w:cs="Noto Sans"/>
          <w:sz w:val="20"/>
          <w:szCs w:val="20"/>
          <w:lang w:val="es-MX"/>
        </w:rPr>
        <w:t xml:space="preserve"> a</w:t>
      </w:r>
      <w:r w:rsidR="0042166C" w:rsidRPr="00E457E9">
        <w:rPr>
          <w:rFonts w:ascii="Noto Sans" w:eastAsia="Arial" w:hAnsi="Noto Sans" w:cs="Noto Sans"/>
          <w:sz w:val="20"/>
          <w:szCs w:val="20"/>
          <w:lang w:val="es-MX"/>
        </w:rPr>
        <w:t xml:space="preserve"> la naturaleza del mismo</w:t>
      </w:r>
      <w:r w:rsidR="00E63DDC" w:rsidRPr="00E457E9">
        <w:rPr>
          <w:rFonts w:ascii="Noto Sans" w:eastAsia="Arial" w:hAnsi="Noto Sans" w:cs="Noto Sans"/>
          <w:sz w:val="20"/>
          <w:szCs w:val="20"/>
          <w:lang w:val="es-MX"/>
        </w:rPr>
        <w:t>.</w:t>
      </w:r>
    </w:p>
    <w:p w14:paraId="64EF6BE0" w14:textId="500A51B5" w:rsidR="0042166C" w:rsidRPr="00E457E9" w:rsidRDefault="0042166C" w:rsidP="0042166C">
      <w:pPr>
        <w:jc w:val="both"/>
        <w:rPr>
          <w:rFonts w:ascii="Noto Sans" w:eastAsia="Arial" w:hAnsi="Noto Sans" w:cs="Noto Sans"/>
          <w:sz w:val="20"/>
          <w:szCs w:val="20"/>
          <w:lang w:val="es-MX"/>
        </w:rPr>
      </w:pPr>
    </w:p>
    <w:p w14:paraId="621D45C8" w14:textId="23BF7565" w:rsidR="00E63DDC" w:rsidRPr="00E457E9" w:rsidRDefault="00E63DDC" w:rsidP="00E63DD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Durante el periodo de vigencia del contrato, deberá considerar el servicio de mantenimiento, correctivo y preventivo a dicho equipamiento</w:t>
      </w:r>
      <w:r w:rsidR="00F35C35" w:rsidRPr="00E457E9">
        <w:rPr>
          <w:rFonts w:ascii="Noto Sans" w:eastAsia="Arial" w:hAnsi="Noto Sans" w:cs="Noto Sans"/>
          <w:sz w:val="20"/>
          <w:szCs w:val="20"/>
          <w:lang w:val="es-MX"/>
        </w:rPr>
        <w:t xml:space="preserve"> informático</w:t>
      </w:r>
      <w:r w:rsidRPr="00E457E9">
        <w:rPr>
          <w:rFonts w:ascii="Noto Sans" w:eastAsia="Arial" w:hAnsi="Noto Sans" w:cs="Noto Sans"/>
          <w:sz w:val="20"/>
          <w:szCs w:val="20"/>
          <w:lang w:val="es-MX"/>
        </w:rPr>
        <w:t xml:space="preserve"> por parte del licitante adjudicado, así como la posibilidad de actualizar la versión de software y/o hardware a petición y/o criterio de</w:t>
      </w:r>
      <w:r w:rsidR="00C721EA" w:rsidRPr="00E457E9">
        <w:rPr>
          <w:rFonts w:ascii="Noto Sans" w:eastAsia="Arial" w:hAnsi="Noto Sans" w:cs="Noto Sans"/>
          <w:sz w:val="20"/>
          <w:szCs w:val="20"/>
          <w:lang w:val="es-MX"/>
        </w:rPr>
        <w:t xml:space="preserve"> </w:t>
      </w:r>
      <w:r w:rsidRPr="00E457E9">
        <w:rPr>
          <w:rFonts w:ascii="Noto Sans" w:eastAsia="Arial" w:hAnsi="Noto Sans" w:cs="Noto Sans"/>
          <w:sz w:val="20"/>
          <w:szCs w:val="20"/>
          <w:lang w:val="es-MX"/>
        </w:rPr>
        <w:t>l</w:t>
      </w:r>
      <w:r w:rsidR="00C721EA" w:rsidRPr="00E457E9">
        <w:rPr>
          <w:rFonts w:ascii="Noto Sans" w:eastAsia="Arial" w:hAnsi="Noto Sans" w:cs="Noto Sans"/>
          <w:sz w:val="20"/>
          <w:szCs w:val="20"/>
          <w:lang w:val="es-MX"/>
        </w:rPr>
        <w:t>a</w:t>
      </w:r>
      <w:r w:rsidRPr="00E457E9">
        <w:rPr>
          <w:rFonts w:ascii="Noto Sans" w:eastAsia="Arial" w:hAnsi="Noto Sans" w:cs="Noto Sans"/>
          <w:sz w:val="20"/>
          <w:szCs w:val="20"/>
          <w:lang w:val="es-MX"/>
        </w:rPr>
        <w:t xml:space="preserve"> </w:t>
      </w:r>
      <w:r w:rsidR="00C721EA" w:rsidRPr="00E457E9">
        <w:rPr>
          <w:rFonts w:ascii="Noto Sans" w:eastAsia="Arial" w:hAnsi="Noto Sans" w:cs="Noto Sans"/>
          <w:sz w:val="20"/>
          <w:szCs w:val="20"/>
          <w:lang w:val="es-MX"/>
        </w:rPr>
        <w:t>SECIHTI</w:t>
      </w:r>
      <w:r w:rsidRPr="00E457E9">
        <w:rPr>
          <w:rFonts w:ascii="Noto Sans" w:eastAsia="Arial" w:hAnsi="Noto Sans" w:cs="Noto Sans"/>
          <w:sz w:val="20"/>
          <w:szCs w:val="20"/>
          <w:lang w:val="es-MX"/>
        </w:rPr>
        <w:t xml:space="preserve"> con la intención de evitar la obsolescencia tecnológica; el mencionado mantenimiento se proporcionará en las instalaciones donde se encuentre asignado el mismo.</w:t>
      </w:r>
    </w:p>
    <w:p w14:paraId="180AF987" w14:textId="77777777" w:rsidR="00E63DDC" w:rsidRPr="00E457E9" w:rsidRDefault="00E63DDC" w:rsidP="00E63DDC">
      <w:pPr>
        <w:jc w:val="both"/>
        <w:rPr>
          <w:rFonts w:ascii="Noto Sans" w:eastAsia="Arial" w:hAnsi="Noto Sans" w:cs="Noto Sans"/>
          <w:sz w:val="20"/>
          <w:szCs w:val="20"/>
          <w:lang w:val="es-MX"/>
        </w:rPr>
      </w:pPr>
    </w:p>
    <w:p w14:paraId="78136AC9" w14:textId="78955BD2" w:rsidR="00E63DDC" w:rsidRPr="00E457E9" w:rsidRDefault="00E63DDC" w:rsidP="00E63DD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El </w:t>
      </w:r>
      <w:r w:rsidR="00A25CE6" w:rsidRPr="00E457E9">
        <w:rPr>
          <w:rFonts w:ascii="Noto Sans" w:eastAsia="Arial" w:hAnsi="Noto Sans" w:cs="Noto Sans"/>
          <w:sz w:val="20"/>
          <w:szCs w:val="20"/>
          <w:lang w:val="es-MX"/>
        </w:rPr>
        <w:t>proveedor</w:t>
      </w:r>
      <w:r w:rsidRPr="00E457E9">
        <w:rPr>
          <w:rFonts w:ascii="Noto Sans" w:eastAsia="Arial" w:hAnsi="Noto Sans" w:cs="Noto Sans"/>
          <w:sz w:val="20"/>
          <w:szCs w:val="20"/>
          <w:lang w:val="es-MX"/>
        </w:rPr>
        <w:t xml:space="preserve"> será responsable de la instalación y configuración de los bienes informáticos, y será responsable de que los mismos sean compatibles dentro de la red de </w:t>
      </w:r>
      <w:r w:rsidR="00C721EA" w:rsidRPr="00E457E9">
        <w:rPr>
          <w:rFonts w:ascii="Noto Sans" w:eastAsia="Arial" w:hAnsi="Noto Sans" w:cs="Noto Sans"/>
          <w:sz w:val="20"/>
          <w:szCs w:val="20"/>
          <w:lang w:val="es-MX"/>
        </w:rPr>
        <w:t>la SECIHTI</w:t>
      </w:r>
      <w:r w:rsidRPr="00E457E9">
        <w:rPr>
          <w:rFonts w:ascii="Noto Sans" w:eastAsia="Arial" w:hAnsi="Noto Sans" w:cs="Noto Sans"/>
          <w:sz w:val="20"/>
          <w:szCs w:val="20"/>
          <w:lang w:val="es-MX"/>
        </w:rPr>
        <w:t>.</w:t>
      </w:r>
    </w:p>
    <w:p w14:paraId="1BF48A72" w14:textId="77777777" w:rsidR="00E63DDC" w:rsidRPr="00E457E9" w:rsidRDefault="00E63DDC" w:rsidP="00E63DDC">
      <w:pPr>
        <w:jc w:val="both"/>
        <w:rPr>
          <w:rFonts w:ascii="Noto Sans" w:eastAsia="Arial" w:hAnsi="Noto Sans" w:cs="Noto Sans"/>
          <w:sz w:val="20"/>
          <w:szCs w:val="20"/>
          <w:lang w:val="es-MX"/>
        </w:rPr>
      </w:pPr>
    </w:p>
    <w:p w14:paraId="0F7000C6" w14:textId="14F08A7E" w:rsidR="00E63DDC" w:rsidRPr="00E457E9" w:rsidRDefault="00E63DDC" w:rsidP="00E63DD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Queda bajo la responsabilidad del </w:t>
      </w:r>
      <w:r w:rsidR="00A25CE6" w:rsidRPr="00E457E9">
        <w:rPr>
          <w:rFonts w:ascii="Noto Sans" w:eastAsia="Arial" w:hAnsi="Noto Sans" w:cs="Noto Sans"/>
          <w:sz w:val="20"/>
          <w:szCs w:val="20"/>
          <w:lang w:val="es-MX"/>
        </w:rPr>
        <w:t>proveedor</w:t>
      </w:r>
      <w:r w:rsidRPr="00E457E9">
        <w:rPr>
          <w:rFonts w:ascii="Noto Sans" w:eastAsia="Arial" w:hAnsi="Noto Sans" w:cs="Noto Sans"/>
          <w:sz w:val="20"/>
          <w:szCs w:val="20"/>
          <w:lang w:val="es-MX"/>
        </w:rPr>
        <w:t xml:space="preserve"> durante toda la vigencia del contrato cualquier daño o pérdida que puedan sufrir los bienes informáticos que proporcione para la prestación del servicio. </w:t>
      </w:r>
    </w:p>
    <w:p w14:paraId="118B15F7" w14:textId="77777777" w:rsidR="00E63DDC" w:rsidRPr="00E457E9" w:rsidRDefault="00E63DDC" w:rsidP="00E63DDC">
      <w:pPr>
        <w:jc w:val="both"/>
        <w:rPr>
          <w:rFonts w:ascii="Noto Sans" w:eastAsia="Arial" w:hAnsi="Noto Sans" w:cs="Noto Sans"/>
          <w:sz w:val="20"/>
          <w:szCs w:val="20"/>
          <w:lang w:val="es-MX"/>
        </w:rPr>
      </w:pPr>
    </w:p>
    <w:p w14:paraId="1FD66D43" w14:textId="7A49107C" w:rsidR="00E63DDC" w:rsidRPr="00E457E9" w:rsidRDefault="00E63DDC" w:rsidP="00E63DD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El </w:t>
      </w:r>
      <w:r w:rsidR="00A25CE6" w:rsidRPr="00E457E9">
        <w:rPr>
          <w:rFonts w:ascii="Noto Sans" w:eastAsia="Arial" w:hAnsi="Noto Sans" w:cs="Noto Sans"/>
          <w:sz w:val="20"/>
          <w:szCs w:val="20"/>
          <w:lang w:val="es-MX"/>
        </w:rPr>
        <w:t>proveedor</w:t>
      </w:r>
      <w:r w:rsidRPr="00E457E9">
        <w:rPr>
          <w:rFonts w:ascii="Noto Sans" w:eastAsia="Arial" w:hAnsi="Noto Sans" w:cs="Noto Sans"/>
          <w:sz w:val="20"/>
          <w:szCs w:val="20"/>
          <w:lang w:val="es-MX"/>
        </w:rPr>
        <w:t>, en caso de cambio físico por garantía o mantenimiento correctivo, deberá proporcionar</w:t>
      </w:r>
      <w:r w:rsidR="00F35C35" w:rsidRPr="00E457E9">
        <w:rPr>
          <w:rFonts w:ascii="Noto Sans" w:eastAsia="Arial" w:hAnsi="Noto Sans" w:cs="Noto Sans"/>
          <w:sz w:val="20"/>
          <w:szCs w:val="20"/>
          <w:lang w:val="es-MX"/>
        </w:rPr>
        <w:t xml:space="preserve"> de manera inmediata</w:t>
      </w:r>
      <w:r w:rsidRPr="00E457E9">
        <w:rPr>
          <w:rFonts w:ascii="Noto Sans" w:eastAsia="Arial" w:hAnsi="Noto Sans" w:cs="Noto Sans"/>
          <w:sz w:val="20"/>
          <w:szCs w:val="20"/>
          <w:lang w:val="es-MX"/>
        </w:rPr>
        <w:t xml:space="preserve"> un equipo que sustituya al descompuesto, con características iguales o superiores al original, al momento del retiro.</w:t>
      </w:r>
    </w:p>
    <w:p w14:paraId="002A7697" w14:textId="77777777" w:rsidR="00E63DDC" w:rsidRPr="00E457E9" w:rsidRDefault="00E63DDC" w:rsidP="00E63DDC">
      <w:pPr>
        <w:jc w:val="both"/>
        <w:rPr>
          <w:rFonts w:ascii="Noto Sans" w:eastAsia="Arial" w:hAnsi="Noto Sans" w:cs="Noto Sans"/>
          <w:sz w:val="20"/>
          <w:szCs w:val="20"/>
          <w:lang w:val="es-MX"/>
        </w:rPr>
      </w:pPr>
    </w:p>
    <w:p w14:paraId="78142AC3" w14:textId="0AC6CF65" w:rsidR="00E63DDC" w:rsidRPr="00E457E9" w:rsidRDefault="00E63DDC" w:rsidP="00E63DD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En caso de fallas que requieran de un tiempo para su solución mayor el </w:t>
      </w:r>
      <w:r w:rsidR="00A25CE6" w:rsidRPr="00E457E9">
        <w:rPr>
          <w:rFonts w:ascii="Noto Sans" w:eastAsia="Arial" w:hAnsi="Noto Sans" w:cs="Noto Sans"/>
          <w:sz w:val="20"/>
          <w:szCs w:val="20"/>
          <w:lang w:val="es-MX"/>
        </w:rPr>
        <w:t>proveedor</w:t>
      </w:r>
      <w:r w:rsidRPr="00E457E9">
        <w:rPr>
          <w:rFonts w:ascii="Noto Sans" w:eastAsia="Arial" w:hAnsi="Noto Sans" w:cs="Noto Sans"/>
          <w:sz w:val="20"/>
          <w:szCs w:val="20"/>
          <w:lang w:val="es-MX"/>
        </w:rPr>
        <w:t xml:space="preserve"> deberá sustituir dicho equipo por uno de características iguales y entregarlo en un plazo no mayor a </w:t>
      </w:r>
      <w:r w:rsidR="00261A3B" w:rsidRPr="00E457E9">
        <w:rPr>
          <w:rFonts w:ascii="Noto Sans" w:eastAsia="Arial" w:hAnsi="Noto Sans" w:cs="Noto Sans"/>
          <w:sz w:val="20"/>
          <w:szCs w:val="20"/>
          <w:lang w:val="es-MX"/>
        </w:rPr>
        <w:t xml:space="preserve">24 horas contadas </w:t>
      </w:r>
      <w:r w:rsidRPr="00E457E9">
        <w:rPr>
          <w:rFonts w:ascii="Noto Sans" w:eastAsia="Arial" w:hAnsi="Noto Sans" w:cs="Noto Sans"/>
          <w:sz w:val="20"/>
          <w:szCs w:val="20"/>
          <w:lang w:val="es-MX"/>
        </w:rPr>
        <w:t xml:space="preserve">a partir de la fecha </w:t>
      </w:r>
      <w:r w:rsidR="00261A3B" w:rsidRPr="00E457E9">
        <w:rPr>
          <w:rFonts w:ascii="Noto Sans" w:eastAsia="Arial" w:hAnsi="Noto Sans" w:cs="Noto Sans"/>
          <w:sz w:val="20"/>
          <w:szCs w:val="20"/>
          <w:lang w:val="es-MX"/>
        </w:rPr>
        <w:t>del</w:t>
      </w:r>
      <w:r w:rsidR="00AA3FB6" w:rsidRPr="00E457E9">
        <w:rPr>
          <w:rFonts w:ascii="Noto Sans" w:eastAsia="Arial" w:hAnsi="Noto Sans" w:cs="Noto Sans"/>
          <w:sz w:val="20"/>
          <w:szCs w:val="20"/>
          <w:lang w:val="es-MX"/>
        </w:rPr>
        <w:t xml:space="preserve"> reporte correspondiente</w:t>
      </w:r>
      <w:r w:rsidRPr="00E457E9">
        <w:rPr>
          <w:rFonts w:ascii="Noto Sans" w:eastAsia="Arial" w:hAnsi="Noto Sans" w:cs="Noto Sans"/>
          <w:sz w:val="20"/>
          <w:szCs w:val="20"/>
          <w:lang w:val="es-MX"/>
        </w:rPr>
        <w:t>.</w:t>
      </w:r>
    </w:p>
    <w:p w14:paraId="2E89C117" w14:textId="75C1581C" w:rsidR="00E63DDC" w:rsidRPr="00E457E9" w:rsidRDefault="00E63DDC" w:rsidP="00E63DDC">
      <w:pPr>
        <w:jc w:val="both"/>
        <w:rPr>
          <w:rFonts w:ascii="Noto Sans" w:eastAsia="Arial" w:hAnsi="Noto Sans" w:cs="Noto Sans"/>
          <w:sz w:val="20"/>
          <w:szCs w:val="20"/>
          <w:lang w:val="es-MX"/>
        </w:rPr>
      </w:pPr>
    </w:p>
    <w:p w14:paraId="104DC821" w14:textId="6D6383DC" w:rsidR="00E63DDC" w:rsidRPr="00E457E9" w:rsidRDefault="00106011" w:rsidP="00106011">
      <w:pPr>
        <w:jc w:val="both"/>
        <w:rPr>
          <w:rFonts w:ascii="Noto Sans" w:eastAsia="Arial" w:hAnsi="Noto Sans" w:cs="Noto Sans"/>
          <w:sz w:val="20"/>
          <w:szCs w:val="20"/>
          <w:lang w:val="es-MX"/>
        </w:rPr>
      </w:pPr>
      <w:r w:rsidRPr="00E457E9">
        <w:rPr>
          <w:rFonts w:ascii="Noto Sans" w:eastAsia="Arial" w:hAnsi="Noto Sans" w:cs="Noto Sans"/>
          <w:b/>
          <w:bCs/>
          <w:sz w:val="20"/>
          <w:szCs w:val="20"/>
          <w:lang w:val="es-MX"/>
        </w:rPr>
        <w:t xml:space="preserve">2.5. </w:t>
      </w:r>
      <w:r w:rsidR="00E63DDC" w:rsidRPr="00E457E9">
        <w:rPr>
          <w:rFonts w:ascii="Noto Sans" w:eastAsia="Arial" w:hAnsi="Noto Sans" w:cs="Noto Sans"/>
          <w:b/>
          <w:bCs/>
          <w:sz w:val="20"/>
          <w:szCs w:val="20"/>
          <w:lang w:val="es-MX"/>
        </w:rPr>
        <w:t>De los costos de seguimiento y operación</w:t>
      </w:r>
    </w:p>
    <w:p w14:paraId="13036392" w14:textId="77777777" w:rsidR="00E63DDC" w:rsidRPr="00E457E9" w:rsidRDefault="00E63DDC" w:rsidP="00F35C35">
      <w:pPr>
        <w:jc w:val="both"/>
        <w:rPr>
          <w:rFonts w:ascii="Noto Sans" w:eastAsia="Arial" w:hAnsi="Noto Sans" w:cs="Noto Sans"/>
          <w:sz w:val="20"/>
          <w:szCs w:val="20"/>
          <w:lang w:val="es-MX"/>
        </w:rPr>
      </w:pPr>
    </w:p>
    <w:p w14:paraId="658A400D" w14:textId="23631E13" w:rsidR="00E63DDC" w:rsidRDefault="00163192" w:rsidP="00041B93">
      <w:pPr>
        <w:pStyle w:val="Prrafodelista"/>
        <w:ind w:left="0"/>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El </w:t>
      </w:r>
      <w:r w:rsidR="00A25CE6" w:rsidRPr="00E457E9">
        <w:rPr>
          <w:rFonts w:ascii="Noto Sans" w:eastAsia="Arial" w:hAnsi="Noto Sans" w:cs="Noto Sans"/>
          <w:sz w:val="20"/>
          <w:szCs w:val="20"/>
          <w:lang w:val="es-MX"/>
        </w:rPr>
        <w:t>proveedor</w:t>
      </w:r>
      <w:r w:rsidRPr="00E457E9">
        <w:rPr>
          <w:rFonts w:ascii="Noto Sans" w:eastAsia="Arial" w:hAnsi="Noto Sans" w:cs="Noto Sans"/>
          <w:sz w:val="20"/>
          <w:szCs w:val="20"/>
          <w:lang w:val="es-MX"/>
        </w:rPr>
        <w:t xml:space="preserve"> asume el </w:t>
      </w:r>
      <w:r w:rsidR="00E63DDC" w:rsidRPr="00E457E9">
        <w:rPr>
          <w:rFonts w:ascii="Noto Sans" w:eastAsia="Arial" w:hAnsi="Noto Sans" w:cs="Noto Sans"/>
          <w:sz w:val="20"/>
          <w:szCs w:val="20"/>
          <w:lang w:val="es-MX"/>
        </w:rPr>
        <w:t xml:space="preserve">costo administrativo el concepto relativo a gastos de seguimiento y operación del contrato, entendiendo por los mismos los relativos a la supervisión de la adecuada prestación de servicios, </w:t>
      </w:r>
      <w:r w:rsidRPr="00E457E9">
        <w:rPr>
          <w:rFonts w:ascii="Noto Sans" w:eastAsia="Arial" w:hAnsi="Noto Sans" w:cs="Noto Sans"/>
          <w:sz w:val="20"/>
          <w:szCs w:val="20"/>
          <w:lang w:val="es-MX"/>
        </w:rPr>
        <w:t xml:space="preserve">costos de seguridad social, vacaciones, liquidaciones, finiquitos, </w:t>
      </w:r>
      <w:r w:rsidR="00E63DDC" w:rsidRPr="00E457E9">
        <w:rPr>
          <w:rFonts w:ascii="Noto Sans" w:eastAsia="Arial" w:hAnsi="Noto Sans" w:cs="Noto Sans"/>
          <w:sz w:val="20"/>
          <w:szCs w:val="20"/>
          <w:lang w:val="es-MX"/>
        </w:rPr>
        <w:t xml:space="preserve">seguimiento administrativo para formalización de contratos, rescisiones o en general cualquier trámite relacionado con el contacto con las personas físicas con las que preste el servicio. </w:t>
      </w:r>
      <w:r w:rsidR="00012E19" w:rsidRPr="00E457E9">
        <w:rPr>
          <w:rFonts w:ascii="Noto Sans" w:eastAsia="Arial" w:hAnsi="Noto Sans" w:cs="Noto Sans"/>
          <w:sz w:val="20"/>
          <w:szCs w:val="20"/>
          <w:lang w:val="es-MX"/>
        </w:rPr>
        <w:t xml:space="preserve">La SECIHTI </w:t>
      </w:r>
      <w:r w:rsidR="00E63DDC" w:rsidRPr="00E457E9">
        <w:rPr>
          <w:rFonts w:ascii="Noto Sans" w:eastAsia="Arial" w:hAnsi="Noto Sans" w:cs="Noto Sans"/>
          <w:sz w:val="20"/>
          <w:szCs w:val="20"/>
          <w:lang w:val="es-MX"/>
        </w:rPr>
        <w:t xml:space="preserve">no tendrá contacto alguno con las personas físicas que presten el servicio para temas de índole laboral con el </w:t>
      </w:r>
      <w:r w:rsidR="00A25CE6" w:rsidRPr="00E457E9">
        <w:rPr>
          <w:rFonts w:ascii="Noto Sans" w:eastAsia="Arial" w:hAnsi="Noto Sans" w:cs="Noto Sans"/>
          <w:sz w:val="20"/>
          <w:szCs w:val="20"/>
          <w:lang w:val="es-MX"/>
        </w:rPr>
        <w:t>proveedor</w:t>
      </w:r>
      <w:r w:rsidR="00E63DDC" w:rsidRPr="00E457E9">
        <w:rPr>
          <w:rFonts w:ascii="Noto Sans" w:eastAsia="Arial" w:hAnsi="Noto Sans" w:cs="Noto Sans"/>
          <w:sz w:val="20"/>
          <w:szCs w:val="20"/>
          <w:lang w:val="es-MX"/>
        </w:rPr>
        <w:t>, por lo que deberá tomar todas las previsiones a efecto de poder recabar, por sus propios medios, las firmas de contratos, rescisiones o cualquier documento de índole laboral entre ellos, en cualquiera de las ubicaciones físicas.</w:t>
      </w:r>
    </w:p>
    <w:p w14:paraId="7ADFDEAC" w14:textId="77777777" w:rsidR="004756C3" w:rsidRDefault="004756C3" w:rsidP="00041B93">
      <w:pPr>
        <w:pStyle w:val="Prrafodelista"/>
        <w:ind w:left="0"/>
        <w:jc w:val="both"/>
        <w:rPr>
          <w:rFonts w:ascii="Noto Sans" w:eastAsia="Arial" w:hAnsi="Noto Sans" w:cs="Noto Sans"/>
          <w:sz w:val="20"/>
          <w:szCs w:val="20"/>
          <w:lang w:val="es-MX"/>
        </w:rPr>
      </w:pPr>
    </w:p>
    <w:p w14:paraId="4AE26586" w14:textId="77777777" w:rsidR="004756C3" w:rsidRDefault="004756C3" w:rsidP="00041B93">
      <w:pPr>
        <w:pStyle w:val="Prrafodelista"/>
        <w:ind w:left="0"/>
        <w:jc w:val="both"/>
        <w:rPr>
          <w:rFonts w:ascii="Noto Sans" w:eastAsia="Arial" w:hAnsi="Noto Sans" w:cs="Noto Sans"/>
          <w:sz w:val="20"/>
          <w:szCs w:val="20"/>
          <w:lang w:val="es-MX"/>
        </w:rPr>
      </w:pPr>
    </w:p>
    <w:p w14:paraId="252ABE13" w14:textId="77777777" w:rsidR="004756C3" w:rsidRDefault="004756C3" w:rsidP="00041B93">
      <w:pPr>
        <w:pStyle w:val="Prrafodelista"/>
        <w:ind w:left="0"/>
        <w:jc w:val="both"/>
        <w:rPr>
          <w:rFonts w:ascii="Noto Sans" w:eastAsia="Arial" w:hAnsi="Noto Sans" w:cs="Noto Sans"/>
          <w:sz w:val="20"/>
          <w:szCs w:val="20"/>
          <w:lang w:val="es-MX"/>
        </w:rPr>
      </w:pPr>
    </w:p>
    <w:p w14:paraId="0DF21AB2" w14:textId="6A5DA25D" w:rsidR="00A03D6C" w:rsidRPr="00E457E9" w:rsidRDefault="00E63DDC" w:rsidP="00041B93">
      <w:pPr>
        <w:pStyle w:val="Prrafodelista"/>
        <w:ind w:left="0"/>
        <w:jc w:val="both"/>
        <w:rPr>
          <w:rFonts w:ascii="Noto Sans" w:eastAsia="Arial" w:hAnsi="Noto Sans" w:cs="Noto Sans"/>
          <w:sz w:val="20"/>
          <w:szCs w:val="20"/>
          <w:lang w:val="es-MX"/>
        </w:rPr>
      </w:pPr>
      <w:r w:rsidRPr="00E457E9">
        <w:rPr>
          <w:rFonts w:ascii="Noto Sans" w:eastAsia="Arial" w:hAnsi="Noto Sans" w:cs="Noto Sans"/>
          <w:sz w:val="20"/>
          <w:szCs w:val="20"/>
          <w:lang w:val="es-MX"/>
        </w:rPr>
        <w:t>En este concepto</w:t>
      </w:r>
      <w:r w:rsidR="00F35C35" w:rsidRPr="00E457E9">
        <w:rPr>
          <w:rFonts w:ascii="Noto Sans" w:eastAsia="Arial" w:hAnsi="Noto Sans" w:cs="Noto Sans"/>
          <w:sz w:val="20"/>
          <w:szCs w:val="20"/>
          <w:lang w:val="es-MX"/>
        </w:rPr>
        <w:t>,</w:t>
      </w:r>
      <w:r w:rsidRPr="00E457E9">
        <w:rPr>
          <w:rFonts w:ascii="Noto Sans" w:eastAsia="Arial" w:hAnsi="Noto Sans" w:cs="Noto Sans"/>
          <w:sz w:val="20"/>
          <w:szCs w:val="20"/>
          <w:lang w:val="es-MX"/>
        </w:rPr>
        <w:t xml:space="preserve"> deberá integrar además cualquier gasto de </w:t>
      </w:r>
      <w:r w:rsidR="00C01ACE" w:rsidRPr="00E457E9">
        <w:rPr>
          <w:rFonts w:ascii="Noto Sans" w:eastAsia="Arial" w:hAnsi="Noto Sans" w:cs="Noto Sans"/>
          <w:sz w:val="20"/>
          <w:szCs w:val="20"/>
          <w:lang w:val="es-MX"/>
        </w:rPr>
        <w:t>traslado</w:t>
      </w:r>
      <w:r w:rsidR="00777604" w:rsidRPr="00E457E9">
        <w:rPr>
          <w:rFonts w:ascii="Noto Sans" w:eastAsia="Arial" w:hAnsi="Noto Sans" w:cs="Noto Sans"/>
          <w:sz w:val="20"/>
          <w:szCs w:val="20"/>
          <w:lang w:val="es-MX"/>
        </w:rPr>
        <w:t>,</w:t>
      </w:r>
      <w:r w:rsidRPr="00E457E9">
        <w:rPr>
          <w:rFonts w:ascii="Noto Sans" w:eastAsia="Arial" w:hAnsi="Noto Sans" w:cs="Noto Sans"/>
          <w:sz w:val="20"/>
          <w:szCs w:val="20"/>
          <w:lang w:val="es-MX"/>
        </w:rPr>
        <w:t xml:space="preserve"> materiales o, en general, cualquier gasto relativo al adecuado seguimiento y supervisión del personal</w:t>
      </w:r>
      <w:r w:rsidR="00A03D6C" w:rsidRPr="00E457E9">
        <w:rPr>
          <w:rFonts w:ascii="Noto Sans" w:eastAsia="Arial" w:hAnsi="Noto Sans" w:cs="Noto Sans"/>
          <w:sz w:val="20"/>
          <w:szCs w:val="20"/>
          <w:lang w:val="es-MX"/>
        </w:rPr>
        <w:t>, así como aquellos que resulten de la elaboración e integración de la documentación referida en el apartado “</w:t>
      </w:r>
      <w:r w:rsidR="00A03D6C" w:rsidRPr="00E457E9">
        <w:rPr>
          <w:rFonts w:ascii="Noto Sans" w:eastAsia="Arial" w:hAnsi="Noto Sans" w:cs="Noto Sans"/>
          <w:b/>
          <w:sz w:val="20"/>
          <w:szCs w:val="20"/>
          <w:lang w:val="es-MX"/>
        </w:rPr>
        <w:t>1</w:t>
      </w:r>
      <w:r w:rsidR="002A6561" w:rsidRPr="00E457E9">
        <w:rPr>
          <w:rFonts w:ascii="Noto Sans" w:eastAsia="Arial" w:hAnsi="Noto Sans" w:cs="Noto Sans"/>
          <w:b/>
          <w:sz w:val="20"/>
          <w:szCs w:val="20"/>
          <w:lang w:val="es-MX"/>
        </w:rPr>
        <w:t>0</w:t>
      </w:r>
      <w:r w:rsidR="00A03D6C" w:rsidRPr="00E457E9">
        <w:rPr>
          <w:rFonts w:ascii="Noto Sans" w:eastAsia="Arial" w:hAnsi="Noto Sans" w:cs="Noto Sans"/>
          <w:b/>
          <w:sz w:val="20"/>
          <w:szCs w:val="20"/>
          <w:lang w:val="es-MX"/>
        </w:rPr>
        <w:t>. Entregables</w:t>
      </w:r>
      <w:r w:rsidR="00A03D6C" w:rsidRPr="00E457E9">
        <w:rPr>
          <w:rFonts w:ascii="Noto Sans" w:eastAsia="Arial" w:hAnsi="Noto Sans" w:cs="Noto Sans"/>
          <w:sz w:val="20"/>
          <w:szCs w:val="20"/>
          <w:lang w:val="es-MX"/>
        </w:rPr>
        <w:t>”.</w:t>
      </w:r>
    </w:p>
    <w:p w14:paraId="4EABD72A" w14:textId="77777777" w:rsidR="00363AF0" w:rsidRPr="00E457E9" w:rsidRDefault="00363AF0" w:rsidP="00330F61">
      <w:pPr>
        <w:pBdr>
          <w:top w:val="nil"/>
          <w:left w:val="nil"/>
          <w:bottom w:val="nil"/>
          <w:right w:val="nil"/>
          <w:between w:val="nil"/>
        </w:pBdr>
        <w:ind w:right="332"/>
        <w:jc w:val="both"/>
        <w:rPr>
          <w:rFonts w:ascii="Noto Sans" w:eastAsia="Arial" w:hAnsi="Noto Sans" w:cs="Noto Sans"/>
          <w:color w:val="000000"/>
          <w:sz w:val="20"/>
          <w:szCs w:val="20"/>
          <w:lang w:val="es-MX"/>
        </w:rPr>
      </w:pPr>
    </w:p>
    <w:p w14:paraId="316A44BE" w14:textId="12F1DC88" w:rsidR="00363AF0" w:rsidRPr="00E457E9" w:rsidRDefault="00106011" w:rsidP="00106011">
      <w:pPr>
        <w:pBdr>
          <w:top w:val="nil"/>
          <w:left w:val="nil"/>
          <w:bottom w:val="nil"/>
          <w:right w:val="nil"/>
          <w:between w:val="nil"/>
        </w:pBdr>
        <w:jc w:val="both"/>
        <w:rPr>
          <w:rFonts w:ascii="Noto Sans" w:eastAsia="Arial" w:hAnsi="Noto Sans" w:cs="Noto Sans"/>
          <w:b/>
          <w:bCs/>
          <w:sz w:val="20"/>
          <w:szCs w:val="20"/>
          <w:lang w:val="es-MX"/>
        </w:rPr>
      </w:pPr>
      <w:bookmarkStart w:id="9" w:name="_1ksv4uv" w:colFirst="0" w:colLast="0"/>
      <w:bookmarkEnd w:id="9"/>
      <w:r w:rsidRPr="00E457E9">
        <w:rPr>
          <w:rFonts w:ascii="Noto Sans" w:eastAsia="Arial" w:hAnsi="Noto Sans" w:cs="Noto Sans"/>
          <w:b/>
          <w:bCs/>
          <w:sz w:val="20"/>
          <w:szCs w:val="20"/>
          <w:lang w:val="es-MX"/>
        </w:rPr>
        <w:t xml:space="preserve">2.6. </w:t>
      </w:r>
      <w:r w:rsidR="00363AF0" w:rsidRPr="00E457E9">
        <w:rPr>
          <w:rFonts w:ascii="Noto Sans" w:eastAsia="Arial" w:hAnsi="Noto Sans" w:cs="Noto Sans"/>
          <w:b/>
          <w:bCs/>
          <w:sz w:val="20"/>
          <w:szCs w:val="20"/>
          <w:lang w:val="es-MX"/>
        </w:rPr>
        <w:t xml:space="preserve"> </w:t>
      </w:r>
      <w:r w:rsidR="00B94A24" w:rsidRPr="00E457E9">
        <w:rPr>
          <w:rFonts w:ascii="Noto Sans" w:eastAsia="Arial" w:hAnsi="Noto Sans" w:cs="Noto Sans"/>
          <w:b/>
          <w:bCs/>
          <w:sz w:val="20"/>
          <w:szCs w:val="20"/>
          <w:lang w:val="es-MX"/>
        </w:rPr>
        <w:t>Especificaciones para la prestación del servicio</w:t>
      </w:r>
      <w:r w:rsidRPr="00E457E9">
        <w:rPr>
          <w:rFonts w:ascii="Noto Sans" w:eastAsia="Arial" w:hAnsi="Noto Sans" w:cs="Noto Sans"/>
          <w:b/>
          <w:bCs/>
          <w:sz w:val="20"/>
          <w:szCs w:val="20"/>
          <w:lang w:val="es-MX"/>
        </w:rPr>
        <w:t xml:space="preserve"> </w:t>
      </w:r>
    </w:p>
    <w:p w14:paraId="6127F2BC" w14:textId="77777777" w:rsidR="00363AF0" w:rsidRPr="00E457E9" w:rsidRDefault="00363AF0" w:rsidP="00330F61">
      <w:pPr>
        <w:rPr>
          <w:rFonts w:ascii="Noto Sans" w:eastAsia="Arial" w:hAnsi="Noto Sans" w:cs="Noto Sans"/>
          <w:sz w:val="20"/>
          <w:szCs w:val="20"/>
          <w:lang w:val="es-MX"/>
        </w:rPr>
      </w:pPr>
      <w:bookmarkStart w:id="10" w:name="_44sinio" w:colFirst="0" w:colLast="0"/>
      <w:bookmarkEnd w:id="10"/>
    </w:p>
    <w:p w14:paraId="650AE317" w14:textId="3D02C0EB" w:rsidR="00363AF0" w:rsidRPr="00E457E9" w:rsidRDefault="00C401F6" w:rsidP="00277505">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La naturaleza del servicio </w:t>
      </w:r>
      <w:r w:rsidR="00B94A24" w:rsidRPr="00E457E9">
        <w:rPr>
          <w:rFonts w:ascii="Noto Sans" w:eastAsia="Arial" w:hAnsi="Noto Sans" w:cs="Noto Sans"/>
          <w:sz w:val="20"/>
          <w:szCs w:val="20"/>
          <w:lang w:val="es-MX"/>
        </w:rPr>
        <w:t>Integral</w:t>
      </w:r>
      <w:r w:rsidRPr="00E457E9">
        <w:rPr>
          <w:rFonts w:ascii="Noto Sans" w:eastAsia="Arial" w:hAnsi="Noto Sans" w:cs="Noto Sans"/>
          <w:sz w:val="20"/>
          <w:szCs w:val="20"/>
          <w:lang w:val="es-MX"/>
        </w:rPr>
        <w:t xml:space="preserve"> especializado exige que el personal asignado cuente con conocimientos técnicos específicos y con capacidades analíticas y operativas que garanticen la ejecución adecuada del objeto </w:t>
      </w:r>
      <w:r w:rsidR="009055A7" w:rsidRPr="00E457E9">
        <w:rPr>
          <w:rFonts w:ascii="Noto Sans" w:eastAsia="Arial" w:hAnsi="Noto Sans" w:cs="Noto Sans"/>
          <w:sz w:val="20"/>
          <w:szCs w:val="20"/>
          <w:lang w:val="es-MX" w:eastAsia="es-ES"/>
        </w:rPr>
        <w:t>contractual.</w:t>
      </w:r>
      <w:r w:rsidR="009055A7" w:rsidRPr="00E457E9">
        <w:rPr>
          <w:rFonts w:ascii="Noto Sans" w:eastAsia="Arial" w:hAnsi="Noto Sans" w:cs="Noto Sans"/>
          <w:sz w:val="20"/>
          <w:szCs w:val="20"/>
          <w:lang w:val="es-MX"/>
        </w:rPr>
        <w:t xml:space="preserve"> Por</w:t>
      </w:r>
      <w:r w:rsidR="00A61E73" w:rsidRPr="00E457E9">
        <w:rPr>
          <w:rFonts w:ascii="Noto Sans" w:eastAsia="Arial" w:hAnsi="Noto Sans" w:cs="Noto Sans"/>
          <w:sz w:val="20"/>
          <w:szCs w:val="20"/>
          <w:lang w:val="es-MX"/>
        </w:rPr>
        <w:t xml:space="preserve"> lo anterior se requieren los perfiles siguientes: </w:t>
      </w:r>
    </w:p>
    <w:p w14:paraId="6DB6E536" w14:textId="77777777" w:rsidR="00363AF0" w:rsidRPr="00E457E9" w:rsidRDefault="00363AF0" w:rsidP="00363AF0">
      <w:pPr>
        <w:rPr>
          <w:rFonts w:ascii="Noto Sans" w:eastAsia="Arial" w:hAnsi="Noto Sans" w:cs="Noto Sans"/>
          <w:sz w:val="20"/>
          <w:szCs w:val="20"/>
          <w:lang w:val="es-MX"/>
        </w:rPr>
      </w:pPr>
    </w:p>
    <w:tbl>
      <w:tblPr>
        <w:tblW w:w="88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276"/>
        <w:gridCol w:w="1276"/>
        <w:gridCol w:w="4455"/>
      </w:tblGrid>
      <w:tr w:rsidR="002826D2" w:rsidRPr="00E457E9" w14:paraId="690B7E40" w14:textId="77777777" w:rsidTr="004756C3">
        <w:trPr>
          <w:trHeight w:val="227"/>
          <w:tblHeader/>
          <w:jc w:val="center"/>
        </w:trPr>
        <w:tc>
          <w:tcPr>
            <w:tcW w:w="1838" w:type="dxa"/>
            <w:shd w:val="clear" w:color="auto" w:fill="00B050"/>
            <w:vAlign w:val="center"/>
          </w:tcPr>
          <w:p w14:paraId="1C842C20" w14:textId="77777777" w:rsidR="002826D2" w:rsidRPr="00E457E9" w:rsidRDefault="002826D2" w:rsidP="00777604">
            <w:pPr>
              <w:jc w:val="center"/>
              <w:rPr>
                <w:rFonts w:ascii="Noto Sans" w:eastAsia="Arial" w:hAnsi="Noto Sans" w:cs="Noto Sans"/>
                <w:b/>
                <w:color w:val="FFFFFF"/>
                <w:sz w:val="20"/>
                <w:szCs w:val="20"/>
                <w:lang w:val="es-MX"/>
              </w:rPr>
            </w:pPr>
            <w:r w:rsidRPr="00E457E9">
              <w:rPr>
                <w:rFonts w:ascii="Noto Sans" w:eastAsia="Arial" w:hAnsi="Noto Sans" w:cs="Noto Sans"/>
                <w:b/>
                <w:color w:val="FFFFFF"/>
                <w:sz w:val="20"/>
                <w:szCs w:val="20"/>
                <w:lang w:val="es-MX"/>
              </w:rPr>
              <w:t>Perfil</w:t>
            </w:r>
          </w:p>
        </w:tc>
        <w:tc>
          <w:tcPr>
            <w:tcW w:w="1276" w:type="dxa"/>
            <w:shd w:val="clear" w:color="auto" w:fill="00B050"/>
          </w:tcPr>
          <w:p w14:paraId="2BFFC3E3" w14:textId="60081397" w:rsidR="002826D2" w:rsidRPr="00E457E9" w:rsidRDefault="002826D2" w:rsidP="00777604">
            <w:pPr>
              <w:jc w:val="center"/>
              <w:rPr>
                <w:rFonts w:ascii="Noto Sans" w:eastAsia="Arial" w:hAnsi="Noto Sans" w:cs="Noto Sans"/>
                <w:b/>
                <w:color w:val="FFFFFF"/>
                <w:sz w:val="20"/>
                <w:szCs w:val="20"/>
                <w:lang w:val="es-MX"/>
              </w:rPr>
            </w:pPr>
            <w:r w:rsidRPr="00E457E9">
              <w:rPr>
                <w:rFonts w:ascii="Noto Sans" w:eastAsia="Arial" w:hAnsi="Noto Sans" w:cs="Noto Sans"/>
                <w:b/>
                <w:color w:val="FFFFFF"/>
                <w:sz w:val="20"/>
                <w:szCs w:val="20"/>
                <w:lang w:val="es-MX"/>
              </w:rPr>
              <w:t>Personal Mensual Mínimo Requerido</w:t>
            </w:r>
          </w:p>
        </w:tc>
        <w:tc>
          <w:tcPr>
            <w:tcW w:w="1276" w:type="dxa"/>
            <w:shd w:val="clear" w:color="auto" w:fill="00B050"/>
            <w:vAlign w:val="center"/>
          </w:tcPr>
          <w:p w14:paraId="159D837F" w14:textId="637EF217" w:rsidR="002826D2" w:rsidRPr="00E457E9" w:rsidRDefault="002826D2" w:rsidP="00777604">
            <w:pPr>
              <w:jc w:val="center"/>
              <w:rPr>
                <w:rFonts w:ascii="Noto Sans" w:eastAsia="Arial" w:hAnsi="Noto Sans" w:cs="Noto Sans"/>
                <w:b/>
                <w:color w:val="FFFFFF"/>
                <w:sz w:val="20"/>
                <w:szCs w:val="20"/>
                <w:lang w:val="es-MX"/>
              </w:rPr>
            </w:pPr>
            <w:r w:rsidRPr="00E457E9">
              <w:rPr>
                <w:rFonts w:ascii="Noto Sans" w:eastAsia="Arial" w:hAnsi="Noto Sans" w:cs="Noto Sans"/>
                <w:b/>
                <w:color w:val="FFFFFF"/>
                <w:sz w:val="20"/>
                <w:szCs w:val="20"/>
                <w:lang w:val="es-MX"/>
              </w:rPr>
              <w:t>Personal Mensual Máximo Requerido</w:t>
            </w:r>
          </w:p>
        </w:tc>
        <w:tc>
          <w:tcPr>
            <w:tcW w:w="4455" w:type="dxa"/>
            <w:shd w:val="clear" w:color="auto" w:fill="00B050"/>
            <w:vAlign w:val="center"/>
          </w:tcPr>
          <w:p w14:paraId="6A3E09D1" w14:textId="37C32435" w:rsidR="002826D2" w:rsidRPr="00E457E9" w:rsidRDefault="002826D2" w:rsidP="00C401F6">
            <w:pPr>
              <w:jc w:val="center"/>
              <w:rPr>
                <w:rFonts w:ascii="Noto Sans" w:eastAsia="Arial" w:hAnsi="Noto Sans" w:cs="Noto Sans"/>
                <w:b/>
                <w:color w:val="FFFFFF"/>
                <w:sz w:val="20"/>
                <w:szCs w:val="20"/>
                <w:lang w:val="es-MX"/>
              </w:rPr>
            </w:pPr>
            <w:r w:rsidRPr="00E457E9">
              <w:rPr>
                <w:rFonts w:ascii="Noto Sans" w:eastAsia="Arial" w:hAnsi="Noto Sans" w:cs="Noto Sans"/>
                <w:b/>
                <w:color w:val="FFFFFF"/>
                <w:sz w:val="20"/>
                <w:szCs w:val="20"/>
                <w:lang w:val="es-MX"/>
              </w:rPr>
              <w:t>Sueldo Neto</w:t>
            </w:r>
            <w:r w:rsidR="006A024E" w:rsidRPr="00E457E9">
              <w:rPr>
                <w:rFonts w:ascii="Noto Sans" w:eastAsia="Arial" w:hAnsi="Noto Sans" w:cs="Noto Sans"/>
                <w:b/>
                <w:color w:val="FFFFFF"/>
                <w:sz w:val="20"/>
                <w:szCs w:val="20"/>
                <w:lang w:val="es-MX"/>
              </w:rPr>
              <w:t xml:space="preserve"> mensual</w:t>
            </w:r>
          </w:p>
        </w:tc>
      </w:tr>
      <w:tr w:rsidR="002826D2" w:rsidRPr="00E457E9" w14:paraId="00A48902" w14:textId="77777777" w:rsidTr="004756C3">
        <w:trPr>
          <w:trHeight w:val="227"/>
          <w:jc w:val="center"/>
        </w:trPr>
        <w:tc>
          <w:tcPr>
            <w:tcW w:w="1838" w:type="dxa"/>
          </w:tcPr>
          <w:p w14:paraId="78F74998" w14:textId="77777777" w:rsidR="002826D2" w:rsidRPr="00E457E9" w:rsidRDefault="002826D2" w:rsidP="009D49BC">
            <w:pPr>
              <w:rPr>
                <w:rFonts w:ascii="Noto Sans" w:eastAsia="Arial" w:hAnsi="Noto Sans" w:cs="Noto Sans"/>
                <w:sz w:val="20"/>
                <w:szCs w:val="20"/>
                <w:lang w:val="es-MX"/>
              </w:rPr>
            </w:pPr>
            <w:r w:rsidRPr="00E457E9">
              <w:rPr>
                <w:rFonts w:ascii="Noto Sans" w:eastAsia="Arial" w:hAnsi="Noto Sans" w:cs="Noto Sans"/>
                <w:sz w:val="20"/>
                <w:szCs w:val="20"/>
                <w:lang w:val="es-MX"/>
              </w:rPr>
              <w:t>Analista Senior</w:t>
            </w:r>
          </w:p>
        </w:tc>
        <w:tc>
          <w:tcPr>
            <w:tcW w:w="1276" w:type="dxa"/>
          </w:tcPr>
          <w:p w14:paraId="47DAF10C" w14:textId="7FAA5207" w:rsidR="002826D2" w:rsidRPr="00E457E9" w:rsidRDefault="002826D2" w:rsidP="009D49BC">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w:t>
            </w:r>
          </w:p>
        </w:tc>
        <w:tc>
          <w:tcPr>
            <w:tcW w:w="1276" w:type="dxa"/>
          </w:tcPr>
          <w:p w14:paraId="41CF3F16" w14:textId="0E0A9AA2" w:rsidR="002826D2" w:rsidRPr="00E457E9" w:rsidRDefault="002826D2" w:rsidP="009D49BC">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10</w:t>
            </w:r>
          </w:p>
        </w:tc>
        <w:tc>
          <w:tcPr>
            <w:tcW w:w="4455" w:type="dxa"/>
            <w:vAlign w:val="center"/>
          </w:tcPr>
          <w:p w14:paraId="46B3F400" w14:textId="291EB1BE" w:rsidR="002826D2" w:rsidRPr="00E457E9" w:rsidRDefault="00402E8E" w:rsidP="009D49BC">
            <w:pPr>
              <w:jc w:val="center"/>
              <w:rPr>
                <w:rFonts w:ascii="Noto Sans" w:eastAsia="Arial" w:hAnsi="Noto Sans" w:cs="Noto Sans"/>
                <w:sz w:val="20"/>
                <w:szCs w:val="20"/>
                <w:lang w:val="es-MX"/>
              </w:rPr>
            </w:pPr>
            <w:r w:rsidRPr="00E457E9">
              <w:rPr>
                <w:rFonts w:ascii="Noto Sans" w:hAnsi="Noto Sans" w:cs="Noto Sans"/>
                <w:color w:val="000000"/>
                <w:sz w:val="20"/>
                <w:szCs w:val="20"/>
              </w:rPr>
              <w:t>Como mínimo el equivalente a</w:t>
            </w:r>
            <w:r w:rsidR="002826D2" w:rsidRPr="00E457E9">
              <w:rPr>
                <w:rFonts w:ascii="Noto Sans" w:hAnsi="Noto Sans" w:cs="Noto Sans"/>
                <w:color w:val="000000"/>
                <w:sz w:val="20"/>
                <w:szCs w:val="20"/>
              </w:rPr>
              <w:t xml:space="preserve"> 4</w:t>
            </w:r>
            <w:r w:rsidR="004756C3">
              <w:rPr>
                <w:rFonts w:ascii="Noto Sans" w:hAnsi="Noto Sans" w:cs="Noto Sans"/>
                <w:color w:val="000000"/>
                <w:sz w:val="20"/>
                <w:szCs w:val="20"/>
              </w:rPr>
              <w:t>.1</w:t>
            </w:r>
            <w:r w:rsidR="002826D2" w:rsidRPr="00E457E9">
              <w:rPr>
                <w:rFonts w:ascii="Noto Sans" w:hAnsi="Noto Sans" w:cs="Noto Sans"/>
                <w:color w:val="000000"/>
                <w:sz w:val="20"/>
                <w:szCs w:val="20"/>
              </w:rPr>
              <w:t xml:space="preserve"> Salarios Mínimos</w:t>
            </w:r>
            <w:r w:rsidRPr="00E457E9">
              <w:rPr>
                <w:rFonts w:ascii="Noto Sans" w:hAnsi="Noto Sans" w:cs="Noto Sans"/>
                <w:color w:val="000000"/>
                <w:sz w:val="20"/>
                <w:szCs w:val="20"/>
              </w:rPr>
              <w:t xml:space="preserve"> diarios</w:t>
            </w:r>
            <w:r w:rsidR="00C01ACE" w:rsidRPr="00E457E9">
              <w:rPr>
                <w:rFonts w:ascii="Noto Sans" w:hAnsi="Noto Sans" w:cs="Noto Sans"/>
                <w:color w:val="000000"/>
                <w:sz w:val="20"/>
                <w:szCs w:val="20"/>
              </w:rPr>
              <w:t xml:space="preserve"> de la zona Centro</w:t>
            </w:r>
          </w:p>
        </w:tc>
      </w:tr>
      <w:tr w:rsidR="002826D2" w:rsidRPr="00E457E9" w14:paraId="00F5B26C" w14:textId="77777777" w:rsidTr="004756C3">
        <w:trPr>
          <w:trHeight w:val="227"/>
          <w:jc w:val="center"/>
        </w:trPr>
        <w:tc>
          <w:tcPr>
            <w:tcW w:w="1838" w:type="dxa"/>
          </w:tcPr>
          <w:p w14:paraId="4328BF82" w14:textId="77777777" w:rsidR="002826D2" w:rsidRPr="00E457E9" w:rsidRDefault="002826D2" w:rsidP="009D49BC">
            <w:pPr>
              <w:rPr>
                <w:rFonts w:ascii="Noto Sans" w:eastAsia="Arial" w:hAnsi="Noto Sans" w:cs="Noto Sans"/>
                <w:sz w:val="20"/>
                <w:szCs w:val="20"/>
                <w:lang w:val="es-MX"/>
              </w:rPr>
            </w:pPr>
            <w:r w:rsidRPr="00E457E9">
              <w:rPr>
                <w:rFonts w:ascii="Noto Sans" w:eastAsia="Arial" w:hAnsi="Noto Sans" w:cs="Noto Sans"/>
                <w:sz w:val="20"/>
                <w:szCs w:val="20"/>
                <w:lang w:val="es-MX"/>
              </w:rPr>
              <w:t>Analista Especializado</w:t>
            </w:r>
          </w:p>
        </w:tc>
        <w:tc>
          <w:tcPr>
            <w:tcW w:w="1276" w:type="dxa"/>
          </w:tcPr>
          <w:p w14:paraId="7B322DEF" w14:textId="2B95AE7C" w:rsidR="002826D2" w:rsidRPr="00E457E9" w:rsidRDefault="002826D2" w:rsidP="009D49BC">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12</w:t>
            </w:r>
          </w:p>
        </w:tc>
        <w:tc>
          <w:tcPr>
            <w:tcW w:w="1276" w:type="dxa"/>
          </w:tcPr>
          <w:p w14:paraId="0D47B765" w14:textId="355E3C0A" w:rsidR="002826D2" w:rsidRPr="00E457E9" w:rsidRDefault="002826D2" w:rsidP="009D49BC">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30</w:t>
            </w:r>
          </w:p>
        </w:tc>
        <w:tc>
          <w:tcPr>
            <w:tcW w:w="4455" w:type="dxa"/>
            <w:tcBorders>
              <w:bottom w:val="single" w:sz="4" w:space="0" w:color="000000"/>
            </w:tcBorders>
            <w:vAlign w:val="center"/>
          </w:tcPr>
          <w:p w14:paraId="1353627B" w14:textId="184B9F30" w:rsidR="002826D2" w:rsidRPr="00E457E9" w:rsidRDefault="006A024E" w:rsidP="009D49BC">
            <w:pPr>
              <w:jc w:val="center"/>
              <w:rPr>
                <w:rFonts w:ascii="Noto Sans" w:eastAsia="Arial" w:hAnsi="Noto Sans" w:cs="Noto Sans"/>
                <w:sz w:val="20"/>
                <w:szCs w:val="20"/>
                <w:lang w:val="es-MX"/>
              </w:rPr>
            </w:pPr>
            <w:r w:rsidRPr="00E457E9">
              <w:rPr>
                <w:rFonts w:ascii="Noto Sans" w:hAnsi="Noto Sans" w:cs="Noto Sans"/>
                <w:color w:val="000000"/>
                <w:sz w:val="20"/>
                <w:szCs w:val="20"/>
              </w:rPr>
              <w:t>Como mínimo el equivalente a</w:t>
            </w:r>
            <w:r w:rsidR="002826D2" w:rsidRPr="00E457E9">
              <w:rPr>
                <w:rFonts w:ascii="Noto Sans" w:hAnsi="Noto Sans" w:cs="Noto Sans"/>
                <w:color w:val="000000"/>
                <w:sz w:val="20"/>
                <w:szCs w:val="20"/>
              </w:rPr>
              <w:t xml:space="preserve"> 3.</w:t>
            </w:r>
            <w:r w:rsidR="004756C3">
              <w:rPr>
                <w:rFonts w:ascii="Noto Sans" w:hAnsi="Noto Sans" w:cs="Noto Sans"/>
                <w:color w:val="000000"/>
                <w:sz w:val="20"/>
                <w:szCs w:val="20"/>
              </w:rPr>
              <w:t>4</w:t>
            </w:r>
            <w:r w:rsidR="002826D2" w:rsidRPr="00E457E9">
              <w:rPr>
                <w:rFonts w:ascii="Noto Sans" w:hAnsi="Noto Sans" w:cs="Noto Sans"/>
                <w:color w:val="000000"/>
                <w:sz w:val="20"/>
                <w:szCs w:val="20"/>
              </w:rPr>
              <w:t xml:space="preserve"> Salarios Mínimos</w:t>
            </w:r>
            <w:r w:rsidRPr="00E457E9">
              <w:rPr>
                <w:rFonts w:ascii="Noto Sans" w:hAnsi="Noto Sans" w:cs="Noto Sans"/>
                <w:color w:val="000000"/>
                <w:sz w:val="20"/>
                <w:szCs w:val="20"/>
              </w:rPr>
              <w:t xml:space="preserve"> diarios</w:t>
            </w:r>
            <w:r w:rsidR="00C01ACE" w:rsidRPr="00E457E9">
              <w:rPr>
                <w:rFonts w:ascii="Noto Sans" w:hAnsi="Noto Sans" w:cs="Noto Sans"/>
                <w:color w:val="000000"/>
                <w:sz w:val="20"/>
                <w:szCs w:val="20"/>
              </w:rPr>
              <w:t xml:space="preserve"> de la zona Centro</w:t>
            </w:r>
          </w:p>
        </w:tc>
      </w:tr>
      <w:tr w:rsidR="002826D2" w:rsidRPr="00E457E9" w14:paraId="5D579927" w14:textId="77777777" w:rsidTr="004756C3">
        <w:trPr>
          <w:trHeight w:val="227"/>
          <w:jc w:val="center"/>
        </w:trPr>
        <w:tc>
          <w:tcPr>
            <w:tcW w:w="1838" w:type="dxa"/>
          </w:tcPr>
          <w:p w14:paraId="6CCA9360" w14:textId="77777777" w:rsidR="002826D2" w:rsidRPr="00E457E9" w:rsidRDefault="002826D2" w:rsidP="009D49BC">
            <w:pPr>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Analista </w:t>
            </w:r>
          </w:p>
        </w:tc>
        <w:tc>
          <w:tcPr>
            <w:tcW w:w="1276" w:type="dxa"/>
          </w:tcPr>
          <w:p w14:paraId="153A0B9A" w14:textId="2C70840F" w:rsidR="002826D2" w:rsidRPr="00E457E9" w:rsidRDefault="002826D2" w:rsidP="009D49BC">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14</w:t>
            </w:r>
          </w:p>
        </w:tc>
        <w:tc>
          <w:tcPr>
            <w:tcW w:w="1276" w:type="dxa"/>
            <w:tcBorders>
              <w:bottom w:val="single" w:sz="4" w:space="0" w:color="000000"/>
            </w:tcBorders>
          </w:tcPr>
          <w:p w14:paraId="3284C848" w14:textId="4F193604" w:rsidR="002826D2" w:rsidRPr="00E457E9" w:rsidRDefault="002826D2" w:rsidP="009D49BC">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35</w:t>
            </w:r>
          </w:p>
        </w:tc>
        <w:tc>
          <w:tcPr>
            <w:tcW w:w="4455" w:type="dxa"/>
            <w:tcBorders>
              <w:bottom w:val="single" w:sz="4" w:space="0" w:color="000000"/>
            </w:tcBorders>
            <w:vAlign w:val="center"/>
          </w:tcPr>
          <w:p w14:paraId="2B0441A8" w14:textId="7231DD91" w:rsidR="002826D2" w:rsidRPr="00E457E9" w:rsidRDefault="006A024E" w:rsidP="009D49BC">
            <w:pPr>
              <w:jc w:val="center"/>
              <w:rPr>
                <w:rFonts w:ascii="Noto Sans" w:eastAsia="Arial" w:hAnsi="Noto Sans" w:cs="Noto Sans"/>
                <w:sz w:val="20"/>
                <w:szCs w:val="20"/>
                <w:lang w:val="es-MX"/>
              </w:rPr>
            </w:pPr>
            <w:r w:rsidRPr="00E457E9">
              <w:rPr>
                <w:rFonts w:ascii="Noto Sans" w:hAnsi="Noto Sans" w:cs="Noto Sans"/>
                <w:color w:val="000000"/>
                <w:sz w:val="20"/>
                <w:szCs w:val="20"/>
              </w:rPr>
              <w:t xml:space="preserve">Como mínimo el equivalente a </w:t>
            </w:r>
            <w:r w:rsidR="002826D2" w:rsidRPr="00E457E9">
              <w:rPr>
                <w:rFonts w:ascii="Noto Sans" w:hAnsi="Noto Sans" w:cs="Noto Sans"/>
                <w:color w:val="000000"/>
                <w:sz w:val="20"/>
                <w:szCs w:val="20"/>
              </w:rPr>
              <w:t>Hasta 2.</w:t>
            </w:r>
            <w:r w:rsidR="004756C3">
              <w:rPr>
                <w:rFonts w:ascii="Noto Sans" w:hAnsi="Noto Sans" w:cs="Noto Sans"/>
                <w:color w:val="000000"/>
                <w:sz w:val="20"/>
                <w:szCs w:val="20"/>
              </w:rPr>
              <w:t>7</w:t>
            </w:r>
            <w:r w:rsidR="002826D2" w:rsidRPr="00E457E9">
              <w:rPr>
                <w:rFonts w:ascii="Noto Sans" w:hAnsi="Noto Sans" w:cs="Noto Sans"/>
                <w:color w:val="000000"/>
                <w:sz w:val="20"/>
                <w:szCs w:val="20"/>
              </w:rPr>
              <w:t xml:space="preserve"> Salarios Mínimos</w:t>
            </w:r>
            <w:r w:rsidRPr="00E457E9">
              <w:rPr>
                <w:rFonts w:ascii="Noto Sans" w:hAnsi="Noto Sans" w:cs="Noto Sans"/>
                <w:color w:val="000000"/>
                <w:sz w:val="20"/>
                <w:szCs w:val="20"/>
              </w:rPr>
              <w:t xml:space="preserve"> diarios</w:t>
            </w:r>
            <w:r w:rsidR="00C01ACE" w:rsidRPr="00E457E9">
              <w:rPr>
                <w:rFonts w:ascii="Noto Sans" w:hAnsi="Noto Sans" w:cs="Noto Sans"/>
                <w:color w:val="000000"/>
                <w:sz w:val="20"/>
                <w:szCs w:val="20"/>
              </w:rPr>
              <w:t xml:space="preserve"> de la zona Centro</w:t>
            </w:r>
          </w:p>
        </w:tc>
      </w:tr>
      <w:tr w:rsidR="002826D2" w:rsidRPr="00E457E9" w14:paraId="375782FE" w14:textId="77777777" w:rsidTr="004756C3">
        <w:trPr>
          <w:trHeight w:val="227"/>
          <w:jc w:val="center"/>
        </w:trPr>
        <w:tc>
          <w:tcPr>
            <w:tcW w:w="1838" w:type="dxa"/>
          </w:tcPr>
          <w:p w14:paraId="049B662E" w14:textId="1A921F3C" w:rsidR="002826D2" w:rsidRPr="00E457E9" w:rsidRDefault="002826D2" w:rsidP="00777604">
            <w:pPr>
              <w:rPr>
                <w:rFonts w:ascii="Noto Sans" w:eastAsia="Arial" w:hAnsi="Noto Sans" w:cs="Noto Sans"/>
                <w:sz w:val="20"/>
                <w:szCs w:val="20"/>
                <w:lang w:val="es-MX"/>
              </w:rPr>
            </w:pPr>
            <w:proofErr w:type="gramStart"/>
            <w:r w:rsidRPr="00E457E9">
              <w:rPr>
                <w:rFonts w:ascii="Noto Sans" w:eastAsia="Arial" w:hAnsi="Noto Sans" w:cs="Noto Sans"/>
                <w:b/>
                <w:sz w:val="20"/>
                <w:szCs w:val="20"/>
                <w:lang w:val="es-MX"/>
              </w:rPr>
              <w:t>Total</w:t>
            </w:r>
            <w:proofErr w:type="gramEnd"/>
            <w:r w:rsidRPr="00E457E9">
              <w:rPr>
                <w:rFonts w:ascii="Noto Sans" w:eastAsia="Arial" w:hAnsi="Noto Sans" w:cs="Noto Sans"/>
                <w:b/>
                <w:sz w:val="20"/>
                <w:szCs w:val="20"/>
                <w:lang w:val="es-MX"/>
              </w:rPr>
              <w:t xml:space="preserve"> Personal Requerido</w:t>
            </w:r>
          </w:p>
        </w:tc>
        <w:tc>
          <w:tcPr>
            <w:tcW w:w="1276" w:type="dxa"/>
          </w:tcPr>
          <w:p w14:paraId="003E1013" w14:textId="1EBC8591" w:rsidR="002826D2" w:rsidRPr="00E457E9" w:rsidRDefault="002826D2"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30</w:t>
            </w:r>
          </w:p>
        </w:tc>
        <w:tc>
          <w:tcPr>
            <w:tcW w:w="1276" w:type="dxa"/>
            <w:tcBorders>
              <w:right w:val="single" w:sz="4" w:space="0" w:color="000000"/>
            </w:tcBorders>
          </w:tcPr>
          <w:p w14:paraId="58ABB399" w14:textId="6EDBC5BF" w:rsidR="002826D2" w:rsidRPr="00E457E9" w:rsidRDefault="002826D2" w:rsidP="00777604">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75</w:t>
            </w:r>
          </w:p>
        </w:tc>
        <w:tc>
          <w:tcPr>
            <w:tcW w:w="4455" w:type="dxa"/>
            <w:tcBorders>
              <w:top w:val="single" w:sz="4" w:space="0" w:color="000000"/>
              <w:left w:val="single" w:sz="4" w:space="0" w:color="000000"/>
              <w:bottom w:val="single" w:sz="4" w:space="0" w:color="auto"/>
              <w:right w:val="single" w:sz="4" w:space="0" w:color="auto"/>
            </w:tcBorders>
          </w:tcPr>
          <w:p w14:paraId="4E15D9F6" w14:textId="77777777" w:rsidR="002826D2" w:rsidRPr="00E457E9" w:rsidRDefault="002826D2" w:rsidP="00777604">
            <w:pPr>
              <w:jc w:val="center"/>
              <w:rPr>
                <w:rFonts w:ascii="Noto Sans" w:eastAsia="Arial" w:hAnsi="Noto Sans" w:cs="Noto Sans"/>
                <w:b/>
                <w:sz w:val="20"/>
                <w:szCs w:val="20"/>
                <w:lang w:val="es-MX"/>
              </w:rPr>
            </w:pPr>
          </w:p>
        </w:tc>
      </w:tr>
    </w:tbl>
    <w:p w14:paraId="33490ED5" w14:textId="5450EA08" w:rsidR="00363AF0" w:rsidRPr="00E457E9" w:rsidRDefault="00363AF0" w:rsidP="00363AF0">
      <w:pPr>
        <w:jc w:val="both"/>
        <w:rPr>
          <w:rFonts w:ascii="Noto Sans" w:eastAsia="Arial" w:hAnsi="Noto Sans" w:cs="Noto Sans"/>
          <w:sz w:val="20"/>
          <w:szCs w:val="20"/>
          <w:lang w:val="es-MX"/>
        </w:rPr>
      </w:pPr>
    </w:p>
    <w:p w14:paraId="3F2F1A82" w14:textId="2BCF1CF0" w:rsidR="006A024E" w:rsidRPr="00E457E9" w:rsidRDefault="006A024E"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Nota: el valor de referencia para el salario mínimo deberá ser de conformidad con lo establecido en la RESOLUCIÓN del H. Consejo de Representantes de la Comisión Nacional de los Salarios Mínimos que fija los salarios mínimos generales y profesionales que habrán de regir a partir del 1 de enero de 2026, publicada en el Diario Oficial de la Federación el 09 de diciembre de 2025.</w:t>
      </w:r>
    </w:p>
    <w:p w14:paraId="4E4FE9A8" w14:textId="77777777" w:rsidR="006A024E" w:rsidRPr="00E457E9" w:rsidRDefault="006A024E" w:rsidP="00363AF0">
      <w:pPr>
        <w:jc w:val="both"/>
        <w:rPr>
          <w:rFonts w:ascii="Noto Sans" w:eastAsia="Arial" w:hAnsi="Noto Sans" w:cs="Noto Sans"/>
          <w:sz w:val="20"/>
          <w:szCs w:val="20"/>
          <w:lang w:val="es-MX"/>
        </w:rPr>
      </w:pPr>
    </w:p>
    <w:p w14:paraId="14CAE2F0" w14:textId="77777777" w:rsidR="00363AF0" w:rsidRPr="00E457E9" w:rsidRDefault="00363AF0"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De acuerdo con los siguientes perfiles:</w:t>
      </w:r>
    </w:p>
    <w:p w14:paraId="720F9E94" w14:textId="77777777" w:rsidR="00363AF0" w:rsidRPr="00E457E9" w:rsidRDefault="00363AF0" w:rsidP="00363AF0">
      <w:pPr>
        <w:pBdr>
          <w:top w:val="nil"/>
          <w:left w:val="nil"/>
          <w:bottom w:val="nil"/>
          <w:right w:val="nil"/>
          <w:between w:val="nil"/>
        </w:pBdr>
        <w:jc w:val="both"/>
        <w:rPr>
          <w:rFonts w:ascii="Noto Sans" w:eastAsia="Arial" w:hAnsi="Noto Sans" w:cs="Noto Sans"/>
          <w:b/>
          <w:color w:val="000000"/>
          <w:sz w:val="20"/>
          <w:szCs w:val="20"/>
          <w:u w:val="single"/>
          <w:lang w:val="es-MX"/>
        </w:rPr>
      </w:pPr>
      <w:bookmarkStart w:id="11" w:name="_2jxsxqh" w:colFirst="0" w:colLast="0"/>
      <w:bookmarkEnd w:id="11"/>
    </w:p>
    <w:p w14:paraId="069B4564" w14:textId="77777777" w:rsidR="00A61E73" w:rsidRPr="00E457E9" w:rsidRDefault="00A61E73" w:rsidP="00A61E73">
      <w:pPr>
        <w:pBdr>
          <w:top w:val="nil"/>
          <w:left w:val="nil"/>
          <w:bottom w:val="nil"/>
          <w:right w:val="nil"/>
          <w:between w:val="nil"/>
        </w:pBdr>
        <w:jc w:val="both"/>
        <w:rPr>
          <w:rFonts w:ascii="Noto Sans" w:eastAsia="Arial" w:hAnsi="Noto Sans" w:cs="Noto Sans"/>
          <w:color w:val="000000"/>
          <w:sz w:val="20"/>
          <w:szCs w:val="20"/>
          <w:lang w:val="es-MX"/>
        </w:rPr>
      </w:pPr>
      <w:bookmarkStart w:id="12" w:name="_z337ya" w:colFirst="0" w:colLast="0"/>
      <w:bookmarkStart w:id="13" w:name="_3j2qqm3" w:colFirst="0" w:colLast="0"/>
      <w:bookmarkStart w:id="14" w:name="_1y810tw" w:colFirst="0" w:colLast="0"/>
      <w:bookmarkEnd w:id="12"/>
      <w:bookmarkEnd w:id="13"/>
      <w:bookmarkEnd w:id="14"/>
      <w:r w:rsidRPr="00E457E9">
        <w:rPr>
          <w:rFonts w:ascii="Noto Sans" w:eastAsia="Arial" w:hAnsi="Noto Sans" w:cs="Noto Sans"/>
          <w:b/>
          <w:color w:val="000000"/>
          <w:sz w:val="20"/>
          <w:szCs w:val="20"/>
          <w:u w:val="single"/>
          <w:lang w:val="es-MX"/>
        </w:rPr>
        <w:t>Analista Senior:</w:t>
      </w:r>
    </w:p>
    <w:p w14:paraId="0DC1C9E0" w14:textId="77777777" w:rsidR="00A61E73" w:rsidRPr="00E457E9" w:rsidRDefault="00A61E73" w:rsidP="00A61E73">
      <w:pPr>
        <w:pBdr>
          <w:top w:val="nil"/>
          <w:left w:val="nil"/>
          <w:bottom w:val="nil"/>
          <w:right w:val="nil"/>
          <w:between w:val="nil"/>
        </w:pBdr>
        <w:jc w:val="both"/>
        <w:rPr>
          <w:rFonts w:ascii="Noto Sans" w:eastAsia="Arial" w:hAnsi="Noto Sans" w:cs="Noto Sans"/>
          <w:color w:val="000000"/>
          <w:sz w:val="20"/>
          <w:szCs w:val="20"/>
          <w:lang w:val="es-MX"/>
        </w:rPr>
      </w:pPr>
    </w:p>
    <w:p w14:paraId="5E6A40DC" w14:textId="77777777" w:rsidR="00A61E73" w:rsidRPr="00E457E9" w:rsidRDefault="00A61E73" w:rsidP="00A61E73">
      <w:pPr>
        <w:numPr>
          <w:ilvl w:val="0"/>
          <w:numId w:val="40"/>
        </w:numPr>
        <w:pBdr>
          <w:top w:val="nil"/>
          <w:left w:val="nil"/>
          <w:bottom w:val="nil"/>
          <w:right w:val="nil"/>
          <w:between w:val="nil"/>
        </w:pBdr>
        <w:spacing w:line="276" w:lineRule="auto"/>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Profesionista con Licenciatura concluida, Titulado</w:t>
      </w:r>
    </w:p>
    <w:p w14:paraId="2D471163" w14:textId="2DBED254" w:rsidR="00A61E73" w:rsidRPr="00E457E9" w:rsidRDefault="00A61E73" w:rsidP="00A61E73">
      <w:pPr>
        <w:numPr>
          <w:ilvl w:val="0"/>
          <w:numId w:val="40"/>
        </w:numPr>
        <w:pBdr>
          <w:top w:val="nil"/>
          <w:left w:val="nil"/>
          <w:bottom w:val="nil"/>
          <w:right w:val="nil"/>
          <w:between w:val="nil"/>
        </w:pBdr>
        <w:spacing w:line="276" w:lineRule="auto"/>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Experiencia mínima de un año en fiscalización, supervisión y seguimiento de auditorías o en seguimiento técnico/administrativo y/o gestión de proyectos.</w:t>
      </w:r>
    </w:p>
    <w:p w14:paraId="1A72D829" w14:textId="77777777" w:rsidR="00A61E73" w:rsidRPr="00E457E9" w:rsidRDefault="00A61E73" w:rsidP="00A61E73">
      <w:pPr>
        <w:widowControl w:val="0"/>
        <w:numPr>
          <w:ilvl w:val="0"/>
          <w:numId w:val="40"/>
        </w:numPr>
        <w:pBdr>
          <w:top w:val="nil"/>
          <w:left w:val="nil"/>
          <w:bottom w:val="nil"/>
          <w:right w:val="nil"/>
          <w:between w:val="nil"/>
        </w:pBdr>
        <w:spacing w:line="269" w:lineRule="auto"/>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Manejo de paquetería Office.</w:t>
      </w:r>
    </w:p>
    <w:p w14:paraId="429428E7" w14:textId="3370107F" w:rsidR="004756C3" w:rsidRPr="004756C3" w:rsidRDefault="00A61E73" w:rsidP="004756C3">
      <w:pPr>
        <w:widowControl w:val="0"/>
        <w:numPr>
          <w:ilvl w:val="0"/>
          <w:numId w:val="40"/>
        </w:numPr>
        <w:pBdr>
          <w:top w:val="nil"/>
          <w:left w:val="nil"/>
          <w:bottom w:val="nil"/>
          <w:right w:val="nil"/>
          <w:between w:val="nil"/>
        </w:pBdr>
        <w:spacing w:line="269" w:lineRule="auto"/>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Experiencia mínima de 6 meses en el manejo de equipos de trabajo multidisciplinarios.</w:t>
      </w:r>
    </w:p>
    <w:p w14:paraId="75AC5B64" w14:textId="3CE3FDA1" w:rsidR="00A61E73" w:rsidRPr="00E457E9" w:rsidRDefault="00A61E73" w:rsidP="00A61E73">
      <w:pPr>
        <w:widowControl w:val="0"/>
        <w:numPr>
          <w:ilvl w:val="0"/>
          <w:numId w:val="40"/>
        </w:numPr>
        <w:pBdr>
          <w:top w:val="nil"/>
          <w:left w:val="nil"/>
          <w:bottom w:val="nil"/>
          <w:right w:val="nil"/>
          <w:between w:val="nil"/>
        </w:pBdr>
        <w:spacing w:line="269" w:lineRule="auto"/>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Experiencia mínima de un año en rendición de informes para alta dirección.</w:t>
      </w:r>
    </w:p>
    <w:p w14:paraId="703B0F0D" w14:textId="77777777" w:rsidR="00A61E73" w:rsidRPr="00E457E9" w:rsidRDefault="00A61E73" w:rsidP="00E457E9">
      <w:pPr>
        <w:widowControl w:val="0"/>
        <w:pBdr>
          <w:top w:val="nil"/>
          <w:left w:val="nil"/>
          <w:bottom w:val="nil"/>
          <w:right w:val="nil"/>
          <w:between w:val="nil"/>
        </w:pBdr>
        <w:spacing w:line="269" w:lineRule="auto"/>
        <w:jc w:val="both"/>
        <w:rPr>
          <w:rFonts w:ascii="Noto Sans" w:eastAsiaTheme="minorHAnsi" w:hAnsi="Noto Sans" w:cs="Noto Sans"/>
          <w:color w:val="000000"/>
          <w:sz w:val="20"/>
          <w:szCs w:val="20"/>
          <w:lang w:val="es-MX"/>
        </w:rPr>
      </w:pPr>
    </w:p>
    <w:p w14:paraId="3F5E5C7A" w14:textId="77777777" w:rsidR="004756C3" w:rsidRDefault="004756C3" w:rsidP="00A61E73">
      <w:pPr>
        <w:pBdr>
          <w:top w:val="nil"/>
          <w:left w:val="nil"/>
          <w:bottom w:val="nil"/>
          <w:right w:val="nil"/>
          <w:between w:val="nil"/>
        </w:pBdr>
        <w:jc w:val="both"/>
        <w:rPr>
          <w:rFonts w:ascii="Noto Sans" w:eastAsia="Arial" w:hAnsi="Noto Sans" w:cs="Noto Sans"/>
          <w:b/>
          <w:color w:val="000000"/>
          <w:sz w:val="20"/>
          <w:szCs w:val="20"/>
          <w:u w:val="single"/>
          <w:lang w:val="es-MX"/>
        </w:rPr>
      </w:pPr>
    </w:p>
    <w:p w14:paraId="24BD4C27" w14:textId="6D35ADED" w:rsidR="00A61E73" w:rsidRPr="00E457E9" w:rsidRDefault="00A61E73" w:rsidP="00A61E73">
      <w:pPr>
        <w:pBdr>
          <w:top w:val="nil"/>
          <w:left w:val="nil"/>
          <w:bottom w:val="nil"/>
          <w:right w:val="nil"/>
          <w:between w:val="nil"/>
        </w:pBdr>
        <w:jc w:val="both"/>
        <w:rPr>
          <w:rFonts w:ascii="Noto Sans" w:eastAsia="Arial" w:hAnsi="Noto Sans" w:cs="Noto Sans"/>
          <w:b/>
          <w:color w:val="000000"/>
          <w:sz w:val="20"/>
          <w:szCs w:val="20"/>
          <w:u w:val="single"/>
          <w:lang w:val="es-MX"/>
        </w:rPr>
      </w:pPr>
      <w:r w:rsidRPr="00E457E9">
        <w:rPr>
          <w:rFonts w:ascii="Noto Sans" w:eastAsia="Arial" w:hAnsi="Noto Sans" w:cs="Noto Sans"/>
          <w:b/>
          <w:color w:val="000000"/>
          <w:sz w:val="20"/>
          <w:szCs w:val="20"/>
          <w:u w:val="single"/>
          <w:lang w:val="es-MX"/>
        </w:rPr>
        <w:t xml:space="preserve">Analista Especializado </w:t>
      </w:r>
    </w:p>
    <w:p w14:paraId="0D1F3356" w14:textId="77777777" w:rsidR="00A61E73" w:rsidRPr="00E457E9" w:rsidRDefault="00A61E73" w:rsidP="00A61E73">
      <w:pPr>
        <w:jc w:val="both"/>
        <w:rPr>
          <w:rFonts w:ascii="Noto Sans" w:eastAsia="Arial" w:hAnsi="Noto Sans" w:cs="Noto Sans"/>
          <w:sz w:val="20"/>
          <w:szCs w:val="20"/>
          <w:lang w:val="es-MX"/>
        </w:rPr>
      </w:pPr>
    </w:p>
    <w:p w14:paraId="01012271" w14:textId="77777777" w:rsidR="00A61E73" w:rsidRPr="00E457E9" w:rsidRDefault="00A61E73" w:rsidP="00A61E73">
      <w:pPr>
        <w:numPr>
          <w:ilvl w:val="0"/>
          <w:numId w:val="41"/>
        </w:numPr>
        <w:pBdr>
          <w:top w:val="nil"/>
          <w:left w:val="nil"/>
          <w:bottom w:val="nil"/>
          <w:right w:val="nil"/>
          <w:between w:val="nil"/>
        </w:pBdr>
        <w:ind w:left="709"/>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Profesionista con Licenciatura concluida, preferentemente Titulado.</w:t>
      </w:r>
    </w:p>
    <w:p w14:paraId="2393055F" w14:textId="306B2E0C" w:rsidR="00A61E73" w:rsidRPr="00E457E9" w:rsidRDefault="00A61E73" w:rsidP="00A61E73">
      <w:pPr>
        <w:numPr>
          <w:ilvl w:val="0"/>
          <w:numId w:val="41"/>
        </w:numPr>
        <w:pBdr>
          <w:top w:val="nil"/>
          <w:left w:val="nil"/>
          <w:bottom w:val="nil"/>
          <w:right w:val="nil"/>
          <w:between w:val="nil"/>
        </w:pBdr>
        <w:spacing w:line="276" w:lineRule="auto"/>
        <w:ind w:left="709"/>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Experiencia mínima de un año en fiscalización, supervisión y seguimiento de auditorías o en seguimiento técnico/administrativo y/o gestión de proyectos.</w:t>
      </w:r>
    </w:p>
    <w:p w14:paraId="5A41C974" w14:textId="77777777" w:rsidR="00A61E73" w:rsidRPr="00E457E9" w:rsidRDefault="00A61E73" w:rsidP="00A61E73">
      <w:pPr>
        <w:widowControl w:val="0"/>
        <w:numPr>
          <w:ilvl w:val="0"/>
          <w:numId w:val="41"/>
        </w:numPr>
        <w:pBdr>
          <w:top w:val="nil"/>
          <w:left w:val="nil"/>
          <w:bottom w:val="nil"/>
          <w:right w:val="nil"/>
          <w:between w:val="nil"/>
        </w:pBdr>
        <w:spacing w:line="269" w:lineRule="auto"/>
        <w:ind w:left="709"/>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Manejo de paquetería Office.</w:t>
      </w:r>
    </w:p>
    <w:p w14:paraId="28DA5879" w14:textId="77777777" w:rsidR="00A61E73" w:rsidRPr="00E457E9" w:rsidRDefault="00A61E73" w:rsidP="00A61E73">
      <w:pPr>
        <w:rPr>
          <w:rFonts w:ascii="Noto Sans" w:eastAsia="Arial" w:hAnsi="Noto Sans" w:cs="Noto Sans"/>
          <w:sz w:val="20"/>
          <w:szCs w:val="20"/>
          <w:lang w:val="es-MX"/>
        </w:rPr>
      </w:pPr>
    </w:p>
    <w:p w14:paraId="5B80D659" w14:textId="77777777" w:rsidR="00A61E73" w:rsidRPr="00E457E9" w:rsidRDefault="00A61E73" w:rsidP="00A61E73">
      <w:pPr>
        <w:pBdr>
          <w:top w:val="nil"/>
          <w:left w:val="nil"/>
          <w:bottom w:val="nil"/>
          <w:right w:val="nil"/>
          <w:between w:val="nil"/>
        </w:pBdr>
        <w:jc w:val="both"/>
        <w:rPr>
          <w:rFonts w:ascii="Noto Sans" w:eastAsia="Arial" w:hAnsi="Noto Sans" w:cs="Noto Sans"/>
          <w:color w:val="000000"/>
          <w:sz w:val="20"/>
          <w:szCs w:val="20"/>
          <w:lang w:val="es-MX"/>
        </w:rPr>
      </w:pPr>
      <w:r w:rsidRPr="00E457E9">
        <w:rPr>
          <w:rFonts w:ascii="Noto Sans" w:eastAsia="Arial" w:hAnsi="Noto Sans" w:cs="Noto Sans"/>
          <w:b/>
          <w:color w:val="000000"/>
          <w:sz w:val="20"/>
          <w:szCs w:val="20"/>
          <w:u w:val="single"/>
          <w:lang w:val="es-MX"/>
        </w:rPr>
        <w:t>Analista:</w:t>
      </w:r>
    </w:p>
    <w:p w14:paraId="78ABFD9A" w14:textId="77777777" w:rsidR="00A61E73" w:rsidRPr="00E457E9" w:rsidRDefault="00A61E73" w:rsidP="00A61E73">
      <w:pPr>
        <w:rPr>
          <w:rFonts w:ascii="Noto Sans" w:eastAsia="Arial" w:hAnsi="Noto Sans" w:cs="Noto Sans"/>
          <w:sz w:val="20"/>
          <w:szCs w:val="20"/>
          <w:lang w:val="es-MX"/>
        </w:rPr>
      </w:pPr>
    </w:p>
    <w:p w14:paraId="792D0503" w14:textId="77777777" w:rsidR="00A61E73" w:rsidRPr="00E457E9" w:rsidRDefault="00A61E73" w:rsidP="00A61E73">
      <w:pPr>
        <w:numPr>
          <w:ilvl w:val="0"/>
          <w:numId w:val="42"/>
        </w:numPr>
        <w:pBdr>
          <w:top w:val="nil"/>
          <w:left w:val="nil"/>
          <w:bottom w:val="nil"/>
          <w:right w:val="nil"/>
          <w:between w:val="nil"/>
        </w:pBdr>
        <w:ind w:left="709"/>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Profesionista con Licenciatura concluida o con carrera Técnica concluida.</w:t>
      </w:r>
    </w:p>
    <w:p w14:paraId="4F263EE6" w14:textId="111CB9BD" w:rsidR="00A61E73" w:rsidRPr="00E457E9" w:rsidRDefault="00A61E73" w:rsidP="00A61E73">
      <w:pPr>
        <w:numPr>
          <w:ilvl w:val="0"/>
          <w:numId w:val="42"/>
        </w:numPr>
        <w:pBdr>
          <w:top w:val="nil"/>
          <w:left w:val="nil"/>
          <w:bottom w:val="nil"/>
          <w:right w:val="nil"/>
          <w:between w:val="nil"/>
        </w:pBdr>
        <w:spacing w:line="276" w:lineRule="auto"/>
        <w:ind w:left="709"/>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Experiencia mínima de seis meses en fiscalización, supervisión y seguimiento de auditorías o en seguimiento técnico/administrativo y/o gestión de proyectos.</w:t>
      </w:r>
    </w:p>
    <w:p w14:paraId="0947CC4F" w14:textId="77777777" w:rsidR="00A61E73" w:rsidRPr="00E457E9" w:rsidRDefault="00A61E73" w:rsidP="00A61E73">
      <w:pPr>
        <w:widowControl w:val="0"/>
        <w:numPr>
          <w:ilvl w:val="0"/>
          <w:numId w:val="42"/>
        </w:numPr>
        <w:pBdr>
          <w:top w:val="nil"/>
          <w:left w:val="nil"/>
          <w:bottom w:val="nil"/>
          <w:right w:val="nil"/>
          <w:between w:val="nil"/>
        </w:pBdr>
        <w:spacing w:line="269" w:lineRule="auto"/>
        <w:ind w:left="709"/>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Manejo de paquetería Office.</w:t>
      </w:r>
    </w:p>
    <w:p w14:paraId="653E03F9" w14:textId="77777777" w:rsidR="00363AF0" w:rsidRPr="00E457E9" w:rsidRDefault="00363AF0" w:rsidP="00363AF0">
      <w:pPr>
        <w:rPr>
          <w:rFonts w:ascii="Noto Sans" w:eastAsia="Arial" w:hAnsi="Noto Sans" w:cs="Noto Sans"/>
          <w:sz w:val="20"/>
          <w:szCs w:val="20"/>
          <w:lang w:val="es-MX"/>
        </w:rPr>
      </w:pPr>
    </w:p>
    <w:p w14:paraId="627A53EC" w14:textId="4677643A" w:rsidR="003014F0" w:rsidRPr="00E457E9" w:rsidRDefault="003014F0" w:rsidP="00CD0CD6">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Para acreditar el perfil, el </w:t>
      </w:r>
      <w:r w:rsidR="001F4328" w:rsidRPr="00E457E9">
        <w:rPr>
          <w:rFonts w:ascii="Noto Sans" w:eastAsia="Arial" w:hAnsi="Noto Sans" w:cs="Noto Sans"/>
          <w:sz w:val="20"/>
          <w:szCs w:val="20"/>
          <w:lang w:val="es-MX"/>
        </w:rPr>
        <w:t>proveedor</w:t>
      </w:r>
      <w:r w:rsidRPr="00E457E9">
        <w:rPr>
          <w:rFonts w:ascii="Noto Sans" w:eastAsia="Arial" w:hAnsi="Noto Sans" w:cs="Noto Sans"/>
          <w:sz w:val="20"/>
          <w:szCs w:val="20"/>
          <w:lang w:val="es-MX"/>
        </w:rPr>
        <w:t xml:space="preserve">, </w:t>
      </w:r>
      <w:r w:rsidR="001F4328" w:rsidRPr="00E457E9">
        <w:rPr>
          <w:rFonts w:ascii="Noto Sans" w:eastAsia="Arial" w:hAnsi="Noto Sans" w:cs="Noto Sans"/>
          <w:sz w:val="20"/>
          <w:szCs w:val="20"/>
          <w:lang w:val="es-MX"/>
        </w:rPr>
        <w:t xml:space="preserve">al día siguiente de la notificación de la adjudicación, </w:t>
      </w:r>
      <w:r w:rsidRPr="00E457E9">
        <w:rPr>
          <w:rFonts w:ascii="Noto Sans" w:eastAsia="Arial" w:hAnsi="Noto Sans" w:cs="Noto Sans"/>
          <w:sz w:val="20"/>
          <w:szCs w:val="20"/>
          <w:lang w:val="es-MX"/>
        </w:rPr>
        <w:t xml:space="preserve">deberá exhibir </w:t>
      </w:r>
      <w:r w:rsidR="001F4328" w:rsidRPr="00E457E9">
        <w:rPr>
          <w:rFonts w:ascii="Noto Sans" w:eastAsia="Arial" w:hAnsi="Noto Sans" w:cs="Noto Sans"/>
          <w:sz w:val="20"/>
          <w:szCs w:val="20"/>
          <w:lang w:val="es-MX"/>
        </w:rPr>
        <w:t xml:space="preserve"> al Administrador del </w:t>
      </w:r>
      <w:r w:rsidR="00D92AE6" w:rsidRPr="00E457E9">
        <w:rPr>
          <w:rFonts w:ascii="Noto Sans" w:eastAsia="Arial" w:hAnsi="Noto Sans" w:cs="Noto Sans"/>
          <w:sz w:val="20"/>
          <w:szCs w:val="20"/>
          <w:lang w:val="es-MX"/>
        </w:rPr>
        <w:t>Contrato el</w:t>
      </w:r>
      <w:r w:rsidRPr="00E457E9">
        <w:rPr>
          <w:rFonts w:ascii="Noto Sans" w:eastAsia="Arial" w:hAnsi="Noto Sans" w:cs="Noto Sans"/>
          <w:sz w:val="20"/>
          <w:szCs w:val="20"/>
          <w:lang w:val="es-MX"/>
        </w:rPr>
        <w:t xml:space="preserve"> Curriculum Vitae de los analistas propuestos y en caso de que cuente con constancias adicionales que acrediten la experiencia exhibir las mismas, debiendo señalar el número de cédula profesional en el caso de los que se encuentren titulados</w:t>
      </w:r>
      <w:r w:rsidR="001F4328" w:rsidRPr="00E457E9">
        <w:rPr>
          <w:rFonts w:ascii="Noto Sans" w:eastAsia="Arial" w:hAnsi="Noto Sans" w:cs="Noto Sans"/>
          <w:sz w:val="20"/>
          <w:szCs w:val="20"/>
          <w:lang w:val="es-MX"/>
        </w:rPr>
        <w:t>, quien remitirá a los Supervisores Operativos del Servicio para su respectiva validación</w:t>
      </w:r>
      <w:r w:rsidRPr="00E457E9">
        <w:rPr>
          <w:rFonts w:ascii="Noto Sans" w:eastAsia="Arial" w:hAnsi="Noto Sans" w:cs="Noto Sans"/>
          <w:sz w:val="20"/>
          <w:szCs w:val="20"/>
          <w:lang w:val="es-MX"/>
        </w:rPr>
        <w:t>.</w:t>
      </w:r>
    </w:p>
    <w:p w14:paraId="32177F98" w14:textId="77777777" w:rsidR="003014F0" w:rsidRPr="00E457E9" w:rsidRDefault="003014F0" w:rsidP="00CD0CD6">
      <w:pPr>
        <w:jc w:val="both"/>
        <w:rPr>
          <w:rFonts w:ascii="Noto Sans" w:eastAsia="Arial" w:hAnsi="Noto Sans" w:cs="Noto Sans"/>
          <w:sz w:val="20"/>
          <w:szCs w:val="20"/>
          <w:lang w:val="es-MX"/>
        </w:rPr>
      </w:pPr>
    </w:p>
    <w:p w14:paraId="1C1E69BA" w14:textId="67FA363F" w:rsidR="00CD0CD6" w:rsidRPr="00E457E9" w:rsidRDefault="003E6FC7" w:rsidP="00CD0CD6">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Adicionalmente, e</w:t>
      </w:r>
      <w:r w:rsidR="00206462" w:rsidRPr="00E457E9">
        <w:rPr>
          <w:rFonts w:ascii="Noto Sans" w:eastAsia="Arial" w:hAnsi="Noto Sans" w:cs="Noto Sans"/>
          <w:sz w:val="20"/>
          <w:szCs w:val="20"/>
          <w:lang w:val="es-MX"/>
        </w:rPr>
        <w:t xml:space="preserve">l </w:t>
      </w:r>
      <w:r w:rsidR="00AB7ACD" w:rsidRPr="00E457E9">
        <w:rPr>
          <w:rFonts w:ascii="Noto Sans" w:eastAsia="Arial" w:hAnsi="Noto Sans" w:cs="Noto Sans"/>
          <w:sz w:val="20"/>
          <w:szCs w:val="20"/>
          <w:lang w:val="es-MX"/>
        </w:rPr>
        <w:t xml:space="preserve">proveedor </w:t>
      </w:r>
      <w:r w:rsidR="00206462" w:rsidRPr="00E457E9">
        <w:rPr>
          <w:rFonts w:ascii="Noto Sans" w:eastAsia="Arial" w:hAnsi="Noto Sans" w:cs="Noto Sans"/>
          <w:sz w:val="20"/>
          <w:szCs w:val="20"/>
          <w:lang w:val="es-MX"/>
        </w:rPr>
        <w:t xml:space="preserve">adjudicado deberá designar </w:t>
      </w:r>
      <w:r w:rsidR="001644B5" w:rsidRPr="00E457E9">
        <w:rPr>
          <w:rFonts w:ascii="Noto Sans" w:eastAsia="Arial" w:hAnsi="Noto Sans" w:cs="Noto Sans"/>
          <w:sz w:val="20"/>
          <w:szCs w:val="20"/>
          <w:lang w:val="es-MX"/>
        </w:rPr>
        <w:t>al menos tres enlaces</w:t>
      </w:r>
      <w:r w:rsidR="00CD0CD6" w:rsidRPr="00E457E9">
        <w:rPr>
          <w:rFonts w:ascii="Noto Sans" w:eastAsia="Arial" w:hAnsi="Noto Sans" w:cs="Noto Sans"/>
          <w:sz w:val="20"/>
          <w:szCs w:val="20"/>
          <w:lang w:val="es-MX"/>
        </w:rPr>
        <w:t>, con quien</w:t>
      </w:r>
      <w:r w:rsidR="001F4328" w:rsidRPr="00E457E9">
        <w:rPr>
          <w:rFonts w:ascii="Noto Sans" w:eastAsia="Arial" w:hAnsi="Noto Sans" w:cs="Noto Sans"/>
          <w:sz w:val="20"/>
          <w:szCs w:val="20"/>
          <w:lang w:val="es-MX"/>
        </w:rPr>
        <w:t>es</w:t>
      </w:r>
      <w:r w:rsidR="00CD0CD6" w:rsidRPr="00E457E9">
        <w:rPr>
          <w:rFonts w:ascii="Noto Sans" w:eastAsia="Arial" w:hAnsi="Noto Sans" w:cs="Noto Sans"/>
          <w:sz w:val="20"/>
          <w:szCs w:val="20"/>
          <w:lang w:val="es-MX"/>
        </w:rPr>
        <w:t xml:space="preserve"> se pueda tratar cualquier asunto inherente a las obligaciones derivadas del contrato; así como todas aquellas que se originen con motivo de la administración del mismo</w:t>
      </w:r>
      <w:r w:rsidR="00E631D5" w:rsidRPr="00E457E9">
        <w:rPr>
          <w:rFonts w:ascii="Noto Sans" w:eastAsia="Arial" w:hAnsi="Noto Sans" w:cs="Noto Sans"/>
          <w:sz w:val="20"/>
          <w:szCs w:val="20"/>
          <w:lang w:val="es-MX"/>
        </w:rPr>
        <w:t>,</w:t>
      </w:r>
      <w:r w:rsidR="00CD0CD6" w:rsidRPr="00E457E9">
        <w:rPr>
          <w:rFonts w:ascii="Noto Sans" w:eastAsia="Arial" w:hAnsi="Noto Sans" w:cs="Noto Sans"/>
          <w:sz w:val="20"/>
          <w:szCs w:val="20"/>
          <w:lang w:val="es-MX"/>
        </w:rPr>
        <w:t xml:space="preserve"> indicando nombre, teléfonos para contactarlo, correo electrónico y en caso de ausencia, los datos de la persona que puede sustituirlo indicando de igual forma nombre </w:t>
      </w:r>
      <w:r w:rsidR="00E631D5" w:rsidRPr="00E457E9">
        <w:rPr>
          <w:rFonts w:ascii="Noto Sans" w:eastAsia="Arial" w:hAnsi="Noto Sans" w:cs="Noto Sans"/>
          <w:sz w:val="20"/>
          <w:szCs w:val="20"/>
          <w:lang w:val="es-MX"/>
        </w:rPr>
        <w:t>y datos de contacto: T</w:t>
      </w:r>
      <w:r w:rsidR="00CD0CD6" w:rsidRPr="00E457E9">
        <w:rPr>
          <w:rFonts w:ascii="Noto Sans" w:eastAsia="Arial" w:hAnsi="Noto Sans" w:cs="Noto Sans"/>
          <w:sz w:val="20"/>
          <w:szCs w:val="20"/>
          <w:lang w:val="es-MX"/>
        </w:rPr>
        <w:t>eléfono y correo electrónico.</w:t>
      </w:r>
    </w:p>
    <w:p w14:paraId="55CAD1BF" w14:textId="77777777" w:rsidR="00CD0CD6" w:rsidRPr="00E457E9" w:rsidRDefault="00CD0CD6" w:rsidP="00CD0CD6">
      <w:pPr>
        <w:jc w:val="both"/>
        <w:rPr>
          <w:rFonts w:ascii="Noto Sans" w:eastAsia="Arial" w:hAnsi="Noto Sans" w:cs="Noto Sans"/>
          <w:sz w:val="20"/>
          <w:szCs w:val="20"/>
          <w:lang w:val="es-MX"/>
        </w:rPr>
      </w:pPr>
    </w:p>
    <w:p w14:paraId="01E71867" w14:textId="7C563BC8" w:rsidR="00CD0CD6" w:rsidRPr="00E457E9" w:rsidRDefault="00CD0CD6" w:rsidP="003014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El perfil mínimo de los enlaces designados, así como de las personas que los sustituyan deberán tener</w:t>
      </w:r>
      <w:r w:rsidR="003014F0" w:rsidRPr="00E457E9">
        <w:rPr>
          <w:rFonts w:ascii="Noto Sans" w:eastAsia="Arial" w:hAnsi="Noto Sans" w:cs="Noto Sans"/>
          <w:sz w:val="20"/>
          <w:szCs w:val="20"/>
          <w:lang w:val="es-MX"/>
        </w:rPr>
        <w:t xml:space="preserve"> licenciatura </w:t>
      </w:r>
      <w:r w:rsidR="00352EDE" w:rsidRPr="00E457E9">
        <w:rPr>
          <w:rFonts w:ascii="Noto Sans" w:eastAsia="Arial" w:hAnsi="Noto Sans" w:cs="Noto Sans"/>
          <w:sz w:val="20"/>
          <w:szCs w:val="20"/>
          <w:lang w:val="es-MX"/>
        </w:rPr>
        <w:t>concluida en</w:t>
      </w:r>
      <w:r w:rsidR="003014F0" w:rsidRPr="00E457E9">
        <w:rPr>
          <w:rFonts w:ascii="Noto Sans" w:eastAsia="Arial" w:hAnsi="Noto Sans" w:cs="Noto Sans"/>
          <w:sz w:val="20"/>
          <w:szCs w:val="20"/>
          <w:lang w:val="es-MX"/>
        </w:rPr>
        <w:t xml:space="preserve"> alguna de las carreras afines a las ciencias y humanidades como </w:t>
      </w:r>
      <w:r w:rsidR="00352EDE" w:rsidRPr="00E457E9">
        <w:rPr>
          <w:rFonts w:ascii="Noto Sans" w:eastAsia="Arial" w:hAnsi="Noto Sans" w:cs="Noto Sans"/>
          <w:sz w:val="20"/>
          <w:szCs w:val="20"/>
          <w:lang w:val="es-MX"/>
        </w:rPr>
        <w:t>son derecho</w:t>
      </w:r>
      <w:r w:rsidRPr="00E457E9">
        <w:rPr>
          <w:rFonts w:ascii="Noto Sans" w:eastAsia="Arial" w:hAnsi="Noto Sans" w:cs="Noto Sans"/>
          <w:sz w:val="20"/>
          <w:szCs w:val="20"/>
          <w:lang w:val="es-MX"/>
        </w:rPr>
        <w:t xml:space="preserve">, </w:t>
      </w:r>
      <w:r w:rsidR="003014F0" w:rsidRPr="00E457E9">
        <w:rPr>
          <w:rFonts w:ascii="Noto Sans" w:eastAsia="Arial" w:hAnsi="Noto Sans" w:cs="Noto Sans"/>
          <w:sz w:val="20"/>
          <w:szCs w:val="20"/>
          <w:lang w:val="es-MX"/>
        </w:rPr>
        <w:t>economía, administración, contaduría o psicología</w:t>
      </w:r>
      <w:r w:rsidRPr="00E457E9">
        <w:rPr>
          <w:rFonts w:ascii="Noto Sans" w:eastAsia="Arial" w:hAnsi="Noto Sans" w:cs="Noto Sans"/>
          <w:sz w:val="20"/>
          <w:szCs w:val="20"/>
          <w:lang w:val="es-MX"/>
        </w:rPr>
        <w:t xml:space="preserve">, con experiencia en el </w:t>
      </w:r>
      <w:r w:rsidR="003014F0" w:rsidRPr="00E457E9">
        <w:rPr>
          <w:rFonts w:ascii="Noto Sans" w:eastAsia="Arial" w:hAnsi="Noto Sans" w:cs="Noto Sans"/>
          <w:sz w:val="20"/>
          <w:szCs w:val="20"/>
          <w:lang w:val="es-MX"/>
        </w:rPr>
        <w:t>manejo de proyectos afines</w:t>
      </w:r>
      <w:r w:rsidR="00083052" w:rsidRPr="00E457E9">
        <w:rPr>
          <w:rFonts w:ascii="Noto Sans" w:eastAsia="Arial" w:hAnsi="Noto Sans" w:cs="Noto Sans"/>
          <w:sz w:val="20"/>
          <w:szCs w:val="20"/>
          <w:lang w:val="es-MX"/>
        </w:rPr>
        <w:t>, presentando la documentación que lo acredite como parte de su propuesta técnica</w:t>
      </w:r>
      <w:r w:rsidR="003014F0" w:rsidRPr="00E457E9">
        <w:rPr>
          <w:rFonts w:ascii="Noto Sans" w:eastAsia="Arial" w:hAnsi="Noto Sans" w:cs="Noto Sans"/>
          <w:sz w:val="20"/>
          <w:szCs w:val="20"/>
          <w:lang w:val="es-MX"/>
        </w:rPr>
        <w:t>.</w:t>
      </w:r>
    </w:p>
    <w:p w14:paraId="061B9EFC" w14:textId="77777777" w:rsidR="003014F0" w:rsidRPr="00E457E9" w:rsidRDefault="003014F0" w:rsidP="003014F0">
      <w:pPr>
        <w:jc w:val="both"/>
        <w:rPr>
          <w:rFonts w:ascii="Noto Sans" w:eastAsia="Arial" w:hAnsi="Noto Sans" w:cs="Noto Sans"/>
          <w:sz w:val="20"/>
          <w:szCs w:val="20"/>
          <w:lang w:val="es-MX"/>
        </w:rPr>
      </w:pPr>
    </w:p>
    <w:p w14:paraId="4D3C5363" w14:textId="67EF0FF3" w:rsidR="006E55CE" w:rsidRPr="00E457E9" w:rsidRDefault="0093380C" w:rsidP="0093380C">
      <w:pPr>
        <w:pBdr>
          <w:top w:val="nil"/>
          <w:left w:val="nil"/>
          <w:bottom w:val="nil"/>
          <w:right w:val="nil"/>
          <w:between w:val="nil"/>
        </w:pBdr>
        <w:jc w:val="both"/>
        <w:rPr>
          <w:rFonts w:ascii="Noto Sans" w:eastAsiaTheme="minorHAnsi" w:hAnsi="Noto Sans" w:cs="Noto Sans"/>
          <w:b/>
          <w:bCs/>
          <w:sz w:val="20"/>
          <w:szCs w:val="20"/>
          <w:lang w:val="es-MX"/>
        </w:rPr>
      </w:pPr>
      <w:r w:rsidRPr="00E457E9">
        <w:rPr>
          <w:rFonts w:ascii="Noto Sans" w:eastAsiaTheme="minorHAnsi" w:hAnsi="Noto Sans" w:cs="Noto Sans"/>
          <w:b/>
          <w:bCs/>
          <w:sz w:val="20"/>
          <w:szCs w:val="20"/>
          <w:lang w:val="es-MX"/>
        </w:rPr>
        <w:t xml:space="preserve">2.7. </w:t>
      </w:r>
      <w:r w:rsidR="006E55CE" w:rsidRPr="00E457E9">
        <w:rPr>
          <w:rFonts w:ascii="Noto Sans" w:eastAsiaTheme="minorHAnsi" w:hAnsi="Noto Sans" w:cs="Noto Sans"/>
          <w:b/>
          <w:bCs/>
          <w:sz w:val="20"/>
          <w:szCs w:val="20"/>
          <w:lang w:val="es-MX"/>
        </w:rPr>
        <w:t xml:space="preserve">Altas, </w:t>
      </w:r>
      <w:r w:rsidR="006E55CE" w:rsidRPr="00E457E9">
        <w:rPr>
          <w:rFonts w:ascii="Noto Sans" w:eastAsia="Arial" w:hAnsi="Noto Sans" w:cs="Noto Sans"/>
          <w:b/>
          <w:bCs/>
          <w:sz w:val="20"/>
          <w:szCs w:val="20"/>
          <w:lang w:val="es-MX"/>
        </w:rPr>
        <w:t>sustitución</w:t>
      </w:r>
      <w:r w:rsidR="006E55CE" w:rsidRPr="00E457E9">
        <w:rPr>
          <w:rFonts w:ascii="Noto Sans" w:eastAsiaTheme="minorHAnsi" w:hAnsi="Noto Sans" w:cs="Noto Sans"/>
          <w:b/>
          <w:bCs/>
          <w:sz w:val="20"/>
          <w:szCs w:val="20"/>
          <w:lang w:val="es-MX"/>
        </w:rPr>
        <w:t xml:space="preserve"> o bajas de especialistas a contratar</w:t>
      </w:r>
    </w:p>
    <w:p w14:paraId="1E57DF0C" w14:textId="77777777" w:rsidR="006E55CE" w:rsidRPr="00E457E9" w:rsidRDefault="006E55CE" w:rsidP="006E55CE">
      <w:pPr>
        <w:jc w:val="both"/>
        <w:rPr>
          <w:rFonts w:ascii="Noto Sans" w:eastAsiaTheme="minorHAnsi" w:hAnsi="Noto Sans" w:cs="Noto Sans"/>
          <w:sz w:val="20"/>
          <w:szCs w:val="20"/>
          <w:lang w:val="es-MX"/>
        </w:rPr>
      </w:pPr>
    </w:p>
    <w:p w14:paraId="2106CFB9" w14:textId="6436C6DF" w:rsidR="00A22140" w:rsidRPr="00E457E9" w:rsidRDefault="0093380C" w:rsidP="006E55CE">
      <w:pPr>
        <w:jc w:val="both"/>
        <w:rPr>
          <w:rFonts w:ascii="Noto Sans" w:eastAsiaTheme="minorHAnsi" w:hAnsi="Noto Sans" w:cs="Noto Sans"/>
          <w:sz w:val="20"/>
          <w:szCs w:val="20"/>
          <w:lang w:val="es-MX"/>
        </w:rPr>
      </w:pPr>
      <w:r w:rsidRPr="00E457E9">
        <w:rPr>
          <w:rFonts w:ascii="Noto Sans" w:eastAsiaTheme="minorHAnsi" w:hAnsi="Noto Sans" w:cs="Noto Sans"/>
          <w:sz w:val="20"/>
          <w:szCs w:val="20"/>
          <w:lang w:val="es-MX"/>
        </w:rPr>
        <w:t>Una vez adjudicado el servicio, l</w:t>
      </w:r>
      <w:r w:rsidR="00C721EA" w:rsidRPr="00E457E9">
        <w:rPr>
          <w:rFonts w:ascii="Noto Sans" w:eastAsiaTheme="minorHAnsi" w:hAnsi="Noto Sans" w:cs="Noto Sans"/>
          <w:sz w:val="20"/>
          <w:szCs w:val="20"/>
          <w:lang w:val="es-MX"/>
        </w:rPr>
        <w:t>a SECIHTI</w:t>
      </w:r>
      <w:r w:rsidR="003014F0" w:rsidRPr="00E457E9">
        <w:rPr>
          <w:rFonts w:ascii="Noto Sans" w:eastAsiaTheme="minorHAnsi" w:hAnsi="Noto Sans" w:cs="Noto Sans"/>
          <w:sz w:val="20"/>
          <w:szCs w:val="20"/>
          <w:lang w:val="es-MX"/>
        </w:rPr>
        <w:t xml:space="preserve"> notificará al </w:t>
      </w:r>
      <w:r w:rsidR="00083052" w:rsidRPr="00E457E9">
        <w:rPr>
          <w:rFonts w:ascii="Noto Sans" w:eastAsiaTheme="minorHAnsi" w:hAnsi="Noto Sans" w:cs="Noto Sans"/>
          <w:sz w:val="20"/>
          <w:szCs w:val="20"/>
          <w:lang w:val="es-MX"/>
        </w:rPr>
        <w:t>proveedor</w:t>
      </w:r>
      <w:r w:rsidR="003014F0" w:rsidRPr="00E457E9">
        <w:rPr>
          <w:rFonts w:ascii="Noto Sans" w:eastAsiaTheme="minorHAnsi" w:hAnsi="Noto Sans" w:cs="Noto Sans"/>
          <w:sz w:val="20"/>
          <w:szCs w:val="20"/>
          <w:lang w:val="es-MX"/>
        </w:rPr>
        <w:t xml:space="preserve"> el número de analistas que se requieren al inicio de la prestación del servicio</w:t>
      </w:r>
      <w:r w:rsidR="00083052" w:rsidRPr="00E457E9">
        <w:rPr>
          <w:rFonts w:ascii="Noto Sans" w:eastAsiaTheme="minorHAnsi" w:hAnsi="Noto Sans" w:cs="Noto Sans"/>
          <w:sz w:val="20"/>
          <w:szCs w:val="20"/>
          <w:lang w:val="es-MX"/>
        </w:rPr>
        <w:t>.</w:t>
      </w:r>
      <w:r w:rsidRPr="00E457E9" w:rsidDel="0093380C">
        <w:rPr>
          <w:rFonts w:ascii="Noto Sans" w:eastAsiaTheme="minorHAnsi" w:hAnsi="Noto Sans" w:cs="Noto Sans"/>
          <w:sz w:val="20"/>
          <w:szCs w:val="20"/>
          <w:lang w:val="es-MX"/>
        </w:rPr>
        <w:t xml:space="preserve"> </w:t>
      </w:r>
    </w:p>
    <w:p w14:paraId="6001031F" w14:textId="77777777" w:rsidR="00A22140" w:rsidRPr="00E457E9" w:rsidRDefault="00A22140" w:rsidP="006E55CE">
      <w:pPr>
        <w:jc w:val="both"/>
        <w:rPr>
          <w:rFonts w:ascii="Noto Sans" w:eastAsiaTheme="minorHAnsi" w:hAnsi="Noto Sans" w:cs="Noto Sans"/>
          <w:sz w:val="20"/>
          <w:szCs w:val="20"/>
          <w:lang w:val="es-MX"/>
        </w:rPr>
      </w:pPr>
    </w:p>
    <w:p w14:paraId="0143316B" w14:textId="04FFF9BD" w:rsidR="006E55CE" w:rsidRPr="00E457E9" w:rsidRDefault="00C15AB4" w:rsidP="00363AF0">
      <w:pPr>
        <w:jc w:val="both"/>
        <w:rPr>
          <w:rFonts w:ascii="Noto Sans" w:eastAsiaTheme="minorHAnsi" w:hAnsi="Noto Sans" w:cs="Noto Sans"/>
          <w:sz w:val="20"/>
          <w:szCs w:val="20"/>
          <w:lang w:val="es-MX"/>
        </w:rPr>
      </w:pPr>
      <w:r w:rsidRPr="00E457E9">
        <w:rPr>
          <w:rFonts w:ascii="Noto Sans" w:eastAsiaTheme="minorHAnsi" w:hAnsi="Noto Sans" w:cs="Noto Sans"/>
          <w:sz w:val="20"/>
          <w:szCs w:val="20"/>
          <w:lang w:val="es-MX"/>
        </w:rPr>
        <w:lastRenderedPageBreak/>
        <w:t>Asimismo,</w:t>
      </w:r>
      <w:r w:rsidR="00D27471" w:rsidRPr="00E457E9">
        <w:rPr>
          <w:rFonts w:ascii="Noto Sans" w:eastAsiaTheme="minorHAnsi" w:hAnsi="Noto Sans" w:cs="Noto Sans"/>
          <w:sz w:val="20"/>
          <w:szCs w:val="20"/>
          <w:lang w:val="es-MX"/>
        </w:rPr>
        <w:t xml:space="preserve"> en caso de que el servicio brindado por uno de los analistas no esté cumpliendo con los estándares requeridos, los supervisores operativos notificarán al administrador del contrato a efecto de que este </w:t>
      </w:r>
      <w:r w:rsidR="00E75A72" w:rsidRPr="00E457E9">
        <w:rPr>
          <w:rFonts w:ascii="Noto Sans" w:eastAsiaTheme="minorHAnsi" w:hAnsi="Noto Sans" w:cs="Noto Sans"/>
          <w:sz w:val="20"/>
          <w:szCs w:val="20"/>
          <w:lang w:val="es-MX"/>
        </w:rPr>
        <w:t xml:space="preserve">notifique </w:t>
      </w:r>
      <w:r w:rsidR="00D27471" w:rsidRPr="00E457E9">
        <w:rPr>
          <w:rFonts w:ascii="Noto Sans" w:eastAsiaTheme="minorHAnsi" w:hAnsi="Noto Sans" w:cs="Noto Sans"/>
          <w:sz w:val="20"/>
          <w:szCs w:val="20"/>
          <w:lang w:val="es-MX"/>
        </w:rPr>
        <w:t>al enlace y se proceda a la sustitución del analista</w:t>
      </w:r>
      <w:r w:rsidR="00A22140" w:rsidRPr="00E457E9">
        <w:rPr>
          <w:rFonts w:ascii="Noto Sans" w:eastAsiaTheme="minorHAnsi" w:hAnsi="Noto Sans" w:cs="Noto Sans"/>
          <w:sz w:val="20"/>
          <w:szCs w:val="20"/>
          <w:lang w:val="es-MX"/>
        </w:rPr>
        <w:t xml:space="preserve"> dentro de los quince días naturales siguientes a la solicitud.</w:t>
      </w:r>
    </w:p>
    <w:p w14:paraId="1B8257A1" w14:textId="7268848A" w:rsidR="003F7BE0" w:rsidRPr="00E457E9" w:rsidRDefault="003F7BE0" w:rsidP="00363AF0">
      <w:pPr>
        <w:jc w:val="both"/>
        <w:rPr>
          <w:rFonts w:ascii="Noto Sans" w:eastAsiaTheme="minorHAnsi" w:hAnsi="Noto Sans" w:cs="Noto Sans"/>
          <w:sz w:val="20"/>
          <w:szCs w:val="20"/>
          <w:lang w:val="es-MX"/>
        </w:rPr>
      </w:pPr>
    </w:p>
    <w:p w14:paraId="2EB1A628" w14:textId="63C81017" w:rsidR="003F7BE0" w:rsidRPr="00E457E9" w:rsidRDefault="003F7BE0" w:rsidP="00363AF0">
      <w:pPr>
        <w:jc w:val="both"/>
        <w:rPr>
          <w:rFonts w:ascii="Noto Sans" w:eastAsiaTheme="minorHAnsi" w:hAnsi="Noto Sans" w:cs="Noto Sans"/>
          <w:b/>
          <w:bCs/>
          <w:sz w:val="20"/>
          <w:szCs w:val="20"/>
          <w:lang w:val="es-MX"/>
        </w:rPr>
      </w:pPr>
      <w:r w:rsidRPr="00E457E9">
        <w:rPr>
          <w:rFonts w:ascii="Noto Sans" w:eastAsiaTheme="minorHAnsi" w:hAnsi="Noto Sans" w:cs="Noto Sans"/>
          <w:b/>
          <w:bCs/>
          <w:sz w:val="20"/>
          <w:szCs w:val="20"/>
          <w:lang w:val="es-MX"/>
        </w:rPr>
        <w:t>2.8. Derechos de autor, propiedad intelectual o industrial.</w:t>
      </w:r>
    </w:p>
    <w:p w14:paraId="0D1E329A" w14:textId="77777777" w:rsidR="00E457E9" w:rsidRPr="00E457E9" w:rsidRDefault="00E457E9" w:rsidP="00363AF0">
      <w:pPr>
        <w:jc w:val="both"/>
        <w:rPr>
          <w:rFonts w:ascii="Noto Sans" w:eastAsiaTheme="minorHAnsi" w:hAnsi="Noto Sans" w:cs="Noto Sans"/>
          <w:b/>
          <w:bCs/>
          <w:sz w:val="20"/>
          <w:szCs w:val="20"/>
          <w:lang w:val="es-MX"/>
        </w:rPr>
      </w:pPr>
    </w:p>
    <w:p w14:paraId="434B4311" w14:textId="5A87F52B" w:rsidR="003F7BE0" w:rsidRPr="00E457E9" w:rsidRDefault="003F7BE0" w:rsidP="003F7BE0">
      <w:pPr>
        <w:jc w:val="both"/>
        <w:rPr>
          <w:rFonts w:ascii="Noto Sans" w:eastAsiaTheme="minorHAnsi" w:hAnsi="Noto Sans" w:cs="Noto Sans"/>
          <w:sz w:val="20"/>
          <w:szCs w:val="20"/>
          <w:lang w:val="es-MX"/>
        </w:rPr>
      </w:pPr>
      <w:r w:rsidRPr="00E457E9">
        <w:rPr>
          <w:rFonts w:ascii="Noto Sans" w:eastAsiaTheme="minorHAnsi" w:hAnsi="Noto Sans" w:cs="Noto Sans"/>
          <w:sz w:val="20"/>
          <w:szCs w:val="20"/>
          <w:lang w:val="es-MX"/>
        </w:rPr>
        <w:t>“EL PROVEEDOR” será responsable en caso de infringir patentes, marcas o viole otros registros de derechos de propiedad industrial a nivel nacional e internacional, con motivo del cumplimiento de las obligaciones del presente anexo, por lo que se obliga a responder personal e ilimitadamente de los daños y perjuicios que pudiera causar a “LA SECIHTI” o a terceros.</w:t>
      </w:r>
    </w:p>
    <w:p w14:paraId="0D228535" w14:textId="77777777" w:rsidR="00E457E9" w:rsidRPr="00E457E9" w:rsidRDefault="00E457E9" w:rsidP="003F7BE0">
      <w:pPr>
        <w:jc w:val="both"/>
        <w:rPr>
          <w:rFonts w:ascii="Noto Sans" w:eastAsiaTheme="minorHAnsi" w:hAnsi="Noto Sans" w:cs="Noto Sans"/>
          <w:sz w:val="20"/>
          <w:szCs w:val="20"/>
          <w:lang w:val="es-MX"/>
        </w:rPr>
      </w:pPr>
    </w:p>
    <w:p w14:paraId="3958C136" w14:textId="2CD54771" w:rsidR="003F7BE0" w:rsidRPr="00E457E9" w:rsidRDefault="003F7BE0" w:rsidP="003F7BE0">
      <w:pPr>
        <w:jc w:val="both"/>
        <w:rPr>
          <w:rFonts w:ascii="Noto Sans" w:eastAsiaTheme="minorHAnsi" w:hAnsi="Noto Sans" w:cs="Noto Sans"/>
          <w:sz w:val="20"/>
          <w:szCs w:val="20"/>
          <w:lang w:val="es-MX"/>
        </w:rPr>
      </w:pPr>
      <w:r w:rsidRPr="00E457E9">
        <w:rPr>
          <w:rFonts w:ascii="Noto Sans" w:eastAsiaTheme="minorHAnsi" w:hAnsi="Noto Sans" w:cs="Noto Sans"/>
          <w:sz w:val="20"/>
          <w:szCs w:val="20"/>
          <w:lang w:val="es-MX"/>
        </w:rPr>
        <w:t>De presentarse alguna reclamación en contra de “LA SECIHTI”, por cualquiera de las causas antes mencionadas, “EL PROVEEDOR”, se obliga a salvaguardar los derechos e intereses de “LA SECIHTI”, de cualquier controversia, liberándola de toda responsabilidad de carácter civil, penal, mercantil, fiscal o de cualquier otra índole, sacándola en paz y a salvo.</w:t>
      </w:r>
    </w:p>
    <w:p w14:paraId="1CF90CE3" w14:textId="77777777" w:rsidR="003F7BE0" w:rsidRPr="00E457E9" w:rsidRDefault="003F7BE0" w:rsidP="003F7BE0">
      <w:pPr>
        <w:jc w:val="both"/>
        <w:rPr>
          <w:rFonts w:ascii="Noto Sans" w:eastAsiaTheme="minorHAnsi" w:hAnsi="Noto Sans" w:cs="Noto Sans"/>
          <w:sz w:val="20"/>
          <w:szCs w:val="20"/>
          <w:lang w:val="es-MX"/>
        </w:rPr>
      </w:pPr>
    </w:p>
    <w:p w14:paraId="4AE787A3" w14:textId="197012E5" w:rsidR="003F7BE0" w:rsidRPr="00E457E9" w:rsidRDefault="003F7BE0" w:rsidP="003F7BE0">
      <w:pPr>
        <w:jc w:val="both"/>
        <w:rPr>
          <w:rFonts w:ascii="Noto Sans" w:eastAsiaTheme="minorHAnsi" w:hAnsi="Noto Sans" w:cs="Noto Sans"/>
          <w:sz w:val="20"/>
          <w:szCs w:val="20"/>
          <w:lang w:val="es-MX"/>
        </w:rPr>
      </w:pPr>
      <w:r w:rsidRPr="00E457E9">
        <w:rPr>
          <w:rFonts w:ascii="Noto Sans" w:eastAsiaTheme="minorHAnsi" w:hAnsi="Noto Sans" w:cs="Noto Sans"/>
          <w:sz w:val="20"/>
          <w:szCs w:val="20"/>
          <w:lang w:val="es-MX"/>
        </w:rPr>
        <w:t>En caso de que “LA SECIHTI”, tuviese que erogar recursos por cualquiera de estos conceptos, “EL PROVEEDOR” se obliga a reembolsar de manera inmediata los recursos erogados por aquella.</w:t>
      </w:r>
    </w:p>
    <w:p w14:paraId="76A91F7D" w14:textId="68A5C866" w:rsidR="003F7BE0" w:rsidRPr="00E457E9" w:rsidRDefault="003F7BE0" w:rsidP="00363AF0">
      <w:pPr>
        <w:jc w:val="both"/>
        <w:rPr>
          <w:rFonts w:ascii="Noto Sans" w:eastAsiaTheme="minorHAnsi" w:hAnsi="Noto Sans" w:cs="Noto Sans"/>
          <w:sz w:val="20"/>
          <w:szCs w:val="20"/>
          <w:lang w:val="es-MX"/>
        </w:rPr>
      </w:pPr>
    </w:p>
    <w:p w14:paraId="69BB340C" w14:textId="3AB6E48D" w:rsidR="003F7BE0" w:rsidRPr="00E457E9" w:rsidRDefault="003F7BE0" w:rsidP="003F7BE0">
      <w:pPr>
        <w:pStyle w:val="Prrafodelista"/>
        <w:numPr>
          <w:ilvl w:val="0"/>
          <w:numId w:val="33"/>
        </w:numPr>
        <w:pBdr>
          <w:top w:val="nil"/>
          <w:left w:val="nil"/>
          <w:bottom w:val="nil"/>
          <w:right w:val="nil"/>
          <w:between w:val="nil"/>
        </w:pBdr>
        <w:tabs>
          <w:tab w:val="left" w:pos="0"/>
        </w:tabs>
        <w:spacing w:before="120" w:after="120"/>
        <w:ind w:left="284" w:hanging="284"/>
        <w:jc w:val="both"/>
        <w:rPr>
          <w:rFonts w:ascii="Noto Sans" w:eastAsia="Montserrat Medium" w:hAnsi="Noto Sans" w:cs="Noto Sans"/>
          <w:b/>
          <w:color w:val="000000"/>
          <w:sz w:val="20"/>
          <w:szCs w:val="20"/>
        </w:rPr>
      </w:pPr>
      <w:r w:rsidRPr="00E457E9">
        <w:rPr>
          <w:rFonts w:ascii="Noto Sans" w:eastAsia="Montserrat Medium" w:hAnsi="Noto Sans" w:cs="Noto Sans"/>
          <w:b/>
          <w:color w:val="000000"/>
          <w:sz w:val="20"/>
          <w:szCs w:val="20"/>
        </w:rPr>
        <w:t>PRUEBAS PREVIAS A LA ADJUDICACIÓN Y ENTREGA DE MUESTRAS FÍSICAS:</w:t>
      </w:r>
    </w:p>
    <w:p w14:paraId="3B05D4A3" w14:textId="0518E483" w:rsidR="003F7BE0" w:rsidRPr="00E457E9" w:rsidRDefault="003F7BE0" w:rsidP="00363AF0">
      <w:pPr>
        <w:jc w:val="both"/>
        <w:rPr>
          <w:rFonts w:ascii="Noto Sans" w:eastAsiaTheme="minorHAnsi" w:hAnsi="Noto Sans" w:cs="Noto Sans"/>
          <w:sz w:val="20"/>
          <w:szCs w:val="20"/>
        </w:rPr>
      </w:pPr>
      <w:r w:rsidRPr="00E457E9">
        <w:rPr>
          <w:rFonts w:ascii="Noto Sans" w:eastAsiaTheme="minorHAnsi" w:hAnsi="Noto Sans" w:cs="Noto Sans"/>
          <w:sz w:val="20"/>
          <w:szCs w:val="20"/>
        </w:rPr>
        <w:t>No aplica</w:t>
      </w:r>
    </w:p>
    <w:p w14:paraId="528CC531" w14:textId="77777777" w:rsidR="003F7BE0" w:rsidRPr="00E457E9" w:rsidRDefault="003F7BE0" w:rsidP="00363AF0">
      <w:pPr>
        <w:jc w:val="both"/>
        <w:rPr>
          <w:rFonts w:ascii="Noto Sans" w:eastAsiaTheme="minorHAnsi" w:hAnsi="Noto Sans" w:cs="Noto Sans"/>
          <w:sz w:val="20"/>
          <w:szCs w:val="20"/>
          <w:lang w:val="es-MX"/>
        </w:rPr>
      </w:pPr>
    </w:p>
    <w:p w14:paraId="3C1D3EA9" w14:textId="71E77BCC" w:rsidR="003F7BE0" w:rsidRPr="00E457E9" w:rsidRDefault="003F7BE0" w:rsidP="00264202">
      <w:pPr>
        <w:pStyle w:val="Prrafodelista"/>
        <w:numPr>
          <w:ilvl w:val="0"/>
          <w:numId w:val="33"/>
        </w:numPr>
        <w:pBdr>
          <w:top w:val="nil"/>
          <w:left w:val="nil"/>
          <w:bottom w:val="nil"/>
          <w:right w:val="nil"/>
          <w:between w:val="nil"/>
        </w:pBdr>
        <w:tabs>
          <w:tab w:val="num" w:pos="720"/>
        </w:tabs>
        <w:ind w:left="426" w:hanging="426"/>
        <w:jc w:val="both"/>
        <w:rPr>
          <w:rFonts w:ascii="Noto Sans" w:eastAsia="Arial" w:hAnsi="Noto Sans" w:cs="Noto Sans"/>
          <w:b/>
          <w:bCs/>
          <w:sz w:val="20"/>
          <w:szCs w:val="20"/>
          <w:lang w:val="es-MX"/>
        </w:rPr>
      </w:pPr>
      <w:bookmarkStart w:id="15" w:name="_4i7ojhp" w:colFirst="0" w:colLast="0"/>
      <w:bookmarkStart w:id="16" w:name="_2xcytpi" w:colFirst="0" w:colLast="0"/>
      <w:bookmarkEnd w:id="15"/>
      <w:bookmarkEnd w:id="16"/>
      <w:r w:rsidRPr="00E457E9">
        <w:rPr>
          <w:rFonts w:ascii="Noto Sans" w:eastAsia="Arial" w:hAnsi="Noto Sans" w:cs="Noto Sans"/>
          <w:b/>
          <w:bCs/>
          <w:sz w:val="20"/>
          <w:szCs w:val="20"/>
          <w:lang w:val="es-MX"/>
        </w:rPr>
        <w:t>NORMAS</w:t>
      </w:r>
    </w:p>
    <w:p w14:paraId="71C8D473" w14:textId="77777777" w:rsidR="00652AB8" w:rsidRPr="00E457E9" w:rsidRDefault="00652AB8" w:rsidP="00652AB8">
      <w:pPr>
        <w:jc w:val="both"/>
        <w:rPr>
          <w:rFonts w:ascii="Noto Sans" w:eastAsia="Arial" w:hAnsi="Noto Sans" w:cs="Noto Sans"/>
          <w:sz w:val="20"/>
          <w:szCs w:val="20"/>
          <w:lang w:val="es-MX"/>
        </w:rPr>
      </w:pPr>
    </w:p>
    <w:p w14:paraId="408B2BA3" w14:textId="77777777" w:rsidR="00652AB8" w:rsidRPr="00E457E9" w:rsidRDefault="00652AB8" w:rsidP="00652AB8">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1. Certificado de cumplimiento a la </w:t>
      </w:r>
      <w:r w:rsidRPr="00E457E9">
        <w:rPr>
          <w:rFonts w:ascii="Noto Sans" w:eastAsia="Arial" w:hAnsi="Noto Sans" w:cs="Noto Sans"/>
          <w:b/>
          <w:bCs/>
          <w:sz w:val="20"/>
          <w:szCs w:val="20"/>
          <w:lang w:val="es-MX"/>
        </w:rPr>
        <w:t xml:space="preserve">ISO 9001:2015 </w:t>
      </w:r>
      <w:r w:rsidRPr="00E457E9">
        <w:rPr>
          <w:rFonts w:ascii="Noto Sans" w:eastAsia="Arial" w:hAnsi="Noto Sans" w:cs="Noto Sans"/>
          <w:sz w:val="20"/>
          <w:szCs w:val="20"/>
          <w:lang w:val="es-MX"/>
        </w:rPr>
        <w:t>Sistema de Gestión de Calidad con alcance en servicios profesionales especializados, incluyendo los siguientes procesos: Gestión de nómina, seguridad social, capacitación, responsabilidad patronal y jurídico laboral; gestión de viáticos, reclutamiento y selección de personal.</w:t>
      </w:r>
    </w:p>
    <w:p w14:paraId="53B9066D" w14:textId="649678F5" w:rsidR="00652AB8" w:rsidRPr="00E457E9" w:rsidRDefault="00652AB8" w:rsidP="00652AB8">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2. Certificado de cumplimiento a la </w:t>
      </w:r>
      <w:r w:rsidRPr="00E457E9">
        <w:rPr>
          <w:rFonts w:ascii="Noto Sans" w:eastAsia="Arial" w:hAnsi="Noto Sans" w:cs="Noto Sans"/>
          <w:b/>
          <w:bCs/>
          <w:sz w:val="20"/>
          <w:szCs w:val="20"/>
          <w:lang w:val="es-MX"/>
        </w:rPr>
        <w:t xml:space="preserve">NMX-R-025-SCFI-2015 </w:t>
      </w:r>
      <w:r w:rsidRPr="00E457E9">
        <w:rPr>
          <w:rFonts w:ascii="Noto Sans" w:eastAsia="Arial" w:hAnsi="Noto Sans" w:cs="Noto Sans"/>
          <w:sz w:val="20"/>
          <w:szCs w:val="20"/>
          <w:lang w:val="es-MX"/>
        </w:rPr>
        <w:t>Igualdad laboral y no discriminación.</w:t>
      </w:r>
    </w:p>
    <w:p w14:paraId="191AA6B9" w14:textId="68A73E9D" w:rsidR="00652AB8" w:rsidRPr="00E457E9" w:rsidRDefault="00652AB8" w:rsidP="00652AB8">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3. Certificado de cumplimiento a la </w:t>
      </w:r>
      <w:r w:rsidRPr="00E457E9">
        <w:rPr>
          <w:rFonts w:ascii="Noto Sans" w:eastAsia="Arial" w:hAnsi="Noto Sans" w:cs="Noto Sans"/>
          <w:b/>
          <w:bCs/>
          <w:sz w:val="20"/>
          <w:szCs w:val="20"/>
          <w:lang w:val="es-MX"/>
        </w:rPr>
        <w:t>NOM-035-STPS-2018</w:t>
      </w:r>
      <w:r w:rsidRPr="00E457E9">
        <w:rPr>
          <w:rFonts w:ascii="Noto Sans" w:eastAsia="Arial" w:hAnsi="Noto Sans" w:cs="Noto Sans"/>
          <w:sz w:val="20"/>
          <w:szCs w:val="20"/>
          <w:lang w:val="es-MX"/>
        </w:rPr>
        <w:t xml:space="preserve"> Factores de riesgo psicosocial en el trabajo, identificación, análisis y prevención</w:t>
      </w:r>
    </w:p>
    <w:p w14:paraId="4A0B177F" w14:textId="74FA524E" w:rsidR="003F7BE0" w:rsidRPr="00E457E9" w:rsidRDefault="003F7BE0" w:rsidP="003F7BE0">
      <w:pPr>
        <w:pBdr>
          <w:top w:val="nil"/>
          <w:left w:val="nil"/>
          <w:bottom w:val="nil"/>
          <w:right w:val="nil"/>
          <w:between w:val="nil"/>
        </w:pBdr>
        <w:jc w:val="both"/>
        <w:rPr>
          <w:rFonts w:ascii="Noto Sans" w:eastAsia="Arial" w:hAnsi="Noto Sans" w:cs="Noto Sans"/>
          <w:b/>
          <w:bCs/>
          <w:sz w:val="20"/>
          <w:szCs w:val="20"/>
          <w:lang w:val="es-MX"/>
        </w:rPr>
      </w:pPr>
    </w:p>
    <w:p w14:paraId="14B24A88" w14:textId="77777777" w:rsidR="00652AB8" w:rsidRPr="00E457E9" w:rsidRDefault="00652AB8" w:rsidP="002A6E01">
      <w:pPr>
        <w:pStyle w:val="Prrafodelista"/>
        <w:numPr>
          <w:ilvl w:val="0"/>
          <w:numId w:val="33"/>
        </w:numPr>
        <w:pBdr>
          <w:top w:val="nil"/>
          <w:left w:val="nil"/>
          <w:bottom w:val="nil"/>
          <w:right w:val="nil"/>
          <w:between w:val="nil"/>
        </w:pBdr>
        <w:tabs>
          <w:tab w:val="left" w:pos="0"/>
        </w:tabs>
        <w:spacing w:before="120" w:after="120"/>
        <w:ind w:left="426"/>
        <w:jc w:val="both"/>
        <w:rPr>
          <w:rFonts w:ascii="Noto Sans" w:eastAsia="Montserrat Medium" w:hAnsi="Noto Sans" w:cs="Noto Sans"/>
          <w:b/>
          <w:color w:val="000000"/>
          <w:sz w:val="20"/>
          <w:szCs w:val="20"/>
        </w:rPr>
      </w:pPr>
      <w:r w:rsidRPr="00E457E9">
        <w:rPr>
          <w:rFonts w:ascii="Noto Sans" w:eastAsia="Montserrat Medium" w:hAnsi="Noto Sans" w:cs="Noto Sans"/>
          <w:b/>
          <w:color w:val="000000"/>
          <w:sz w:val="20"/>
          <w:szCs w:val="20"/>
        </w:rPr>
        <w:t>LICENCIAS, AUTORIZACIONES Y/O PERMISOS</w:t>
      </w:r>
    </w:p>
    <w:p w14:paraId="7322999F" w14:textId="77777777" w:rsidR="00B97945" w:rsidRPr="00E457E9" w:rsidRDefault="00652AB8" w:rsidP="00B97945">
      <w:pPr>
        <w:pBdr>
          <w:top w:val="nil"/>
          <w:left w:val="nil"/>
          <w:bottom w:val="nil"/>
          <w:right w:val="nil"/>
          <w:between w:val="nil"/>
        </w:pBdr>
        <w:tabs>
          <w:tab w:val="left" w:pos="0"/>
        </w:tabs>
        <w:spacing w:before="120" w:after="120"/>
        <w:jc w:val="both"/>
        <w:rPr>
          <w:rFonts w:ascii="Noto Sans" w:eastAsia="Montserrat Medium" w:hAnsi="Noto Sans" w:cs="Noto Sans"/>
          <w:sz w:val="20"/>
          <w:szCs w:val="20"/>
        </w:rPr>
      </w:pPr>
      <w:r w:rsidRPr="00E457E9">
        <w:rPr>
          <w:rFonts w:ascii="Noto Sans" w:eastAsia="Montserrat Medium" w:hAnsi="Noto Sans" w:cs="Noto Sans"/>
          <w:bCs/>
          <w:sz w:val="20"/>
          <w:szCs w:val="20"/>
        </w:rPr>
        <w:t>Para la prestación del servicio</w:t>
      </w:r>
      <w:r w:rsidRPr="00E457E9">
        <w:rPr>
          <w:rFonts w:ascii="Noto Sans" w:eastAsia="Montserrat Medium" w:hAnsi="Noto Sans" w:cs="Noto Sans"/>
          <w:sz w:val="20"/>
          <w:szCs w:val="20"/>
        </w:rPr>
        <w:t xml:space="preserve"> solicitado a través del presente documento, después de la verificación efectuada por el área requirente, se determina que no existen licencias, autorizaciones y/o permisos aplicables.</w:t>
      </w:r>
    </w:p>
    <w:p w14:paraId="07DE13A7" w14:textId="77777777" w:rsidR="00B97945" w:rsidRPr="00E457E9" w:rsidRDefault="00B97945" w:rsidP="00B97945">
      <w:pPr>
        <w:pBdr>
          <w:top w:val="nil"/>
          <w:left w:val="nil"/>
          <w:bottom w:val="nil"/>
          <w:right w:val="nil"/>
          <w:between w:val="nil"/>
        </w:pBdr>
        <w:tabs>
          <w:tab w:val="left" w:pos="0"/>
        </w:tabs>
        <w:jc w:val="both"/>
        <w:rPr>
          <w:rFonts w:ascii="Noto Sans" w:eastAsia="Montserrat Medium" w:hAnsi="Noto Sans" w:cs="Noto Sans"/>
          <w:sz w:val="20"/>
          <w:szCs w:val="20"/>
        </w:rPr>
      </w:pPr>
    </w:p>
    <w:p w14:paraId="4F74EFC1" w14:textId="28CF1281" w:rsidR="00B97945" w:rsidRPr="00E457E9" w:rsidRDefault="00B97945" w:rsidP="00B8345A">
      <w:pPr>
        <w:pStyle w:val="Prrafodelista"/>
        <w:numPr>
          <w:ilvl w:val="0"/>
          <w:numId w:val="33"/>
        </w:numPr>
        <w:pBdr>
          <w:top w:val="nil"/>
          <w:left w:val="nil"/>
          <w:bottom w:val="nil"/>
          <w:right w:val="nil"/>
          <w:between w:val="nil"/>
        </w:pBdr>
        <w:tabs>
          <w:tab w:val="num" w:pos="720"/>
        </w:tabs>
        <w:ind w:left="426" w:hanging="426"/>
        <w:jc w:val="both"/>
        <w:rPr>
          <w:rFonts w:ascii="Noto Sans" w:eastAsia="Montserrat Medium" w:hAnsi="Noto Sans" w:cs="Noto Sans"/>
          <w:b/>
          <w:color w:val="000000"/>
          <w:sz w:val="20"/>
          <w:szCs w:val="20"/>
        </w:rPr>
      </w:pPr>
      <w:r w:rsidRPr="00E457E9">
        <w:rPr>
          <w:rFonts w:ascii="Noto Sans" w:eastAsia="Montserrat Medium" w:hAnsi="Noto Sans" w:cs="Noto Sans"/>
          <w:b/>
          <w:color w:val="000000"/>
          <w:sz w:val="20"/>
          <w:szCs w:val="20"/>
        </w:rPr>
        <w:lastRenderedPageBreak/>
        <w:t>INSTALACIÓN:</w:t>
      </w:r>
    </w:p>
    <w:p w14:paraId="13A8C310" w14:textId="77777777" w:rsidR="00C0677C" w:rsidRPr="00E457E9" w:rsidRDefault="00C0677C" w:rsidP="00B97945">
      <w:pPr>
        <w:jc w:val="both"/>
        <w:rPr>
          <w:rFonts w:ascii="Noto Sans" w:eastAsia="Arial" w:hAnsi="Noto Sans" w:cs="Noto Sans"/>
          <w:sz w:val="20"/>
          <w:szCs w:val="20"/>
          <w:lang w:val="es-MX"/>
        </w:rPr>
      </w:pPr>
    </w:p>
    <w:p w14:paraId="5046C337" w14:textId="4AA76A60" w:rsidR="00B97945" w:rsidRPr="00E457E9" w:rsidRDefault="00B97945" w:rsidP="00B97945">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A partir del inicio de la prestación del servicio se deberán instalar los equipos informáticos de cómputo de escritorio o portátil, con sistema operativo Windows o IOS, que cuenten al menos, con paquetería office y antivirus.</w:t>
      </w:r>
    </w:p>
    <w:p w14:paraId="4F066551" w14:textId="77777777" w:rsidR="00B97945" w:rsidRPr="00E457E9" w:rsidRDefault="00B97945" w:rsidP="00B97945">
      <w:pPr>
        <w:jc w:val="both"/>
        <w:rPr>
          <w:rFonts w:ascii="Noto Sans" w:eastAsia="Arial" w:hAnsi="Noto Sans" w:cs="Noto Sans"/>
          <w:sz w:val="20"/>
          <w:szCs w:val="20"/>
          <w:lang w:val="es-MX"/>
        </w:rPr>
      </w:pPr>
    </w:p>
    <w:p w14:paraId="4369A593" w14:textId="77777777" w:rsidR="00B97945" w:rsidRPr="00E457E9" w:rsidRDefault="00B97945" w:rsidP="00B97945">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El proveedor será responsable de la instalación y configuración de los bienes informáticos, y será responsable de que los mismos sean compatibles dentro de la red de la SECIHTI.</w:t>
      </w:r>
    </w:p>
    <w:p w14:paraId="4701C760" w14:textId="77777777" w:rsidR="00B97945" w:rsidRPr="00E457E9" w:rsidRDefault="00B97945" w:rsidP="00B97945">
      <w:pPr>
        <w:jc w:val="both"/>
        <w:rPr>
          <w:rFonts w:ascii="Noto Sans" w:eastAsia="Arial" w:hAnsi="Noto Sans" w:cs="Noto Sans"/>
          <w:sz w:val="20"/>
          <w:szCs w:val="20"/>
          <w:lang w:val="es-MX"/>
        </w:rPr>
      </w:pPr>
    </w:p>
    <w:p w14:paraId="2A4A98F3" w14:textId="7AE20239" w:rsidR="00B97945" w:rsidRPr="00E457E9" w:rsidRDefault="00B97945" w:rsidP="00B97945">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Queda bajo la responsabilidad del proveedor durante toda la vigencia del contrato cualquier daño o pérdida que puedan sufrir los bienes informáticos que proporcione para la prestación del servicio. </w:t>
      </w:r>
    </w:p>
    <w:p w14:paraId="4413C9DC" w14:textId="77777777" w:rsidR="009055A7" w:rsidRPr="00E457E9" w:rsidRDefault="009055A7" w:rsidP="009055A7">
      <w:pPr>
        <w:jc w:val="both"/>
        <w:rPr>
          <w:rFonts w:ascii="Noto Sans" w:eastAsia="Arial" w:hAnsi="Noto Sans" w:cs="Noto Sans"/>
          <w:sz w:val="20"/>
          <w:szCs w:val="20"/>
          <w:lang w:val="es-MX"/>
        </w:rPr>
      </w:pPr>
    </w:p>
    <w:p w14:paraId="0A5CEC53" w14:textId="19B46550" w:rsidR="00E457E9" w:rsidRPr="00E457E9" w:rsidRDefault="009055A7" w:rsidP="00B97945">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El proveedor acepta que, para el correcto uso de los equipos en la red de la SECIHTI, se coordinará con los supervisores operativos para configurar los mismos conforme a las políticas institucionales en dichos equipos sin requerir de consentimiento previo del proveedor.</w:t>
      </w:r>
    </w:p>
    <w:p w14:paraId="0CDC2613" w14:textId="77777777" w:rsidR="00BC2A42" w:rsidRPr="00E457E9" w:rsidRDefault="00BC2A42" w:rsidP="00B97945">
      <w:pPr>
        <w:jc w:val="both"/>
        <w:rPr>
          <w:rFonts w:ascii="Noto Sans" w:eastAsia="Montserrat Medium" w:hAnsi="Noto Sans" w:cs="Noto Sans"/>
          <w:b/>
          <w:color w:val="000000"/>
          <w:sz w:val="20"/>
          <w:szCs w:val="20"/>
        </w:rPr>
      </w:pPr>
    </w:p>
    <w:p w14:paraId="3E047637" w14:textId="78DE415A" w:rsidR="00B97945" w:rsidRPr="00E457E9" w:rsidRDefault="00B97945" w:rsidP="00BC2A42">
      <w:pPr>
        <w:pStyle w:val="Prrafodelista"/>
        <w:numPr>
          <w:ilvl w:val="0"/>
          <w:numId w:val="33"/>
        </w:numPr>
        <w:pBdr>
          <w:top w:val="nil"/>
          <w:left w:val="nil"/>
          <w:bottom w:val="nil"/>
          <w:right w:val="nil"/>
          <w:between w:val="nil"/>
        </w:pBdr>
        <w:ind w:left="426"/>
        <w:jc w:val="both"/>
        <w:rPr>
          <w:rFonts w:ascii="Noto Sans" w:eastAsia="Montserrat Medium" w:hAnsi="Noto Sans" w:cs="Noto Sans"/>
          <w:b/>
          <w:color w:val="000000"/>
          <w:sz w:val="20"/>
          <w:szCs w:val="20"/>
        </w:rPr>
      </w:pPr>
      <w:r w:rsidRPr="00E457E9">
        <w:rPr>
          <w:rFonts w:ascii="Noto Sans" w:eastAsia="Montserrat Medium" w:hAnsi="Noto Sans" w:cs="Noto Sans"/>
          <w:b/>
          <w:color w:val="000000"/>
          <w:sz w:val="20"/>
          <w:szCs w:val="20"/>
        </w:rPr>
        <w:t>OBLIGACIONES DEL “PRESTADOR DEL SERVICIO” / “PROVEEDOR”:</w:t>
      </w:r>
      <w:r w:rsidRPr="00E457E9">
        <w:rPr>
          <w:rFonts w:ascii="Noto Sans" w:eastAsia="Montserrat Medium" w:hAnsi="Noto Sans" w:cs="Noto Sans"/>
          <w:sz w:val="20"/>
          <w:szCs w:val="20"/>
        </w:rPr>
        <w:t xml:space="preserve"> </w:t>
      </w:r>
    </w:p>
    <w:p w14:paraId="7A432FBF" w14:textId="77777777" w:rsidR="000948DC" w:rsidRPr="00E457E9" w:rsidRDefault="000948DC" w:rsidP="00B8345A">
      <w:pPr>
        <w:pStyle w:val="Prrafodelista"/>
        <w:pBdr>
          <w:top w:val="nil"/>
          <w:left w:val="nil"/>
          <w:bottom w:val="nil"/>
          <w:right w:val="nil"/>
          <w:between w:val="nil"/>
        </w:pBdr>
        <w:ind w:left="426"/>
        <w:jc w:val="both"/>
        <w:rPr>
          <w:rFonts w:ascii="Noto Sans" w:eastAsia="Montserrat Medium" w:hAnsi="Noto Sans" w:cs="Noto Sans"/>
          <w:b/>
          <w:color w:val="000000"/>
          <w:sz w:val="20"/>
          <w:szCs w:val="20"/>
        </w:rPr>
      </w:pPr>
    </w:p>
    <w:p w14:paraId="4C37EB41" w14:textId="04368DD3" w:rsidR="00B97945" w:rsidRPr="00E457E9" w:rsidRDefault="00B97945" w:rsidP="00B97945">
      <w:pPr>
        <w:numPr>
          <w:ilvl w:val="0"/>
          <w:numId w:val="44"/>
        </w:numPr>
        <w:ind w:left="426" w:hanging="284"/>
        <w:jc w:val="both"/>
        <w:rPr>
          <w:rFonts w:ascii="Noto Sans" w:eastAsia="Montserrat Medium" w:hAnsi="Noto Sans" w:cs="Noto Sans"/>
          <w:sz w:val="20"/>
          <w:szCs w:val="20"/>
        </w:rPr>
      </w:pPr>
      <w:r w:rsidRPr="00E457E9">
        <w:rPr>
          <w:rFonts w:ascii="Noto Sans" w:eastAsia="Montserrat Medium" w:hAnsi="Noto Sans" w:cs="Noto Sans"/>
          <w:b/>
          <w:sz w:val="20"/>
          <w:szCs w:val="20"/>
        </w:rPr>
        <w:t xml:space="preserve">Prestar el servicio </w:t>
      </w:r>
      <w:r w:rsidRPr="00E457E9">
        <w:rPr>
          <w:rFonts w:ascii="Noto Sans" w:eastAsia="Montserrat Medium" w:hAnsi="Noto Sans" w:cs="Noto Sans"/>
          <w:sz w:val="20"/>
          <w:szCs w:val="20"/>
        </w:rPr>
        <w:t>de conformidad con los términos, descripciones y características señalados en el presente Anexo Técnico.</w:t>
      </w:r>
    </w:p>
    <w:p w14:paraId="1848FD33" w14:textId="77777777" w:rsidR="00B97945" w:rsidRPr="00E457E9" w:rsidRDefault="00B97945" w:rsidP="00B97945">
      <w:pPr>
        <w:ind w:left="426"/>
        <w:jc w:val="both"/>
        <w:rPr>
          <w:rFonts w:ascii="Noto Sans" w:eastAsia="Montserrat Medium" w:hAnsi="Noto Sans" w:cs="Noto Sans"/>
          <w:sz w:val="20"/>
          <w:szCs w:val="20"/>
        </w:rPr>
      </w:pPr>
    </w:p>
    <w:p w14:paraId="4326462C" w14:textId="0E841FE0" w:rsidR="00B97945" w:rsidRPr="00E457E9" w:rsidRDefault="00B97945" w:rsidP="00B97945">
      <w:pPr>
        <w:numPr>
          <w:ilvl w:val="0"/>
          <w:numId w:val="44"/>
        </w:numPr>
        <w:ind w:left="426" w:hanging="284"/>
        <w:jc w:val="both"/>
        <w:rPr>
          <w:rFonts w:ascii="Noto Sans" w:eastAsia="Montserrat Medium" w:hAnsi="Noto Sans" w:cs="Noto Sans"/>
          <w:sz w:val="20"/>
          <w:szCs w:val="20"/>
        </w:rPr>
      </w:pPr>
      <w:r w:rsidRPr="00E457E9">
        <w:rPr>
          <w:rFonts w:ascii="Noto Sans" w:eastAsia="Montserrat Medium" w:hAnsi="Noto Sans" w:cs="Noto Sans"/>
          <w:sz w:val="20"/>
          <w:szCs w:val="20"/>
        </w:rPr>
        <w:t xml:space="preserve">Considerar todos los aspectos logísticos para la </w:t>
      </w:r>
      <w:r w:rsidRPr="00E457E9">
        <w:rPr>
          <w:rFonts w:ascii="Noto Sans" w:eastAsia="Montserrat Medium" w:hAnsi="Noto Sans" w:cs="Noto Sans"/>
          <w:b/>
          <w:sz w:val="20"/>
          <w:szCs w:val="20"/>
        </w:rPr>
        <w:t xml:space="preserve">prestación del servicio </w:t>
      </w:r>
      <w:r w:rsidRPr="00E457E9">
        <w:rPr>
          <w:rFonts w:ascii="Noto Sans" w:eastAsia="Montserrat Medium" w:hAnsi="Noto Sans" w:cs="Noto Sans"/>
          <w:sz w:val="20"/>
          <w:szCs w:val="20"/>
        </w:rPr>
        <w:t>a entera satisfacción del administrador del instrumento contractual.</w:t>
      </w:r>
    </w:p>
    <w:p w14:paraId="2E5EEC1D" w14:textId="77777777" w:rsidR="00B97945" w:rsidRPr="00E457E9" w:rsidRDefault="00B97945" w:rsidP="00B97945">
      <w:pPr>
        <w:pStyle w:val="Prrafodelista"/>
        <w:rPr>
          <w:rFonts w:ascii="Noto Sans" w:eastAsia="Montserrat Medium" w:hAnsi="Noto Sans" w:cs="Noto Sans"/>
          <w:sz w:val="20"/>
          <w:szCs w:val="20"/>
        </w:rPr>
      </w:pPr>
    </w:p>
    <w:p w14:paraId="0A94DE1E" w14:textId="3D761CCD" w:rsidR="00B97945" w:rsidRPr="00E457E9" w:rsidRDefault="00B97945" w:rsidP="00B97945">
      <w:pPr>
        <w:numPr>
          <w:ilvl w:val="0"/>
          <w:numId w:val="44"/>
        </w:numPr>
        <w:ind w:left="426" w:hanging="284"/>
        <w:jc w:val="both"/>
        <w:rPr>
          <w:rFonts w:ascii="Noto Sans" w:eastAsia="Montserrat Medium" w:hAnsi="Noto Sans" w:cs="Noto Sans"/>
          <w:sz w:val="20"/>
          <w:szCs w:val="20"/>
        </w:rPr>
      </w:pPr>
      <w:r w:rsidRPr="00E457E9">
        <w:rPr>
          <w:rFonts w:ascii="Noto Sans" w:eastAsia="Montserrat Medium" w:hAnsi="Noto Sans" w:cs="Noto Sans"/>
          <w:sz w:val="20"/>
          <w:szCs w:val="20"/>
        </w:rPr>
        <w:t xml:space="preserve">Proporcionar toda la información y/o documentación relacionada con el instrumento contractual que se llegue a formalizar, que en su momento requiera la Secretaría Anticorrupción y Buen Gobierno y/o el Órgano Interno de Control en </w:t>
      </w:r>
      <w:r w:rsidRPr="00E457E9">
        <w:rPr>
          <w:rFonts w:ascii="Noto Sans" w:eastAsia="Montserrat Medium" w:hAnsi="Noto Sans" w:cs="Noto Sans"/>
          <w:b/>
          <w:bCs/>
          <w:sz w:val="20"/>
          <w:szCs w:val="20"/>
        </w:rPr>
        <w:t>“LA SECRETARÍA”</w:t>
      </w:r>
      <w:r w:rsidRPr="00E457E9">
        <w:rPr>
          <w:rFonts w:ascii="Noto Sans" w:eastAsia="Montserrat Medium" w:hAnsi="Noto Sans" w:cs="Noto Sans"/>
          <w:sz w:val="20"/>
          <w:szCs w:val="20"/>
        </w:rPr>
        <w:t xml:space="preserve">, de conformidad con el Reglamento de la Ley de Adquisiciones, Arrendamientos y Servicios del Sector Público; dicha información será aquella relativa a su participación en el procedimiento de contratación y hasta la </w:t>
      </w:r>
      <w:r w:rsidRPr="00E457E9">
        <w:rPr>
          <w:rFonts w:ascii="Noto Sans" w:eastAsia="Montserrat Medium" w:hAnsi="Noto Sans" w:cs="Noto Sans"/>
          <w:b/>
          <w:sz w:val="20"/>
          <w:szCs w:val="20"/>
        </w:rPr>
        <w:t>prestación del</w:t>
      </w:r>
      <w:r w:rsidRPr="00E457E9">
        <w:rPr>
          <w:rFonts w:ascii="Noto Sans" w:eastAsia="Montserrat Medium" w:hAnsi="Noto Sans" w:cs="Noto Sans"/>
          <w:sz w:val="20"/>
          <w:szCs w:val="20"/>
        </w:rPr>
        <w:t xml:space="preserve"> </w:t>
      </w:r>
      <w:r w:rsidRPr="00E457E9">
        <w:rPr>
          <w:rFonts w:ascii="Noto Sans" w:eastAsia="Montserrat Medium" w:hAnsi="Noto Sans" w:cs="Noto Sans"/>
          <w:b/>
          <w:sz w:val="20"/>
          <w:szCs w:val="20"/>
        </w:rPr>
        <w:t xml:space="preserve">servicio </w:t>
      </w:r>
      <w:r w:rsidRPr="00E457E9">
        <w:rPr>
          <w:rFonts w:ascii="Noto Sans" w:eastAsia="Montserrat Medium" w:hAnsi="Noto Sans" w:cs="Noto Sans"/>
          <w:sz w:val="20"/>
          <w:szCs w:val="20"/>
        </w:rPr>
        <w:t>por el periodo establecido en la normatividad vigente aplicable.</w:t>
      </w:r>
    </w:p>
    <w:p w14:paraId="4AF8099D" w14:textId="77777777" w:rsidR="00B350FC" w:rsidRPr="00E457E9" w:rsidRDefault="00B350FC" w:rsidP="00B350FC">
      <w:pPr>
        <w:pStyle w:val="Prrafodelista"/>
        <w:rPr>
          <w:rFonts w:ascii="Noto Sans" w:eastAsia="Montserrat Medium" w:hAnsi="Noto Sans" w:cs="Noto Sans"/>
          <w:sz w:val="20"/>
          <w:szCs w:val="20"/>
        </w:rPr>
      </w:pPr>
    </w:p>
    <w:p w14:paraId="28959C49" w14:textId="7E42F549" w:rsidR="00B350FC" w:rsidRPr="00E457E9" w:rsidRDefault="00B350FC" w:rsidP="00B350FC">
      <w:pPr>
        <w:pStyle w:val="Prrafodelista"/>
        <w:numPr>
          <w:ilvl w:val="1"/>
          <w:numId w:val="46"/>
        </w:numPr>
        <w:jc w:val="both"/>
        <w:rPr>
          <w:rFonts w:ascii="Noto Sans" w:hAnsi="Noto Sans" w:cs="Noto Sans"/>
          <w:b/>
          <w:bCs/>
          <w:sz w:val="20"/>
          <w:szCs w:val="20"/>
        </w:rPr>
      </w:pPr>
      <w:r w:rsidRPr="00E457E9">
        <w:rPr>
          <w:rFonts w:ascii="Noto Sans" w:hAnsi="Noto Sans" w:cs="Noto Sans"/>
          <w:b/>
          <w:bCs/>
          <w:sz w:val="20"/>
          <w:szCs w:val="20"/>
        </w:rPr>
        <w:t>Relación y exclusión laboral</w:t>
      </w:r>
    </w:p>
    <w:p w14:paraId="0E99649B" w14:textId="77777777" w:rsidR="00B350FC" w:rsidRPr="00E457E9" w:rsidRDefault="00B350FC" w:rsidP="00B350FC">
      <w:pPr>
        <w:jc w:val="both"/>
        <w:rPr>
          <w:rFonts w:ascii="Noto Sans" w:hAnsi="Noto Sans" w:cs="Noto Sans"/>
          <w:sz w:val="20"/>
          <w:szCs w:val="20"/>
        </w:rPr>
      </w:pPr>
    </w:p>
    <w:p w14:paraId="2DB537BF" w14:textId="77777777" w:rsidR="00B350FC" w:rsidRPr="00E457E9" w:rsidRDefault="00B350FC" w:rsidP="00B350FC">
      <w:pPr>
        <w:jc w:val="both"/>
        <w:rPr>
          <w:rFonts w:ascii="Noto Sans" w:eastAsiaTheme="minorHAnsi" w:hAnsi="Noto Sans" w:cs="Noto Sans"/>
          <w:sz w:val="20"/>
          <w:szCs w:val="20"/>
          <w:lang w:val="es-MX"/>
        </w:rPr>
      </w:pPr>
      <w:r w:rsidRPr="00E457E9">
        <w:rPr>
          <w:rFonts w:ascii="Noto Sans" w:eastAsiaTheme="minorHAnsi" w:hAnsi="Noto Sans" w:cs="Noto Sans"/>
          <w:sz w:val="20"/>
          <w:szCs w:val="20"/>
          <w:lang w:val="es-MX"/>
        </w:rPr>
        <w:t>“EL PROVEEDOR” reconoce y acepta ser el único patrón de todos y cada uno de los trabajadores que intervienen en la prestación del servicio, deslindando de toda responsabilidad a “LA SECIHTI” respecto de cualquier reclamo que en su caso puedan efectuar sus trabajadores, sea de índole laboral, fiscal o de seguridad social y en ningún caso se le podrá considerar patrón sustituto, patrón solidario, beneficiario o intermediario.</w:t>
      </w:r>
    </w:p>
    <w:p w14:paraId="1C285F06" w14:textId="77777777" w:rsidR="00B350FC" w:rsidRPr="00E457E9" w:rsidRDefault="00B350FC" w:rsidP="00B350FC">
      <w:pPr>
        <w:jc w:val="both"/>
        <w:rPr>
          <w:rFonts w:ascii="Noto Sans" w:eastAsiaTheme="minorHAnsi" w:hAnsi="Noto Sans" w:cs="Noto Sans"/>
          <w:sz w:val="20"/>
          <w:szCs w:val="20"/>
          <w:lang w:val="es-MX"/>
        </w:rPr>
      </w:pPr>
    </w:p>
    <w:p w14:paraId="53D22B57" w14:textId="77777777" w:rsidR="00B350FC" w:rsidRPr="00E457E9" w:rsidRDefault="00B350FC" w:rsidP="00B350FC">
      <w:pPr>
        <w:jc w:val="both"/>
        <w:rPr>
          <w:rFonts w:ascii="Noto Sans" w:eastAsiaTheme="minorHAnsi" w:hAnsi="Noto Sans" w:cs="Noto Sans"/>
          <w:sz w:val="20"/>
          <w:szCs w:val="20"/>
          <w:lang w:val="es-MX"/>
        </w:rPr>
      </w:pPr>
      <w:r w:rsidRPr="00E457E9">
        <w:rPr>
          <w:rFonts w:ascii="Noto Sans" w:eastAsiaTheme="minorHAnsi" w:hAnsi="Noto Sans" w:cs="Noto Sans"/>
          <w:sz w:val="20"/>
          <w:szCs w:val="20"/>
          <w:lang w:val="es-MX"/>
        </w:rPr>
        <w:lastRenderedPageBreak/>
        <w:t>“EL PROVEEDOR” asume en forma total y exclusiva las obligaciones propias de patrón respecto de cualquier relación laboral, que el mismo contraiga con el personal que labore bajo sus órdenes o intervenga o contrate para la atención de los asuntos encomendados por “LA SECIHTI”, así como en la ejecución de los servicios.</w:t>
      </w:r>
    </w:p>
    <w:p w14:paraId="40D5915B" w14:textId="77777777" w:rsidR="00B350FC" w:rsidRPr="00E457E9" w:rsidRDefault="00B350FC" w:rsidP="00B350FC">
      <w:pPr>
        <w:jc w:val="both"/>
        <w:rPr>
          <w:rFonts w:ascii="Noto Sans" w:eastAsiaTheme="minorHAnsi" w:hAnsi="Noto Sans" w:cs="Noto Sans"/>
          <w:sz w:val="20"/>
          <w:szCs w:val="20"/>
          <w:lang w:val="es-MX"/>
        </w:rPr>
      </w:pPr>
    </w:p>
    <w:p w14:paraId="5C362759" w14:textId="77777777" w:rsidR="00B350FC" w:rsidRPr="00E457E9" w:rsidRDefault="00B350FC" w:rsidP="00B350FC">
      <w:pPr>
        <w:jc w:val="both"/>
        <w:rPr>
          <w:rFonts w:ascii="Noto Sans" w:eastAsiaTheme="minorHAnsi" w:hAnsi="Noto Sans" w:cs="Noto Sans"/>
          <w:sz w:val="20"/>
          <w:szCs w:val="20"/>
          <w:lang w:val="es-MX"/>
        </w:rPr>
      </w:pPr>
      <w:r w:rsidRPr="00E457E9">
        <w:rPr>
          <w:rFonts w:ascii="Noto Sans" w:eastAsiaTheme="minorHAnsi" w:hAnsi="Noto Sans" w:cs="Noto Sans"/>
          <w:sz w:val="20"/>
          <w:szCs w:val="20"/>
          <w:lang w:val="es-MX"/>
        </w:rPr>
        <w:t>Para cualquier caso no previsto, “EL PROVEEDOR” exime expresamente a “LA SECIHTI” de cualquier responsabilidad laboral, civil o penal o de cualquier otra especie que en su caso pudiera llegar a generarse, relacionado con el presente contrato.</w:t>
      </w:r>
    </w:p>
    <w:p w14:paraId="53860563" w14:textId="717C344E" w:rsidR="001672E1" w:rsidRPr="00E457E9" w:rsidRDefault="001672E1" w:rsidP="00363AF0">
      <w:pPr>
        <w:jc w:val="both"/>
        <w:rPr>
          <w:rFonts w:ascii="Noto Sans" w:eastAsia="Arial" w:hAnsi="Noto Sans" w:cs="Noto Sans"/>
          <w:sz w:val="20"/>
          <w:szCs w:val="20"/>
          <w:lang w:val="es-MX"/>
        </w:rPr>
      </w:pPr>
    </w:p>
    <w:p w14:paraId="3A9F589B" w14:textId="0A3E6D6F" w:rsidR="001672E1" w:rsidRPr="00E457E9" w:rsidRDefault="00083052" w:rsidP="00E457E9">
      <w:pPr>
        <w:tabs>
          <w:tab w:val="left" w:pos="0"/>
        </w:tabs>
        <w:spacing w:before="120" w:after="120"/>
        <w:jc w:val="both"/>
        <w:rPr>
          <w:rFonts w:ascii="Noto Sans" w:eastAsia="Montserrat Medium" w:hAnsi="Noto Sans" w:cs="Noto Sans"/>
          <w:b/>
          <w:color w:val="000000"/>
          <w:sz w:val="20"/>
          <w:szCs w:val="20"/>
          <w:lang w:val="es-ES_tradnl" w:eastAsia="es-ES"/>
        </w:rPr>
      </w:pPr>
      <w:r w:rsidRPr="00E457E9">
        <w:rPr>
          <w:rFonts w:ascii="Noto Sans" w:eastAsia="Montserrat Medium" w:hAnsi="Noto Sans" w:cs="Noto Sans"/>
          <w:b/>
          <w:color w:val="000000"/>
          <w:sz w:val="20"/>
          <w:szCs w:val="20"/>
          <w:lang w:val="es-ES_tradnl" w:eastAsia="es-ES"/>
        </w:rPr>
        <w:t xml:space="preserve">8. </w:t>
      </w:r>
      <w:r w:rsidR="009055A7" w:rsidRPr="00E457E9">
        <w:rPr>
          <w:rFonts w:ascii="Noto Sans" w:eastAsia="Montserrat Medium" w:hAnsi="Noto Sans" w:cs="Noto Sans"/>
          <w:b/>
          <w:color w:val="000000"/>
          <w:sz w:val="20"/>
          <w:szCs w:val="20"/>
          <w:lang w:val="es-ES_tradnl" w:eastAsia="es-ES"/>
        </w:rPr>
        <w:t>MECANISMOS PARA VERIFICACIÓN, SUPERVISIÓN Y COMPROBACIÓN:</w:t>
      </w:r>
    </w:p>
    <w:p w14:paraId="7862DEFC" w14:textId="39C3ED7C" w:rsidR="00A6123B" w:rsidRPr="00E457E9" w:rsidRDefault="001672E1" w:rsidP="001672E1">
      <w:pPr>
        <w:spacing w:after="160" w:line="256" w:lineRule="auto"/>
        <w:jc w:val="both"/>
        <w:rPr>
          <w:rFonts w:ascii="Noto Sans" w:eastAsia="Arial" w:hAnsi="Noto Sans" w:cs="Noto Sans"/>
          <w:color w:val="000000"/>
          <w:sz w:val="20"/>
          <w:szCs w:val="20"/>
          <w:lang w:val="es-MX"/>
        </w:rPr>
      </w:pPr>
      <w:bookmarkStart w:id="17" w:name="_Hlk112365192"/>
      <w:r w:rsidRPr="00E457E9">
        <w:rPr>
          <w:rFonts w:ascii="Noto Sans" w:eastAsia="Arial" w:hAnsi="Noto Sans" w:cs="Noto Sans"/>
          <w:color w:val="000000"/>
          <w:sz w:val="20"/>
          <w:szCs w:val="20"/>
          <w:lang w:val="es-MX"/>
        </w:rPr>
        <w:t>El Administrador del Contrato será el Servidor Público en el que recae la responsabilidad de administrar y verificar el cumplimiento de las obligaciones establecidas en el contrato</w:t>
      </w:r>
      <w:r w:rsidR="004A377B" w:rsidRPr="00E457E9">
        <w:rPr>
          <w:rFonts w:ascii="Noto Sans" w:eastAsia="Arial" w:hAnsi="Noto Sans" w:cs="Noto Sans"/>
          <w:color w:val="000000"/>
          <w:sz w:val="20"/>
          <w:szCs w:val="20"/>
          <w:lang w:val="es-MX"/>
        </w:rPr>
        <w:t xml:space="preserve"> y </w:t>
      </w:r>
      <w:r w:rsidR="00C15AB4" w:rsidRPr="00E457E9">
        <w:rPr>
          <w:rFonts w:ascii="Noto Sans" w:eastAsia="Arial" w:hAnsi="Noto Sans" w:cs="Noto Sans"/>
          <w:color w:val="000000"/>
          <w:sz w:val="20"/>
          <w:szCs w:val="20"/>
          <w:lang w:val="es-MX"/>
        </w:rPr>
        <w:t>su Anexo</w:t>
      </w:r>
      <w:r w:rsidRPr="00E457E9">
        <w:rPr>
          <w:rFonts w:ascii="Noto Sans" w:eastAsia="Arial" w:hAnsi="Noto Sans" w:cs="Noto Sans"/>
          <w:color w:val="000000"/>
          <w:sz w:val="20"/>
          <w:szCs w:val="20"/>
          <w:lang w:val="es-MX"/>
        </w:rPr>
        <w:t xml:space="preserve"> Técnico</w:t>
      </w:r>
      <w:r w:rsidR="00C15AB4" w:rsidRPr="00E457E9">
        <w:rPr>
          <w:rFonts w:ascii="Noto Sans" w:eastAsia="Arial" w:hAnsi="Noto Sans" w:cs="Noto Sans"/>
          <w:color w:val="000000"/>
          <w:sz w:val="20"/>
          <w:szCs w:val="20"/>
          <w:lang w:val="es-MX"/>
        </w:rPr>
        <w:t>,</w:t>
      </w:r>
      <w:r w:rsidRPr="00E457E9">
        <w:rPr>
          <w:rFonts w:ascii="Noto Sans" w:eastAsia="Arial" w:hAnsi="Noto Sans" w:cs="Noto Sans"/>
          <w:color w:val="000000"/>
          <w:sz w:val="20"/>
          <w:szCs w:val="20"/>
          <w:lang w:val="es-MX"/>
        </w:rPr>
        <w:t xml:space="preserve"> quien </w:t>
      </w:r>
      <w:r w:rsidR="004A377B" w:rsidRPr="00E457E9">
        <w:rPr>
          <w:rFonts w:ascii="Noto Sans" w:eastAsia="Arial" w:hAnsi="Noto Sans" w:cs="Noto Sans"/>
          <w:color w:val="000000"/>
          <w:sz w:val="20"/>
          <w:szCs w:val="20"/>
          <w:lang w:val="es-MX"/>
        </w:rPr>
        <w:t>se auxiliará</w:t>
      </w:r>
      <w:r w:rsidRPr="00E457E9">
        <w:rPr>
          <w:rFonts w:ascii="Noto Sans" w:eastAsia="Arial" w:hAnsi="Noto Sans" w:cs="Noto Sans"/>
          <w:color w:val="000000"/>
          <w:sz w:val="20"/>
          <w:szCs w:val="20"/>
          <w:lang w:val="es-MX"/>
        </w:rPr>
        <w:t xml:space="preserve"> para el debido cumplimiento de sus obligaciones de</w:t>
      </w:r>
      <w:r w:rsidR="00857E05" w:rsidRPr="00E457E9">
        <w:rPr>
          <w:rFonts w:ascii="Noto Sans" w:eastAsia="Arial" w:hAnsi="Noto Sans" w:cs="Noto Sans"/>
          <w:color w:val="000000"/>
          <w:sz w:val="20"/>
          <w:szCs w:val="20"/>
          <w:lang w:val="es-MX"/>
        </w:rPr>
        <w:t xml:space="preserve"> </w:t>
      </w:r>
      <w:r w:rsidR="004A377B" w:rsidRPr="00E457E9">
        <w:rPr>
          <w:rFonts w:ascii="Noto Sans" w:eastAsia="Arial" w:hAnsi="Noto Sans" w:cs="Noto Sans"/>
          <w:color w:val="000000"/>
          <w:sz w:val="20"/>
          <w:szCs w:val="20"/>
          <w:lang w:val="es-MX"/>
        </w:rPr>
        <w:t>los supervisores operativos</w:t>
      </w:r>
      <w:r w:rsidR="00083052" w:rsidRPr="00E457E9">
        <w:rPr>
          <w:rFonts w:ascii="Noto Sans" w:eastAsia="Arial" w:hAnsi="Noto Sans" w:cs="Noto Sans"/>
          <w:color w:val="000000"/>
          <w:sz w:val="20"/>
          <w:szCs w:val="20"/>
          <w:lang w:val="es-MX"/>
        </w:rPr>
        <w:t xml:space="preserve"> del servicio</w:t>
      </w:r>
      <w:r w:rsidRPr="00E457E9">
        <w:rPr>
          <w:rFonts w:ascii="Noto Sans" w:eastAsia="Arial" w:hAnsi="Noto Sans" w:cs="Noto Sans"/>
          <w:color w:val="000000"/>
          <w:sz w:val="20"/>
          <w:szCs w:val="20"/>
          <w:lang w:val="es-MX"/>
        </w:rPr>
        <w:t>, quienes serán los responsables de las actividades que se les asignen</w:t>
      </w:r>
      <w:r w:rsidR="004A377B" w:rsidRPr="00E457E9">
        <w:rPr>
          <w:rFonts w:ascii="Noto Sans" w:eastAsia="Arial" w:hAnsi="Noto Sans" w:cs="Noto Sans"/>
          <w:color w:val="000000"/>
          <w:sz w:val="20"/>
          <w:szCs w:val="20"/>
          <w:lang w:val="es-MX"/>
        </w:rPr>
        <w:t xml:space="preserve"> en el presente numeral y</w:t>
      </w:r>
      <w:r w:rsidRPr="00E457E9">
        <w:rPr>
          <w:rFonts w:ascii="Noto Sans" w:eastAsia="Arial" w:hAnsi="Noto Sans" w:cs="Noto Sans"/>
          <w:color w:val="000000"/>
          <w:sz w:val="20"/>
          <w:szCs w:val="20"/>
          <w:lang w:val="es-MX"/>
        </w:rPr>
        <w:t xml:space="preserve"> de mantener informado al Administrador del contrato con la periodicidad y forma que se les indique.</w:t>
      </w:r>
    </w:p>
    <w:p w14:paraId="7CF4951A" w14:textId="389F7FF6" w:rsidR="00E457E9" w:rsidRPr="00E457E9" w:rsidRDefault="001672E1" w:rsidP="00652AB8">
      <w:pPr>
        <w:spacing w:after="160" w:line="256" w:lineRule="auto"/>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 xml:space="preserve">El Administrador del Contrato será </w:t>
      </w:r>
      <w:r w:rsidR="00652AB8" w:rsidRPr="00E457E9">
        <w:rPr>
          <w:rFonts w:ascii="Noto Sans" w:eastAsia="Arial" w:hAnsi="Noto Sans" w:cs="Noto Sans"/>
          <w:color w:val="000000"/>
          <w:sz w:val="20"/>
          <w:szCs w:val="20"/>
          <w:lang w:val="es-MX"/>
        </w:rPr>
        <w:t xml:space="preserve">la persona Titular de la Dirección de Seguimiento Financiero y Presupuestal de Proyectos </w:t>
      </w:r>
      <w:r w:rsidRPr="00E457E9">
        <w:rPr>
          <w:rFonts w:ascii="Noto Sans" w:eastAsia="Arial" w:hAnsi="Noto Sans" w:cs="Noto Sans"/>
          <w:color w:val="000000"/>
          <w:sz w:val="20"/>
          <w:szCs w:val="20"/>
          <w:lang w:val="es-MX"/>
        </w:rPr>
        <w:t xml:space="preserve">dependiente de la </w:t>
      </w:r>
      <w:r w:rsidR="00652AB8" w:rsidRPr="00E457E9">
        <w:rPr>
          <w:rFonts w:ascii="Noto Sans" w:eastAsia="Arial" w:hAnsi="Noto Sans" w:cs="Noto Sans"/>
          <w:color w:val="000000"/>
          <w:sz w:val="20"/>
          <w:szCs w:val="20"/>
          <w:lang w:val="es-MX"/>
        </w:rPr>
        <w:t>Dirección General d</w:t>
      </w:r>
      <w:bookmarkEnd w:id="17"/>
      <w:r w:rsidR="00652AB8" w:rsidRPr="00E457E9">
        <w:rPr>
          <w:rFonts w:ascii="Noto Sans" w:eastAsia="Arial" w:hAnsi="Noto Sans" w:cs="Noto Sans"/>
          <w:color w:val="000000"/>
          <w:sz w:val="20"/>
          <w:szCs w:val="20"/>
          <w:lang w:val="es-MX"/>
        </w:rPr>
        <w:t>e Presupuesto y Recursos Financieros</w:t>
      </w:r>
      <w:r w:rsidR="004A377B" w:rsidRPr="00E457E9">
        <w:rPr>
          <w:rFonts w:ascii="Noto Sans" w:eastAsia="Arial" w:hAnsi="Noto Sans" w:cs="Noto Sans"/>
          <w:color w:val="000000"/>
          <w:sz w:val="20"/>
          <w:szCs w:val="20"/>
          <w:lang w:val="es-MX"/>
        </w:rPr>
        <w:t>.</w:t>
      </w:r>
    </w:p>
    <w:p w14:paraId="79AB8DD8" w14:textId="51D30006" w:rsidR="001672E1" w:rsidRPr="00E457E9" w:rsidRDefault="004A377B" w:rsidP="00C15AB4">
      <w:pPr>
        <w:spacing w:line="256" w:lineRule="auto"/>
        <w:rPr>
          <w:rFonts w:ascii="Noto Sans" w:hAnsi="Noto Sans" w:cs="Noto Sans"/>
          <w:b/>
          <w:sz w:val="20"/>
          <w:szCs w:val="20"/>
        </w:rPr>
      </w:pPr>
      <w:r w:rsidRPr="00E457E9">
        <w:rPr>
          <w:rFonts w:ascii="Noto Sans" w:eastAsia="Montserrat Medium" w:hAnsi="Noto Sans" w:cs="Noto Sans"/>
          <w:b/>
          <w:color w:val="000000"/>
          <w:sz w:val="20"/>
          <w:szCs w:val="20"/>
          <w:lang w:val="es-ES_tradnl" w:eastAsia="es-ES"/>
        </w:rPr>
        <w:t>8.1. Supervisores</w:t>
      </w:r>
      <w:r w:rsidRPr="00E457E9">
        <w:rPr>
          <w:rFonts w:ascii="Noto Sans" w:hAnsi="Noto Sans" w:cs="Noto Sans"/>
          <w:b/>
          <w:sz w:val="20"/>
          <w:szCs w:val="20"/>
        </w:rPr>
        <w:t xml:space="preserve"> Operativos</w:t>
      </w:r>
    </w:p>
    <w:p w14:paraId="26B4C903" w14:textId="77777777" w:rsidR="000948DC" w:rsidRPr="00E457E9" w:rsidRDefault="000948DC" w:rsidP="00C15AB4">
      <w:pPr>
        <w:spacing w:line="256" w:lineRule="auto"/>
        <w:rPr>
          <w:rFonts w:ascii="Noto Sans" w:hAnsi="Noto Sans" w:cs="Noto Sans"/>
          <w:b/>
          <w:sz w:val="20"/>
          <w:szCs w:val="20"/>
        </w:rPr>
      </w:pPr>
    </w:p>
    <w:p w14:paraId="6A6670CB" w14:textId="3FB9522D" w:rsidR="001672E1" w:rsidRPr="00E457E9" w:rsidRDefault="003225C1" w:rsidP="00EF31B9">
      <w:pPr>
        <w:spacing w:line="256" w:lineRule="auto"/>
        <w:jc w:val="both"/>
        <w:rPr>
          <w:rFonts w:ascii="Noto Sans" w:hAnsi="Noto Sans" w:cs="Noto Sans"/>
          <w:sz w:val="20"/>
          <w:szCs w:val="20"/>
        </w:rPr>
      </w:pPr>
      <w:r w:rsidRPr="00E457E9">
        <w:rPr>
          <w:rFonts w:ascii="Noto Sans" w:hAnsi="Noto Sans" w:cs="Noto Sans"/>
          <w:sz w:val="20"/>
          <w:szCs w:val="20"/>
        </w:rPr>
        <w:t xml:space="preserve">Los </w:t>
      </w:r>
      <w:r w:rsidR="004A377B" w:rsidRPr="00E457E9">
        <w:rPr>
          <w:rFonts w:ascii="Noto Sans" w:hAnsi="Noto Sans" w:cs="Noto Sans"/>
          <w:sz w:val="20"/>
          <w:szCs w:val="20"/>
        </w:rPr>
        <w:t xml:space="preserve">Supervisores Operativos podrán ser los </w:t>
      </w:r>
      <w:r w:rsidRPr="00E457E9">
        <w:rPr>
          <w:rFonts w:ascii="Noto Sans" w:hAnsi="Noto Sans" w:cs="Noto Sans"/>
          <w:sz w:val="20"/>
          <w:szCs w:val="20"/>
        </w:rPr>
        <w:t>Directores Generales</w:t>
      </w:r>
      <w:r w:rsidR="004A377B" w:rsidRPr="00E457E9">
        <w:rPr>
          <w:rFonts w:ascii="Noto Sans" w:hAnsi="Noto Sans" w:cs="Noto Sans"/>
          <w:sz w:val="20"/>
          <w:szCs w:val="20"/>
        </w:rPr>
        <w:t xml:space="preserve"> y</w:t>
      </w:r>
      <w:r w:rsidRPr="00E457E9">
        <w:rPr>
          <w:rFonts w:ascii="Noto Sans" w:hAnsi="Noto Sans" w:cs="Noto Sans"/>
          <w:sz w:val="20"/>
          <w:szCs w:val="20"/>
        </w:rPr>
        <w:t xml:space="preserve"> Directores</w:t>
      </w:r>
      <w:r w:rsidR="004A377B" w:rsidRPr="00E457E9">
        <w:rPr>
          <w:rFonts w:ascii="Noto Sans" w:hAnsi="Noto Sans" w:cs="Noto Sans"/>
          <w:sz w:val="20"/>
          <w:szCs w:val="20"/>
        </w:rPr>
        <w:t xml:space="preserve"> de las Subsecretarías de Ciencia y Humanidades y de la Subsecretar</w:t>
      </w:r>
      <w:r w:rsidR="00857E05" w:rsidRPr="00E457E9">
        <w:rPr>
          <w:rFonts w:ascii="Noto Sans" w:hAnsi="Noto Sans" w:cs="Noto Sans"/>
          <w:sz w:val="20"/>
          <w:szCs w:val="20"/>
        </w:rPr>
        <w:t>í</w:t>
      </w:r>
      <w:r w:rsidR="004A377B" w:rsidRPr="00E457E9">
        <w:rPr>
          <w:rFonts w:ascii="Noto Sans" w:hAnsi="Noto Sans" w:cs="Noto Sans"/>
          <w:sz w:val="20"/>
          <w:szCs w:val="20"/>
        </w:rPr>
        <w:t xml:space="preserve">a de Desarrollo Tecnológico, Vinculación e Innovación, así como </w:t>
      </w:r>
      <w:r w:rsidRPr="00E457E9">
        <w:rPr>
          <w:rFonts w:ascii="Noto Sans" w:hAnsi="Noto Sans" w:cs="Noto Sans"/>
          <w:sz w:val="20"/>
          <w:szCs w:val="20"/>
        </w:rPr>
        <w:t>los Subdirectores de Seguimiento Financiero de Proyectos y de Seguimiento Presupuestal de Proyectos</w:t>
      </w:r>
      <w:r w:rsidR="004A377B" w:rsidRPr="00E457E9">
        <w:rPr>
          <w:rFonts w:ascii="Noto Sans" w:hAnsi="Noto Sans" w:cs="Noto Sans"/>
          <w:sz w:val="20"/>
          <w:szCs w:val="20"/>
        </w:rPr>
        <w:t xml:space="preserve"> de la Unidad de Administración y Finanzas</w:t>
      </w:r>
      <w:r w:rsidR="001672E1" w:rsidRPr="00E457E9">
        <w:rPr>
          <w:rFonts w:ascii="Noto Sans" w:hAnsi="Noto Sans" w:cs="Noto Sans"/>
          <w:sz w:val="20"/>
          <w:szCs w:val="20"/>
        </w:rPr>
        <w:t>,</w:t>
      </w:r>
      <w:r w:rsidR="004A377B" w:rsidRPr="00E457E9">
        <w:rPr>
          <w:rFonts w:ascii="Noto Sans" w:hAnsi="Noto Sans" w:cs="Noto Sans"/>
          <w:sz w:val="20"/>
          <w:szCs w:val="20"/>
        </w:rPr>
        <w:t xml:space="preserve"> </w:t>
      </w:r>
      <w:r w:rsidR="002F1C3A" w:rsidRPr="00E457E9">
        <w:rPr>
          <w:rFonts w:ascii="Noto Sans" w:hAnsi="Noto Sans" w:cs="Noto Sans"/>
          <w:sz w:val="20"/>
          <w:szCs w:val="20"/>
        </w:rPr>
        <w:t>quienes deberán</w:t>
      </w:r>
      <w:r w:rsidR="001672E1" w:rsidRPr="00E457E9">
        <w:rPr>
          <w:rFonts w:ascii="Noto Sans" w:hAnsi="Noto Sans" w:cs="Noto Sans"/>
          <w:sz w:val="20"/>
          <w:szCs w:val="20"/>
        </w:rPr>
        <w:t xml:space="preserve"> de coordinarse, en el ámbito de sus atribuciones y facultades para conocer, ejecutar y supervisar la programación y organización del Contrato y</w:t>
      </w:r>
      <w:r w:rsidR="002F1C3A" w:rsidRPr="00E457E9">
        <w:rPr>
          <w:rFonts w:ascii="Noto Sans" w:hAnsi="Noto Sans" w:cs="Noto Sans"/>
          <w:sz w:val="20"/>
          <w:szCs w:val="20"/>
        </w:rPr>
        <w:t xml:space="preserve"> su Anexo Técnico</w:t>
      </w:r>
      <w:r w:rsidR="001672E1" w:rsidRPr="00E457E9">
        <w:rPr>
          <w:rFonts w:ascii="Noto Sans" w:hAnsi="Noto Sans" w:cs="Noto Sans"/>
          <w:sz w:val="20"/>
          <w:szCs w:val="20"/>
        </w:rPr>
        <w:t xml:space="preserve"> , para su debido cumplimiento.</w:t>
      </w:r>
    </w:p>
    <w:p w14:paraId="3439090B" w14:textId="77777777" w:rsidR="001672E1" w:rsidRPr="00E457E9" w:rsidRDefault="001672E1" w:rsidP="001672E1">
      <w:pPr>
        <w:spacing w:line="256" w:lineRule="auto"/>
        <w:jc w:val="both"/>
        <w:rPr>
          <w:rFonts w:ascii="Noto Sans" w:hAnsi="Noto Sans" w:cs="Noto Sans"/>
          <w:sz w:val="20"/>
          <w:szCs w:val="20"/>
        </w:rPr>
      </w:pPr>
    </w:p>
    <w:p w14:paraId="2DE4EEB9" w14:textId="1F10130B" w:rsidR="001672E1" w:rsidRDefault="002F1C3A" w:rsidP="00E457E9">
      <w:pPr>
        <w:spacing w:line="256" w:lineRule="auto"/>
        <w:jc w:val="both"/>
        <w:rPr>
          <w:rFonts w:ascii="Noto Sans" w:hAnsi="Noto Sans" w:cs="Noto Sans"/>
          <w:sz w:val="20"/>
          <w:szCs w:val="20"/>
        </w:rPr>
      </w:pPr>
      <w:bookmarkStart w:id="18" w:name="_3whwml4" w:colFirst="0" w:colLast="0"/>
      <w:bookmarkEnd w:id="18"/>
      <w:r w:rsidRPr="00E457E9">
        <w:rPr>
          <w:rFonts w:ascii="Noto Sans" w:hAnsi="Noto Sans" w:cs="Noto Sans"/>
          <w:sz w:val="20"/>
          <w:szCs w:val="20"/>
        </w:rPr>
        <w:t xml:space="preserve">Los Titulares </w:t>
      </w:r>
      <w:r w:rsidR="00083052" w:rsidRPr="00E457E9">
        <w:rPr>
          <w:rFonts w:ascii="Noto Sans" w:hAnsi="Noto Sans" w:cs="Noto Sans"/>
          <w:sz w:val="20"/>
          <w:szCs w:val="20"/>
        </w:rPr>
        <w:t>de las áreas usuarias</w:t>
      </w:r>
      <w:r w:rsidRPr="00E457E9">
        <w:rPr>
          <w:rFonts w:ascii="Noto Sans" w:hAnsi="Noto Sans" w:cs="Noto Sans"/>
          <w:sz w:val="20"/>
          <w:szCs w:val="20"/>
        </w:rPr>
        <w:t>, designaran mediante oficio dirigido al Administrador del Contrato a los Supervisores operativos</w:t>
      </w:r>
      <w:r w:rsidR="005745BC" w:rsidRPr="00E457E9">
        <w:rPr>
          <w:rFonts w:ascii="Noto Sans" w:hAnsi="Noto Sans" w:cs="Noto Sans"/>
          <w:sz w:val="20"/>
          <w:szCs w:val="20"/>
        </w:rPr>
        <w:t xml:space="preserve"> del Servicio</w:t>
      </w:r>
      <w:r w:rsidRPr="00E457E9">
        <w:rPr>
          <w:rFonts w:ascii="Noto Sans" w:hAnsi="Noto Sans" w:cs="Noto Sans"/>
          <w:sz w:val="20"/>
          <w:szCs w:val="20"/>
        </w:rPr>
        <w:t>, quienes</w:t>
      </w:r>
      <w:r w:rsidR="001672E1" w:rsidRPr="00E457E9">
        <w:rPr>
          <w:rFonts w:ascii="Noto Sans" w:hAnsi="Noto Sans" w:cs="Noto Sans"/>
          <w:sz w:val="20"/>
          <w:szCs w:val="20"/>
        </w:rPr>
        <w:t xml:space="preserve"> serán los encargados de comprobar, supervisar, verificar y validar el Servicio en el área </w:t>
      </w:r>
      <w:r w:rsidR="00C15AB4" w:rsidRPr="00E457E9">
        <w:rPr>
          <w:rFonts w:ascii="Noto Sans" w:hAnsi="Noto Sans" w:cs="Noto Sans"/>
          <w:sz w:val="20"/>
          <w:szCs w:val="20"/>
        </w:rPr>
        <w:t>en la</w:t>
      </w:r>
      <w:r w:rsidRPr="00E457E9">
        <w:rPr>
          <w:rFonts w:ascii="Noto Sans" w:hAnsi="Noto Sans" w:cs="Noto Sans"/>
          <w:sz w:val="20"/>
          <w:szCs w:val="20"/>
        </w:rPr>
        <w:t xml:space="preserve"> que se preste</w:t>
      </w:r>
      <w:r w:rsidR="001672E1" w:rsidRPr="00E457E9">
        <w:rPr>
          <w:rFonts w:ascii="Noto Sans" w:hAnsi="Noto Sans" w:cs="Noto Sans"/>
          <w:sz w:val="20"/>
          <w:szCs w:val="20"/>
        </w:rPr>
        <w:t>, supervisando que se esté llevando a cabo de manera correcta, eficiente y se esté observando lo establecido en este A</w:t>
      </w:r>
      <w:r w:rsidRPr="00E457E9">
        <w:rPr>
          <w:rFonts w:ascii="Noto Sans" w:hAnsi="Noto Sans" w:cs="Noto Sans"/>
          <w:sz w:val="20"/>
          <w:szCs w:val="20"/>
        </w:rPr>
        <w:t>nexo</w:t>
      </w:r>
      <w:r w:rsidR="001672E1" w:rsidRPr="00E457E9">
        <w:rPr>
          <w:rFonts w:ascii="Noto Sans" w:hAnsi="Noto Sans" w:cs="Noto Sans"/>
          <w:sz w:val="20"/>
          <w:szCs w:val="20"/>
        </w:rPr>
        <w:t xml:space="preserve"> Técnico, por lo que en el caso de que exista incumplimiento por parte del Proveedor será el encargado de informar al Administrador del Contrato dicha circunstancia. </w:t>
      </w:r>
    </w:p>
    <w:p w14:paraId="46B75AEC" w14:textId="77777777" w:rsidR="00E457E9" w:rsidRPr="00E457E9" w:rsidRDefault="00E457E9" w:rsidP="00E457E9">
      <w:pPr>
        <w:spacing w:line="256" w:lineRule="auto"/>
        <w:jc w:val="both"/>
        <w:rPr>
          <w:rFonts w:ascii="Noto Sans" w:hAnsi="Noto Sans" w:cs="Noto Sans"/>
          <w:sz w:val="20"/>
          <w:szCs w:val="20"/>
        </w:rPr>
      </w:pPr>
    </w:p>
    <w:p w14:paraId="3E56A650" w14:textId="467F6E70" w:rsidR="001672E1" w:rsidRDefault="001672E1" w:rsidP="00E457E9">
      <w:pPr>
        <w:spacing w:line="256" w:lineRule="auto"/>
        <w:jc w:val="both"/>
        <w:rPr>
          <w:rFonts w:ascii="Noto Sans" w:hAnsi="Noto Sans" w:cs="Noto Sans"/>
          <w:sz w:val="20"/>
          <w:szCs w:val="20"/>
        </w:rPr>
      </w:pPr>
      <w:r w:rsidRPr="00E457E9">
        <w:rPr>
          <w:rFonts w:ascii="Noto Sans" w:hAnsi="Noto Sans" w:cs="Noto Sans"/>
          <w:sz w:val="20"/>
          <w:szCs w:val="20"/>
        </w:rPr>
        <w:lastRenderedPageBreak/>
        <w:t xml:space="preserve">Cualquiera de </w:t>
      </w:r>
      <w:r w:rsidR="00B350FC" w:rsidRPr="00E457E9">
        <w:rPr>
          <w:rFonts w:ascii="Noto Sans" w:hAnsi="Noto Sans" w:cs="Noto Sans"/>
          <w:sz w:val="20"/>
          <w:szCs w:val="20"/>
        </w:rPr>
        <w:t>los supervisores operativos</w:t>
      </w:r>
      <w:r w:rsidRPr="00E457E9">
        <w:rPr>
          <w:rFonts w:ascii="Noto Sans" w:hAnsi="Noto Sans" w:cs="Noto Sans"/>
          <w:sz w:val="20"/>
          <w:szCs w:val="20"/>
        </w:rPr>
        <w:t xml:space="preserve">, presentarán </w:t>
      </w:r>
      <w:r w:rsidR="0008336D" w:rsidRPr="00E457E9">
        <w:rPr>
          <w:rFonts w:ascii="Noto Sans" w:hAnsi="Noto Sans" w:cs="Noto Sans"/>
          <w:sz w:val="20"/>
          <w:szCs w:val="20"/>
        </w:rPr>
        <w:t xml:space="preserve">al Administrador del Contrato </w:t>
      </w:r>
      <w:r w:rsidRPr="00E457E9">
        <w:rPr>
          <w:rFonts w:ascii="Noto Sans" w:hAnsi="Noto Sans" w:cs="Noto Sans"/>
          <w:sz w:val="20"/>
          <w:szCs w:val="20"/>
        </w:rPr>
        <w:t xml:space="preserve">reporte de los incumplimientos, problemas y necesidades que se presenten </w:t>
      </w:r>
      <w:bookmarkStart w:id="19" w:name="_Hlk112365380"/>
      <w:r w:rsidRPr="00E457E9">
        <w:rPr>
          <w:rFonts w:ascii="Noto Sans" w:hAnsi="Noto Sans" w:cs="Noto Sans"/>
          <w:sz w:val="20"/>
          <w:szCs w:val="20"/>
        </w:rPr>
        <w:t>durante la vigencia del contrato</w:t>
      </w:r>
      <w:bookmarkEnd w:id="19"/>
      <w:r w:rsidRPr="00E457E9">
        <w:rPr>
          <w:rFonts w:ascii="Noto Sans" w:hAnsi="Noto Sans" w:cs="Noto Sans"/>
          <w:sz w:val="20"/>
          <w:szCs w:val="20"/>
        </w:rPr>
        <w:t>, a efecto de proceder con las penalizaciones que en su caso haya lugar.</w:t>
      </w:r>
    </w:p>
    <w:p w14:paraId="21BC8D70" w14:textId="77777777" w:rsidR="00E457E9" w:rsidRPr="00E457E9" w:rsidRDefault="00E457E9" w:rsidP="00E457E9">
      <w:pPr>
        <w:spacing w:line="256" w:lineRule="auto"/>
        <w:jc w:val="both"/>
        <w:rPr>
          <w:rFonts w:ascii="Noto Sans" w:hAnsi="Noto Sans" w:cs="Noto Sans"/>
          <w:sz w:val="20"/>
          <w:szCs w:val="20"/>
        </w:rPr>
      </w:pPr>
    </w:p>
    <w:p w14:paraId="42351677" w14:textId="57300B85" w:rsidR="00B350FC" w:rsidRPr="00E457E9" w:rsidRDefault="00B350FC" w:rsidP="00EF31B9">
      <w:pPr>
        <w:spacing w:after="160" w:line="256" w:lineRule="auto"/>
        <w:jc w:val="both"/>
        <w:rPr>
          <w:rFonts w:ascii="Noto Sans" w:hAnsi="Noto Sans" w:cs="Noto Sans"/>
          <w:sz w:val="20"/>
          <w:szCs w:val="20"/>
        </w:rPr>
      </w:pPr>
      <w:r w:rsidRPr="00E457E9">
        <w:rPr>
          <w:rFonts w:ascii="Noto Sans" w:hAnsi="Noto Sans" w:cs="Noto Sans"/>
          <w:sz w:val="20"/>
          <w:szCs w:val="20"/>
        </w:rPr>
        <w:t xml:space="preserve">Una vez designados, el Administrador del Contrato, notificará a los Supervisores Operativos </w:t>
      </w:r>
      <w:r w:rsidR="001672E1" w:rsidRPr="00E457E9">
        <w:rPr>
          <w:rFonts w:ascii="Noto Sans" w:hAnsi="Noto Sans" w:cs="Noto Sans"/>
          <w:sz w:val="20"/>
          <w:szCs w:val="20"/>
        </w:rPr>
        <w:t xml:space="preserve">el contenido del contrato y de este documento, con la finalidad de que conozcan, supervisen y den cabal cumplimiento a los términos establecidos en los mismos, para tal efecto deberá resguardarse en </w:t>
      </w:r>
      <w:r w:rsidR="003225C1" w:rsidRPr="00E457E9">
        <w:rPr>
          <w:rFonts w:ascii="Noto Sans" w:hAnsi="Noto Sans" w:cs="Noto Sans"/>
          <w:sz w:val="20"/>
          <w:szCs w:val="20"/>
        </w:rPr>
        <w:t>oficina del administrador de contra</w:t>
      </w:r>
      <w:r w:rsidR="00EF31B9" w:rsidRPr="00E457E9">
        <w:rPr>
          <w:rFonts w:ascii="Noto Sans" w:hAnsi="Noto Sans" w:cs="Noto Sans"/>
          <w:sz w:val="20"/>
          <w:szCs w:val="20"/>
        </w:rPr>
        <w:t>t</w:t>
      </w:r>
      <w:r w:rsidR="003225C1" w:rsidRPr="00E457E9">
        <w:rPr>
          <w:rFonts w:ascii="Noto Sans" w:hAnsi="Noto Sans" w:cs="Noto Sans"/>
          <w:sz w:val="20"/>
          <w:szCs w:val="20"/>
        </w:rPr>
        <w:t>o</w:t>
      </w:r>
      <w:r w:rsidR="001672E1" w:rsidRPr="00E457E9">
        <w:rPr>
          <w:rFonts w:ascii="Noto Sans" w:hAnsi="Noto Sans" w:cs="Noto Sans"/>
          <w:sz w:val="20"/>
          <w:szCs w:val="20"/>
        </w:rPr>
        <w:t xml:space="preserve"> los acuses de recibo correspondiente</w:t>
      </w:r>
      <w:r w:rsidR="00B12F0E" w:rsidRPr="00E457E9">
        <w:rPr>
          <w:rFonts w:ascii="Noto Sans" w:hAnsi="Noto Sans" w:cs="Noto Sans"/>
          <w:sz w:val="20"/>
          <w:szCs w:val="20"/>
        </w:rPr>
        <w:t>s</w:t>
      </w:r>
      <w:r w:rsidR="001672E1" w:rsidRPr="00E457E9">
        <w:rPr>
          <w:rFonts w:ascii="Noto Sans" w:hAnsi="Noto Sans" w:cs="Noto Sans"/>
          <w:sz w:val="20"/>
          <w:szCs w:val="20"/>
        </w:rPr>
        <w:t xml:space="preserve"> con los que se les hizo del conocimiento dichos instrumentos jurídicos a los citados servidores públicos.</w:t>
      </w:r>
      <w:r w:rsidR="00805535" w:rsidRPr="00E457E9">
        <w:rPr>
          <w:rFonts w:ascii="Noto Sans" w:hAnsi="Noto Sans" w:cs="Noto Sans"/>
          <w:sz w:val="20"/>
          <w:szCs w:val="20"/>
        </w:rPr>
        <w:t xml:space="preserve"> </w:t>
      </w:r>
      <w:r w:rsidR="00C15AB4" w:rsidRPr="00E457E9">
        <w:rPr>
          <w:rFonts w:ascii="Noto Sans" w:hAnsi="Noto Sans" w:cs="Noto Sans"/>
          <w:sz w:val="20"/>
          <w:szCs w:val="20"/>
        </w:rPr>
        <w:t>Asimismo,</w:t>
      </w:r>
      <w:r w:rsidR="00805535" w:rsidRPr="00E457E9">
        <w:rPr>
          <w:rFonts w:ascii="Noto Sans" w:hAnsi="Noto Sans" w:cs="Noto Sans"/>
          <w:sz w:val="20"/>
          <w:szCs w:val="20"/>
        </w:rPr>
        <w:t xml:space="preserve"> notificará </w:t>
      </w:r>
      <w:r w:rsidR="008C626F" w:rsidRPr="00E457E9">
        <w:rPr>
          <w:rFonts w:ascii="Noto Sans" w:hAnsi="Noto Sans" w:cs="Noto Sans"/>
          <w:sz w:val="20"/>
          <w:szCs w:val="20"/>
        </w:rPr>
        <w:t xml:space="preserve">por escrito </w:t>
      </w:r>
      <w:r w:rsidR="00805535" w:rsidRPr="00E457E9">
        <w:rPr>
          <w:rFonts w:ascii="Noto Sans" w:hAnsi="Noto Sans" w:cs="Noto Sans"/>
          <w:sz w:val="20"/>
          <w:szCs w:val="20"/>
        </w:rPr>
        <w:t>al proveedor el nombre y cargo de los supervisores operativos.</w:t>
      </w:r>
    </w:p>
    <w:p w14:paraId="580A7443" w14:textId="7D459890" w:rsidR="00177CB2" w:rsidRPr="00E457E9" w:rsidRDefault="001672E1" w:rsidP="00453AAA">
      <w:pPr>
        <w:jc w:val="both"/>
        <w:rPr>
          <w:rFonts w:ascii="Noto Sans" w:hAnsi="Noto Sans" w:cs="Noto Sans"/>
          <w:sz w:val="20"/>
          <w:szCs w:val="20"/>
        </w:rPr>
      </w:pPr>
      <w:r w:rsidRPr="00E457E9">
        <w:rPr>
          <w:rFonts w:ascii="Noto Sans" w:hAnsi="Noto Sans" w:cs="Noto Sans"/>
          <w:sz w:val="20"/>
          <w:szCs w:val="20"/>
        </w:rPr>
        <w:t>Una vez que sea notificada la adjudicación respectiva, el Administrador del contrato deberá hacer del conocimiento a los</w:t>
      </w:r>
      <w:r w:rsidR="003225C1" w:rsidRPr="00E457E9">
        <w:rPr>
          <w:rFonts w:ascii="Noto Sans" w:hAnsi="Noto Sans" w:cs="Noto Sans"/>
          <w:sz w:val="20"/>
          <w:szCs w:val="20"/>
        </w:rPr>
        <w:t xml:space="preserve"> </w:t>
      </w:r>
      <w:r w:rsidR="00B350FC" w:rsidRPr="00E457E9">
        <w:rPr>
          <w:rFonts w:ascii="Noto Sans" w:hAnsi="Noto Sans" w:cs="Noto Sans"/>
          <w:sz w:val="20"/>
          <w:szCs w:val="20"/>
        </w:rPr>
        <w:t>Supervisores Operativos</w:t>
      </w:r>
      <w:r w:rsidRPr="00E457E9">
        <w:rPr>
          <w:rFonts w:ascii="Noto Sans" w:hAnsi="Noto Sans" w:cs="Noto Sans"/>
          <w:sz w:val="20"/>
          <w:szCs w:val="20"/>
        </w:rPr>
        <w:t xml:space="preserve">, </w:t>
      </w:r>
      <w:r w:rsidR="003225C1" w:rsidRPr="00E457E9">
        <w:rPr>
          <w:rFonts w:ascii="Noto Sans" w:hAnsi="Noto Sans" w:cs="Noto Sans"/>
          <w:sz w:val="20"/>
          <w:szCs w:val="20"/>
        </w:rPr>
        <w:t>los perfiles de cada uno de los analistas, a efecto de que validen los perfile</w:t>
      </w:r>
      <w:r w:rsidR="005745BC" w:rsidRPr="00E457E9">
        <w:rPr>
          <w:rFonts w:ascii="Noto Sans" w:hAnsi="Noto Sans" w:cs="Noto Sans"/>
          <w:sz w:val="20"/>
          <w:szCs w:val="20"/>
        </w:rPr>
        <w:t>s</w:t>
      </w:r>
      <w:r w:rsidR="003225C1" w:rsidRPr="00E457E9">
        <w:rPr>
          <w:rFonts w:ascii="Noto Sans" w:hAnsi="Noto Sans" w:cs="Noto Sans"/>
          <w:sz w:val="20"/>
          <w:szCs w:val="20"/>
        </w:rPr>
        <w:t xml:space="preserve"> adscritos a su área</w:t>
      </w:r>
      <w:r w:rsidRPr="00E457E9">
        <w:rPr>
          <w:rFonts w:ascii="Noto Sans" w:hAnsi="Noto Sans" w:cs="Noto Sans"/>
          <w:sz w:val="20"/>
          <w:szCs w:val="20"/>
        </w:rPr>
        <w:t xml:space="preserve">, tales constancias deberán agregarse a la carpeta de control correspondiente.  </w:t>
      </w:r>
      <w:bookmarkStart w:id="20" w:name="_Hlk185878122"/>
    </w:p>
    <w:p w14:paraId="71FABA3B" w14:textId="77777777" w:rsidR="00453AAA" w:rsidRPr="00E457E9" w:rsidRDefault="00453AAA" w:rsidP="00453AAA">
      <w:pPr>
        <w:jc w:val="both"/>
        <w:rPr>
          <w:rFonts w:ascii="Noto Sans" w:eastAsia="Arial" w:hAnsi="Noto Sans" w:cs="Noto Sans"/>
          <w:sz w:val="20"/>
          <w:szCs w:val="20"/>
          <w:lang w:val="es-MX"/>
        </w:rPr>
      </w:pPr>
    </w:p>
    <w:p w14:paraId="6C7FD868" w14:textId="1EE99D9C" w:rsidR="00E844B5" w:rsidRPr="00E457E9" w:rsidRDefault="006E7923" w:rsidP="007D4A8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El servicio será validado de forma</w:t>
      </w:r>
      <w:r w:rsidR="00E844B5" w:rsidRPr="00E457E9">
        <w:rPr>
          <w:rFonts w:ascii="Noto Sans" w:eastAsia="Arial" w:hAnsi="Noto Sans" w:cs="Noto Sans"/>
          <w:sz w:val="20"/>
          <w:szCs w:val="20"/>
          <w:lang w:val="es-MX"/>
        </w:rPr>
        <w:t xml:space="preserve"> mensual </w:t>
      </w:r>
      <w:r w:rsidRPr="00E457E9">
        <w:rPr>
          <w:rFonts w:ascii="Noto Sans" w:eastAsia="Arial" w:hAnsi="Noto Sans" w:cs="Noto Sans"/>
          <w:sz w:val="20"/>
          <w:szCs w:val="20"/>
          <w:lang w:val="es-MX"/>
        </w:rPr>
        <w:t xml:space="preserve">por </w:t>
      </w:r>
      <w:r w:rsidR="00E844B5" w:rsidRPr="00E457E9">
        <w:rPr>
          <w:rFonts w:ascii="Noto Sans" w:eastAsia="Arial" w:hAnsi="Noto Sans" w:cs="Noto Sans"/>
          <w:sz w:val="20"/>
          <w:szCs w:val="20"/>
          <w:lang w:val="es-MX"/>
        </w:rPr>
        <w:t>los Supervisores Operativos,</w:t>
      </w:r>
      <w:r w:rsidR="00863FD0" w:rsidRPr="00E457E9">
        <w:rPr>
          <w:rFonts w:ascii="Noto Sans" w:eastAsia="Arial" w:hAnsi="Noto Sans" w:cs="Noto Sans"/>
          <w:sz w:val="20"/>
          <w:szCs w:val="20"/>
          <w:lang w:val="es-MX"/>
        </w:rPr>
        <w:t xml:space="preserve"> descontándose las inasistencias que se registren por cualquier causa</w:t>
      </w:r>
      <w:r w:rsidR="00C40C43" w:rsidRPr="00E457E9">
        <w:rPr>
          <w:rFonts w:ascii="Noto Sans" w:eastAsia="Arial" w:hAnsi="Noto Sans" w:cs="Noto Sans"/>
          <w:sz w:val="20"/>
          <w:szCs w:val="20"/>
          <w:lang w:val="es-MX"/>
        </w:rPr>
        <w:t>.</w:t>
      </w:r>
    </w:p>
    <w:p w14:paraId="035035BA" w14:textId="77777777" w:rsidR="00453AAA" w:rsidRPr="00E457E9" w:rsidRDefault="00453AAA" w:rsidP="007D4A8C">
      <w:pPr>
        <w:jc w:val="both"/>
        <w:rPr>
          <w:rFonts w:ascii="Noto Sans" w:eastAsia="Arial" w:hAnsi="Noto Sans" w:cs="Noto Sans"/>
          <w:sz w:val="20"/>
          <w:szCs w:val="20"/>
          <w:lang w:val="es-MX"/>
        </w:rPr>
      </w:pPr>
    </w:p>
    <w:p w14:paraId="1571D5D3" w14:textId="66A77085" w:rsidR="00DB41C0" w:rsidRPr="00E457E9" w:rsidRDefault="00E844B5" w:rsidP="00A6123B">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S</w:t>
      </w:r>
      <w:r w:rsidR="00863FD0" w:rsidRPr="00E457E9">
        <w:rPr>
          <w:rFonts w:ascii="Noto Sans" w:eastAsia="Arial" w:hAnsi="Noto Sans" w:cs="Noto Sans"/>
          <w:sz w:val="20"/>
          <w:szCs w:val="20"/>
          <w:lang w:val="es-MX"/>
        </w:rPr>
        <w:t xml:space="preserve">erá elemento de validez para acreditar los servicios prestados de manera oportuna y a entera satisfacción </w:t>
      </w:r>
      <w:r w:rsidR="00012E19" w:rsidRPr="00E457E9">
        <w:rPr>
          <w:rFonts w:ascii="Noto Sans" w:eastAsia="Arial" w:hAnsi="Noto Sans" w:cs="Noto Sans"/>
          <w:sz w:val="20"/>
          <w:szCs w:val="20"/>
          <w:lang w:val="es-MX"/>
        </w:rPr>
        <w:t xml:space="preserve">de la SECIHTI, </w:t>
      </w:r>
      <w:r w:rsidR="0008336D" w:rsidRPr="00E457E9">
        <w:rPr>
          <w:rFonts w:ascii="Noto Sans" w:eastAsia="Arial" w:hAnsi="Noto Sans" w:cs="Noto Sans"/>
          <w:sz w:val="20"/>
          <w:szCs w:val="20"/>
          <w:lang w:val="es-MX"/>
        </w:rPr>
        <w:t>la documentación señalada en el numeral 10. Entregables, los cuales deberán ser presentados</w:t>
      </w:r>
      <w:r w:rsidR="00C66FD6" w:rsidRPr="00E457E9">
        <w:rPr>
          <w:rFonts w:ascii="Noto Sans" w:eastAsia="Arial" w:hAnsi="Noto Sans" w:cs="Noto Sans"/>
          <w:sz w:val="20"/>
          <w:szCs w:val="20"/>
          <w:lang w:val="es-MX"/>
        </w:rPr>
        <w:t xml:space="preserve"> por el proveedor</w:t>
      </w:r>
      <w:r w:rsidR="0008336D" w:rsidRPr="00E457E9">
        <w:rPr>
          <w:rFonts w:ascii="Noto Sans" w:eastAsia="Arial" w:hAnsi="Noto Sans" w:cs="Noto Sans"/>
          <w:sz w:val="20"/>
          <w:szCs w:val="20"/>
          <w:lang w:val="es-MX"/>
        </w:rPr>
        <w:t xml:space="preserve"> </w:t>
      </w:r>
      <w:r w:rsidR="00C66FD6" w:rsidRPr="00E457E9">
        <w:rPr>
          <w:rFonts w:ascii="Noto Sans" w:eastAsia="Arial" w:hAnsi="Noto Sans" w:cs="Noto Sans"/>
          <w:sz w:val="20"/>
          <w:szCs w:val="20"/>
          <w:lang w:val="es-MX"/>
        </w:rPr>
        <w:t xml:space="preserve">a </w:t>
      </w:r>
      <w:r w:rsidR="0008336D" w:rsidRPr="00E457E9">
        <w:rPr>
          <w:rFonts w:ascii="Noto Sans" w:eastAsia="Arial" w:hAnsi="Noto Sans" w:cs="Noto Sans"/>
          <w:sz w:val="20"/>
          <w:szCs w:val="20"/>
          <w:lang w:val="es-MX"/>
        </w:rPr>
        <w:t>los Supervisores Operativos del Servicio</w:t>
      </w:r>
      <w:r w:rsidR="00C66FD6" w:rsidRPr="00E457E9">
        <w:rPr>
          <w:rFonts w:ascii="Noto Sans" w:eastAsia="Arial" w:hAnsi="Noto Sans" w:cs="Noto Sans"/>
          <w:sz w:val="20"/>
          <w:szCs w:val="20"/>
          <w:lang w:val="es-MX"/>
        </w:rPr>
        <w:t>, quienes los validará</w:t>
      </w:r>
      <w:r w:rsidR="0008336D" w:rsidRPr="00E457E9">
        <w:rPr>
          <w:rFonts w:ascii="Noto Sans" w:eastAsia="Arial" w:hAnsi="Noto Sans" w:cs="Noto Sans"/>
          <w:sz w:val="20"/>
          <w:szCs w:val="20"/>
          <w:lang w:val="es-MX"/>
        </w:rPr>
        <w:t xml:space="preserve">. </w:t>
      </w:r>
    </w:p>
    <w:p w14:paraId="2E3EE66F" w14:textId="77777777" w:rsidR="00DB41C0" w:rsidRPr="00E457E9" w:rsidRDefault="00DB41C0" w:rsidP="007D4A8C">
      <w:pPr>
        <w:jc w:val="both"/>
        <w:rPr>
          <w:rFonts w:ascii="Noto Sans" w:eastAsia="Arial" w:hAnsi="Noto Sans" w:cs="Noto Sans"/>
          <w:sz w:val="20"/>
          <w:szCs w:val="20"/>
          <w:lang w:val="es-MX"/>
        </w:rPr>
      </w:pPr>
    </w:p>
    <w:p w14:paraId="6F7E68AD" w14:textId="64B3E084" w:rsidR="00EF0BA9" w:rsidRPr="00E457E9" w:rsidRDefault="006E7923" w:rsidP="00863FD0">
      <w:pPr>
        <w:jc w:val="both"/>
        <w:rPr>
          <w:rFonts w:ascii="Noto Sans" w:eastAsia="Arial" w:hAnsi="Noto Sans" w:cs="Noto Sans"/>
          <w:sz w:val="20"/>
          <w:szCs w:val="20"/>
          <w:highlight w:val="yellow"/>
          <w:lang w:val="es-MX"/>
        </w:rPr>
      </w:pPr>
      <w:bookmarkStart w:id="21" w:name="_Hlk218854035"/>
      <w:r w:rsidRPr="00E457E9">
        <w:rPr>
          <w:rFonts w:ascii="Noto Sans" w:eastAsia="Arial" w:hAnsi="Noto Sans" w:cs="Noto Sans"/>
          <w:sz w:val="20"/>
          <w:szCs w:val="20"/>
          <w:lang w:val="es-MX"/>
        </w:rPr>
        <w:t xml:space="preserve">El proveedor </w:t>
      </w:r>
      <w:r w:rsidR="008D505E" w:rsidRPr="00E457E9">
        <w:rPr>
          <w:rFonts w:ascii="Noto Sans" w:eastAsia="Arial" w:hAnsi="Noto Sans" w:cs="Noto Sans"/>
          <w:sz w:val="20"/>
          <w:szCs w:val="20"/>
          <w:lang w:val="es-MX"/>
        </w:rPr>
        <w:t xml:space="preserve">deberá </w:t>
      </w:r>
      <w:r w:rsidR="000D73AB" w:rsidRPr="00E457E9">
        <w:rPr>
          <w:rFonts w:ascii="Noto Sans" w:eastAsia="Arial" w:hAnsi="Noto Sans" w:cs="Noto Sans"/>
          <w:sz w:val="20"/>
          <w:szCs w:val="20"/>
          <w:lang w:val="es-MX"/>
        </w:rPr>
        <w:t>presentar la información referida al</w:t>
      </w:r>
      <w:r w:rsidR="008D505E" w:rsidRPr="00E457E9">
        <w:rPr>
          <w:rFonts w:ascii="Noto Sans" w:eastAsia="Arial" w:hAnsi="Noto Sans" w:cs="Noto Sans"/>
          <w:sz w:val="20"/>
          <w:szCs w:val="20"/>
          <w:lang w:val="es-MX"/>
        </w:rPr>
        <w:t xml:space="preserve"> </w:t>
      </w:r>
      <w:r w:rsidR="00D06EF1" w:rsidRPr="00E457E9">
        <w:rPr>
          <w:rFonts w:ascii="Noto Sans" w:eastAsia="Arial" w:hAnsi="Noto Sans" w:cs="Noto Sans"/>
          <w:sz w:val="20"/>
          <w:szCs w:val="20"/>
          <w:u w:val="single"/>
          <w:lang w:val="es-MX"/>
        </w:rPr>
        <w:t>Supervisor Operativo</w:t>
      </w:r>
      <w:r w:rsidR="008D505E" w:rsidRPr="00E457E9">
        <w:rPr>
          <w:rFonts w:ascii="Noto Sans" w:eastAsia="Arial" w:hAnsi="Noto Sans" w:cs="Noto Sans"/>
          <w:sz w:val="20"/>
          <w:szCs w:val="20"/>
          <w:lang w:val="es-MX"/>
        </w:rPr>
        <w:t xml:space="preserve"> del Servicio, dentro de</w:t>
      </w:r>
      <w:r w:rsidR="00FE5529" w:rsidRPr="00E457E9">
        <w:rPr>
          <w:rFonts w:ascii="Noto Sans" w:eastAsia="Arial" w:hAnsi="Noto Sans" w:cs="Noto Sans"/>
          <w:sz w:val="20"/>
          <w:szCs w:val="20"/>
          <w:lang w:val="es-MX"/>
        </w:rPr>
        <w:t>l primer</w:t>
      </w:r>
      <w:r w:rsidR="008D505E" w:rsidRPr="00E457E9">
        <w:rPr>
          <w:rFonts w:ascii="Noto Sans" w:eastAsia="Arial" w:hAnsi="Noto Sans" w:cs="Noto Sans"/>
          <w:sz w:val="20"/>
          <w:szCs w:val="20"/>
          <w:lang w:val="es-MX"/>
        </w:rPr>
        <w:t xml:space="preserve"> día </w:t>
      </w:r>
      <w:r w:rsidR="00FE5529" w:rsidRPr="00E457E9">
        <w:rPr>
          <w:rFonts w:ascii="Noto Sans" w:eastAsia="Arial" w:hAnsi="Noto Sans" w:cs="Noto Sans"/>
          <w:sz w:val="20"/>
          <w:szCs w:val="20"/>
          <w:lang w:val="es-MX"/>
        </w:rPr>
        <w:t>hábil</w:t>
      </w:r>
      <w:r w:rsidR="008D505E" w:rsidRPr="00E457E9">
        <w:rPr>
          <w:rFonts w:ascii="Noto Sans" w:eastAsia="Arial" w:hAnsi="Noto Sans" w:cs="Noto Sans"/>
          <w:sz w:val="20"/>
          <w:szCs w:val="20"/>
          <w:lang w:val="es-MX"/>
        </w:rPr>
        <w:t xml:space="preserve"> posterior al mes </w:t>
      </w:r>
      <w:r w:rsidR="00EF0BA9" w:rsidRPr="00E457E9">
        <w:rPr>
          <w:rFonts w:ascii="Noto Sans" w:eastAsia="Arial" w:hAnsi="Noto Sans" w:cs="Noto Sans"/>
          <w:sz w:val="20"/>
          <w:szCs w:val="20"/>
          <w:lang w:val="es-MX"/>
        </w:rPr>
        <w:t>a facturar</w:t>
      </w:r>
      <w:r w:rsidR="000D73AB" w:rsidRPr="00E457E9">
        <w:rPr>
          <w:rFonts w:ascii="Noto Sans" w:eastAsia="Arial" w:hAnsi="Noto Sans" w:cs="Noto Sans"/>
          <w:sz w:val="20"/>
          <w:szCs w:val="20"/>
          <w:lang w:val="es-MX"/>
        </w:rPr>
        <w:t xml:space="preserve">, </w:t>
      </w:r>
      <w:r w:rsidR="00A6123B" w:rsidRPr="00E457E9">
        <w:rPr>
          <w:rFonts w:ascii="Noto Sans" w:eastAsia="Arial" w:hAnsi="Noto Sans" w:cs="Noto Sans"/>
          <w:sz w:val="20"/>
          <w:szCs w:val="20"/>
          <w:lang w:val="es-MX"/>
        </w:rPr>
        <w:t>quien,</w:t>
      </w:r>
      <w:r w:rsidR="000D73AB" w:rsidRPr="00E457E9">
        <w:rPr>
          <w:rFonts w:ascii="Noto Sans" w:eastAsia="Arial" w:hAnsi="Noto Sans" w:cs="Noto Sans"/>
          <w:sz w:val="20"/>
          <w:szCs w:val="20"/>
          <w:lang w:val="es-MX"/>
        </w:rPr>
        <w:t xml:space="preserve"> a</w:t>
      </w:r>
      <w:r w:rsidR="008D505E" w:rsidRPr="00E457E9">
        <w:rPr>
          <w:rFonts w:ascii="Noto Sans" w:eastAsia="Arial" w:hAnsi="Noto Sans" w:cs="Noto Sans"/>
          <w:sz w:val="20"/>
          <w:szCs w:val="20"/>
          <w:lang w:val="es-MX"/>
        </w:rPr>
        <w:t xml:space="preserve"> su vez, </w:t>
      </w:r>
      <w:r w:rsidRPr="00E457E9">
        <w:rPr>
          <w:rFonts w:ascii="Noto Sans" w:eastAsia="Arial" w:hAnsi="Noto Sans" w:cs="Noto Sans"/>
          <w:sz w:val="20"/>
          <w:szCs w:val="20"/>
          <w:lang w:val="es-MX"/>
        </w:rPr>
        <w:t xml:space="preserve">en caso de haberse prestado el servicio a entera satisfacción, </w:t>
      </w:r>
      <w:r w:rsidR="000D73AB" w:rsidRPr="00E457E9">
        <w:rPr>
          <w:rFonts w:ascii="Noto Sans" w:eastAsia="Arial" w:hAnsi="Noto Sans" w:cs="Noto Sans"/>
          <w:sz w:val="20"/>
          <w:szCs w:val="20"/>
          <w:lang w:val="es-MX"/>
        </w:rPr>
        <w:t>validará a través de firma autógrafa dicha documentación y</w:t>
      </w:r>
      <w:r w:rsidR="00101DEF" w:rsidRPr="00E457E9">
        <w:rPr>
          <w:rFonts w:ascii="Noto Sans" w:eastAsia="Arial" w:hAnsi="Noto Sans" w:cs="Noto Sans"/>
          <w:sz w:val="20"/>
          <w:szCs w:val="20"/>
          <w:lang w:val="es-MX"/>
        </w:rPr>
        <w:t xml:space="preserve"> entregará a este una Carta de Aceptación del servicio</w:t>
      </w:r>
      <w:r w:rsidR="00A61B46" w:rsidRPr="00E457E9">
        <w:rPr>
          <w:rFonts w:ascii="Noto Sans" w:eastAsia="Arial" w:hAnsi="Noto Sans" w:cs="Noto Sans"/>
          <w:sz w:val="20"/>
          <w:szCs w:val="20"/>
          <w:lang w:val="es-MX"/>
        </w:rPr>
        <w:t xml:space="preserve">, </w:t>
      </w:r>
      <w:r w:rsidR="00EF0BA9" w:rsidRPr="00E457E9">
        <w:rPr>
          <w:rFonts w:ascii="Noto Sans" w:eastAsia="Arial" w:hAnsi="Noto Sans" w:cs="Noto Sans"/>
          <w:sz w:val="20"/>
          <w:szCs w:val="20"/>
          <w:lang w:val="es-MX"/>
        </w:rPr>
        <w:t>en l</w:t>
      </w:r>
      <w:r w:rsidR="00101DEF" w:rsidRPr="00E457E9">
        <w:rPr>
          <w:rFonts w:ascii="Noto Sans" w:eastAsia="Arial" w:hAnsi="Noto Sans" w:cs="Noto Sans"/>
          <w:sz w:val="20"/>
          <w:szCs w:val="20"/>
          <w:lang w:val="es-MX"/>
        </w:rPr>
        <w:t>a</w:t>
      </w:r>
      <w:r w:rsidR="00EF0BA9" w:rsidRPr="00E457E9">
        <w:rPr>
          <w:rFonts w:ascii="Noto Sans" w:eastAsia="Arial" w:hAnsi="Noto Sans" w:cs="Noto Sans"/>
          <w:sz w:val="20"/>
          <w:szCs w:val="20"/>
          <w:lang w:val="es-MX"/>
        </w:rPr>
        <w:t xml:space="preserve"> </w:t>
      </w:r>
      <w:r w:rsidR="00544B77" w:rsidRPr="00E457E9">
        <w:rPr>
          <w:rFonts w:ascii="Noto Sans" w:eastAsia="Arial" w:hAnsi="Noto Sans" w:cs="Noto Sans"/>
          <w:sz w:val="20"/>
          <w:szCs w:val="20"/>
          <w:lang w:val="es-MX"/>
        </w:rPr>
        <w:t>cual</w:t>
      </w:r>
      <w:r w:rsidR="00EF0BA9" w:rsidRPr="00E457E9">
        <w:rPr>
          <w:rFonts w:ascii="Noto Sans" w:eastAsia="Arial" w:hAnsi="Noto Sans" w:cs="Noto Sans"/>
          <w:sz w:val="20"/>
          <w:szCs w:val="20"/>
          <w:lang w:val="es-MX"/>
        </w:rPr>
        <w:t xml:space="preserve"> manifestará lo siguiente:</w:t>
      </w:r>
    </w:p>
    <w:p w14:paraId="0CFA063A" w14:textId="6ECD9145" w:rsidR="00EF0BA9" w:rsidRPr="00E457E9" w:rsidRDefault="00EF0BA9" w:rsidP="00863FD0">
      <w:pPr>
        <w:jc w:val="both"/>
        <w:rPr>
          <w:rFonts w:ascii="Noto Sans" w:eastAsia="Arial" w:hAnsi="Noto Sans" w:cs="Noto Sans"/>
          <w:sz w:val="20"/>
          <w:szCs w:val="20"/>
          <w:highlight w:val="yellow"/>
          <w:lang w:val="es-MX"/>
        </w:rPr>
      </w:pPr>
    </w:p>
    <w:p w14:paraId="5A34F0BA" w14:textId="5CB91932" w:rsidR="00EF0BA9" w:rsidRPr="00E457E9" w:rsidRDefault="00EF0BA9" w:rsidP="00EF0BA9">
      <w:pPr>
        <w:ind w:left="426" w:right="474"/>
        <w:jc w:val="both"/>
        <w:rPr>
          <w:rFonts w:ascii="Noto Sans" w:hAnsi="Noto Sans" w:cs="Noto Sans"/>
          <w:bCs/>
          <w:i/>
          <w:iCs/>
          <w:sz w:val="20"/>
          <w:szCs w:val="20"/>
        </w:rPr>
      </w:pPr>
      <w:r w:rsidRPr="00E457E9">
        <w:rPr>
          <w:rFonts w:ascii="Noto Sans" w:hAnsi="Noto Sans" w:cs="Noto Sans"/>
          <w:bCs/>
          <w:i/>
          <w:iCs/>
          <w:sz w:val="20"/>
          <w:szCs w:val="20"/>
        </w:rPr>
        <w:t>“Sobre el particular, manifiesto que el servicio se recibió acorde a lo establecido en el Contrato (número de contrato) y su Anexo Técnico y que se valida el servicio a entera satisfacción, sin que se haya presentado alguna inasistencia u otra eventualidad.</w:t>
      </w:r>
    </w:p>
    <w:p w14:paraId="3C0404C2" w14:textId="77777777" w:rsidR="00EF0BA9" w:rsidRPr="00E457E9" w:rsidRDefault="00EF0BA9" w:rsidP="00EF0BA9">
      <w:pPr>
        <w:ind w:left="426" w:right="474"/>
        <w:jc w:val="both"/>
        <w:rPr>
          <w:rFonts w:ascii="Noto Sans" w:hAnsi="Noto Sans" w:cs="Noto Sans"/>
          <w:bCs/>
          <w:i/>
          <w:iCs/>
          <w:sz w:val="20"/>
          <w:szCs w:val="20"/>
        </w:rPr>
      </w:pPr>
    </w:p>
    <w:p w14:paraId="0137639E" w14:textId="5FA2D611" w:rsidR="00EF0BA9" w:rsidRPr="00E457E9" w:rsidRDefault="00EF0BA9" w:rsidP="00EF0BA9">
      <w:pPr>
        <w:ind w:left="426" w:right="474"/>
        <w:jc w:val="both"/>
        <w:rPr>
          <w:rFonts w:ascii="Noto Sans" w:hAnsi="Noto Sans" w:cs="Noto Sans"/>
          <w:bCs/>
          <w:i/>
          <w:iCs/>
          <w:sz w:val="20"/>
          <w:szCs w:val="20"/>
        </w:rPr>
      </w:pPr>
      <w:r w:rsidRPr="00E457E9">
        <w:rPr>
          <w:rFonts w:ascii="Noto Sans" w:hAnsi="Noto Sans" w:cs="Noto Sans"/>
          <w:bCs/>
          <w:i/>
          <w:iCs/>
          <w:sz w:val="20"/>
          <w:szCs w:val="20"/>
        </w:rPr>
        <w:t xml:space="preserve">En virtud de la validación anterior, y conforme a lo establecido en el numeral 12 del Anexo Técnico del Contrato ya mencionado, esta </w:t>
      </w:r>
      <w:r w:rsidRPr="00E457E9">
        <w:rPr>
          <w:rFonts w:ascii="Noto Sans" w:hAnsi="Noto Sans" w:cs="Noto Sans"/>
          <w:bCs/>
          <w:i/>
          <w:iCs/>
          <w:sz w:val="20"/>
          <w:szCs w:val="20"/>
          <w:u w:val="single"/>
        </w:rPr>
        <w:t>(Dirección o Subdirección)</w:t>
      </w:r>
      <w:r w:rsidRPr="00E457E9">
        <w:rPr>
          <w:rFonts w:ascii="Noto Sans" w:hAnsi="Noto Sans" w:cs="Noto Sans"/>
          <w:bCs/>
          <w:i/>
          <w:iCs/>
          <w:sz w:val="20"/>
          <w:szCs w:val="20"/>
        </w:rPr>
        <w:t xml:space="preserve"> informa que es procedente el pago correspondiente al servicio especializado prestado a través de </w:t>
      </w:r>
      <w:r w:rsidRPr="00E457E9">
        <w:rPr>
          <w:rFonts w:ascii="Noto Sans" w:hAnsi="Noto Sans" w:cs="Noto Sans"/>
          <w:bCs/>
          <w:i/>
          <w:iCs/>
          <w:sz w:val="20"/>
          <w:szCs w:val="20"/>
          <w:u w:val="single"/>
        </w:rPr>
        <w:t>(número total de analistas)</w:t>
      </w:r>
      <w:r w:rsidRPr="00E457E9">
        <w:rPr>
          <w:rFonts w:ascii="Noto Sans" w:hAnsi="Noto Sans" w:cs="Noto Sans"/>
          <w:bCs/>
          <w:i/>
          <w:iCs/>
          <w:sz w:val="20"/>
          <w:szCs w:val="20"/>
        </w:rPr>
        <w:t xml:space="preserve"> correspondientes a </w:t>
      </w:r>
      <w:r w:rsidRPr="00E457E9">
        <w:rPr>
          <w:rFonts w:ascii="Noto Sans" w:hAnsi="Noto Sans" w:cs="Noto Sans"/>
          <w:bCs/>
          <w:i/>
          <w:iCs/>
          <w:sz w:val="20"/>
          <w:szCs w:val="20"/>
          <w:u w:val="single"/>
        </w:rPr>
        <w:t>(número de analistas por perfil)</w:t>
      </w:r>
      <w:r w:rsidRPr="00E457E9">
        <w:rPr>
          <w:rFonts w:ascii="Noto Sans" w:hAnsi="Noto Sans" w:cs="Noto Sans"/>
          <w:bCs/>
          <w:i/>
          <w:iCs/>
          <w:sz w:val="20"/>
          <w:szCs w:val="20"/>
        </w:rPr>
        <w:t xml:space="preserve"> relativos al mes de (mes a validar)</w:t>
      </w:r>
      <w:r w:rsidR="004F1172" w:rsidRPr="00E457E9">
        <w:rPr>
          <w:rFonts w:ascii="Noto Sans" w:hAnsi="Noto Sans" w:cs="Noto Sans"/>
          <w:bCs/>
          <w:i/>
          <w:iCs/>
          <w:sz w:val="20"/>
          <w:szCs w:val="20"/>
        </w:rPr>
        <w:t>.</w:t>
      </w:r>
    </w:p>
    <w:p w14:paraId="44F54F68" w14:textId="77777777" w:rsidR="00EF0BA9" w:rsidRPr="00E457E9" w:rsidRDefault="00EF0BA9" w:rsidP="00EF0BA9">
      <w:pPr>
        <w:ind w:left="426" w:right="474"/>
        <w:jc w:val="both"/>
        <w:rPr>
          <w:rFonts w:ascii="Noto Sans" w:hAnsi="Noto Sans" w:cs="Noto Sans"/>
          <w:bCs/>
          <w:i/>
          <w:iCs/>
          <w:sz w:val="20"/>
          <w:szCs w:val="20"/>
        </w:rPr>
      </w:pPr>
    </w:p>
    <w:p w14:paraId="65D9D153" w14:textId="16389AA9" w:rsidR="000D73AB" w:rsidRPr="00E457E9" w:rsidRDefault="00EF0BA9" w:rsidP="00EF0BA9">
      <w:pPr>
        <w:ind w:left="426" w:right="474"/>
        <w:jc w:val="both"/>
        <w:rPr>
          <w:rFonts w:ascii="Noto Sans" w:eastAsia="Arial" w:hAnsi="Noto Sans" w:cs="Noto Sans"/>
          <w:i/>
          <w:iCs/>
          <w:sz w:val="20"/>
          <w:szCs w:val="20"/>
          <w:highlight w:val="yellow"/>
          <w:lang w:val="es-MX"/>
        </w:rPr>
      </w:pPr>
      <w:r w:rsidRPr="00E457E9">
        <w:rPr>
          <w:rFonts w:ascii="Noto Sans" w:hAnsi="Noto Sans" w:cs="Noto Sans"/>
          <w:bCs/>
          <w:i/>
          <w:iCs/>
          <w:sz w:val="20"/>
          <w:szCs w:val="20"/>
        </w:rPr>
        <w:lastRenderedPageBreak/>
        <w:t>Finalmente, se hace entrega de l</w:t>
      </w:r>
      <w:r w:rsidR="003C13CE" w:rsidRPr="00E457E9">
        <w:rPr>
          <w:rFonts w:ascii="Noto Sans" w:hAnsi="Noto Sans" w:cs="Noto Sans"/>
          <w:bCs/>
          <w:i/>
          <w:iCs/>
          <w:sz w:val="20"/>
          <w:szCs w:val="20"/>
        </w:rPr>
        <w:t xml:space="preserve">os documentos señalados en el apartado 10. Entregables, debidamente validados, incluyendo las </w:t>
      </w:r>
      <w:r w:rsidRPr="00E457E9">
        <w:rPr>
          <w:rFonts w:ascii="Noto Sans" w:hAnsi="Noto Sans" w:cs="Noto Sans"/>
          <w:bCs/>
          <w:i/>
          <w:iCs/>
          <w:sz w:val="20"/>
          <w:szCs w:val="20"/>
        </w:rPr>
        <w:t xml:space="preserve">listas de asistencia </w:t>
      </w:r>
      <w:r w:rsidR="004F1172" w:rsidRPr="00E457E9">
        <w:rPr>
          <w:rFonts w:ascii="Noto Sans" w:hAnsi="Noto Sans" w:cs="Noto Sans"/>
          <w:bCs/>
          <w:i/>
          <w:iCs/>
          <w:sz w:val="20"/>
          <w:szCs w:val="20"/>
        </w:rPr>
        <w:t>y reporte mensual del ser</w:t>
      </w:r>
      <w:r w:rsidR="003C13CE" w:rsidRPr="00E457E9">
        <w:rPr>
          <w:rFonts w:ascii="Noto Sans" w:hAnsi="Noto Sans" w:cs="Noto Sans"/>
          <w:bCs/>
          <w:i/>
          <w:iCs/>
          <w:sz w:val="20"/>
          <w:szCs w:val="20"/>
        </w:rPr>
        <w:t>v</w:t>
      </w:r>
      <w:r w:rsidR="004F1172" w:rsidRPr="00E457E9">
        <w:rPr>
          <w:rFonts w:ascii="Noto Sans" w:hAnsi="Noto Sans" w:cs="Noto Sans"/>
          <w:bCs/>
          <w:i/>
          <w:iCs/>
          <w:sz w:val="20"/>
          <w:szCs w:val="20"/>
        </w:rPr>
        <w:t>i</w:t>
      </w:r>
      <w:r w:rsidR="003C13CE" w:rsidRPr="00E457E9">
        <w:rPr>
          <w:rFonts w:ascii="Noto Sans" w:hAnsi="Noto Sans" w:cs="Noto Sans"/>
          <w:bCs/>
          <w:i/>
          <w:iCs/>
          <w:sz w:val="20"/>
          <w:szCs w:val="20"/>
        </w:rPr>
        <w:t>c</w:t>
      </w:r>
      <w:r w:rsidR="004F1172" w:rsidRPr="00E457E9">
        <w:rPr>
          <w:rFonts w:ascii="Noto Sans" w:hAnsi="Noto Sans" w:cs="Noto Sans"/>
          <w:bCs/>
          <w:i/>
          <w:iCs/>
          <w:sz w:val="20"/>
          <w:szCs w:val="20"/>
        </w:rPr>
        <w:t>io</w:t>
      </w:r>
      <w:r w:rsidR="00101DEF" w:rsidRPr="00E457E9">
        <w:rPr>
          <w:rFonts w:ascii="Noto Sans" w:hAnsi="Noto Sans" w:cs="Noto Sans"/>
          <w:bCs/>
          <w:i/>
          <w:iCs/>
          <w:sz w:val="20"/>
          <w:szCs w:val="20"/>
        </w:rPr>
        <w:t xml:space="preserve"> firmado</w:t>
      </w:r>
      <w:r w:rsidR="003C13CE" w:rsidRPr="00E457E9">
        <w:rPr>
          <w:rFonts w:ascii="Noto Sans" w:hAnsi="Noto Sans" w:cs="Noto Sans"/>
          <w:bCs/>
          <w:i/>
          <w:iCs/>
          <w:sz w:val="20"/>
          <w:szCs w:val="20"/>
        </w:rPr>
        <w:t>s</w:t>
      </w:r>
      <w:r w:rsidR="00101DEF" w:rsidRPr="00E457E9">
        <w:rPr>
          <w:rFonts w:ascii="Noto Sans" w:hAnsi="Noto Sans" w:cs="Noto Sans"/>
          <w:bCs/>
          <w:i/>
          <w:iCs/>
          <w:sz w:val="20"/>
          <w:szCs w:val="20"/>
        </w:rPr>
        <w:t>, con relación al servicio prestado a través de</w:t>
      </w:r>
      <w:r w:rsidR="00B12F0E" w:rsidRPr="00E457E9">
        <w:rPr>
          <w:rFonts w:ascii="Noto Sans" w:hAnsi="Noto Sans" w:cs="Noto Sans"/>
          <w:bCs/>
          <w:i/>
          <w:iCs/>
          <w:sz w:val="20"/>
          <w:szCs w:val="20"/>
        </w:rPr>
        <w:t xml:space="preserve"> </w:t>
      </w:r>
      <w:r w:rsidRPr="00E457E9">
        <w:rPr>
          <w:rFonts w:ascii="Noto Sans" w:hAnsi="Noto Sans" w:cs="Noto Sans"/>
          <w:bCs/>
          <w:i/>
          <w:iCs/>
          <w:sz w:val="20"/>
          <w:szCs w:val="20"/>
        </w:rPr>
        <w:t>los siguientes analistas:</w:t>
      </w:r>
      <w:r w:rsidR="00B12F0E" w:rsidRPr="00E457E9">
        <w:rPr>
          <w:rFonts w:ascii="Noto Sans" w:hAnsi="Noto Sans" w:cs="Noto Sans"/>
          <w:bCs/>
          <w:i/>
          <w:iCs/>
          <w:sz w:val="20"/>
          <w:szCs w:val="20"/>
        </w:rPr>
        <w:t>”</w:t>
      </w:r>
    </w:p>
    <w:p w14:paraId="10884CBC" w14:textId="77777777" w:rsidR="00264202" w:rsidRPr="00E457E9" w:rsidRDefault="00264202" w:rsidP="00363AF0">
      <w:pPr>
        <w:jc w:val="both"/>
        <w:rPr>
          <w:rFonts w:ascii="Noto Sans" w:eastAsia="Arial" w:hAnsi="Noto Sans" w:cs="Noto Sans"/>
          <w:sz w:val="20"/>
          <w:szCs w:val="20"/>
          <w:lang w:val="es-MX"/>
        </w:rPr>
      </w:pPr>
    </w:p>
    <w:p w14:paraId="18C34694" w14:textId="0CCBE3F3" w:rsidR="00C15AB4" w:rsidRPr="00E457E9" w:rsidRDefault="00C15AB4"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Caso cont</w:t>
      </w:r>
      <w:r w:rsidR="00E75A72" w:rsidRPr="00E457E9">
        <w:rPr>
          <w:rFonts w:ascii="Noto Sans" w:eastAsia="Arial" w:hAnsi="Noto Sans" w:cs="Noto Sans"/>
          <w:sz w:val="20"/>
          <w:szCs w:val="20"/>
          <w:lang w:val="es-MX"/>
        </w:rPr>
        <w:t>r</w:t>
      </w:r>
      <w:r w:rsidRPr="00E457E9">
        <w:rPr>
          <w:rFonts w:ascii="Noto Sans" w:eastAsia="Arial" w:hAnsi="Noto Sans" w:cs="Noto Sans"/>
          <w:sz w:val="20"/>
          <w:szCs w:val="20"/>
          <w:lang w:val="es-MX"/>
        </w:rPr>
        <w:t>ario, el Supervisor Operativo informará al Administrador las inconsistencias o eventualidades presentadas durante el mes del servicio.</w:t>
      </w:r>
    </w:p>
    <w:p w14:paraId="7CABB239" w14:textId="77777777" w:rsidR="00C15AB4" w:rsidRPr="00E457E9" w:rsidRDefault="00C15AB4" w:rsidP="00363AF0">
      <w:pPr>
        <w:jc w:val="both"/>
        <w:rPr>
          <w:rFonts w:ascii="Noto Sans" w:eastAsia="Arial" w:hAnsi="Noto Sans" w:cs="Noto Sans"/>
          <w:sz w:val="20"/>
          <w:szCs w:val="20"/>
          <w:lang w:val="es-MX"/>
        </w:rPr>
      </w:pPr>
    </w:p>
    <w:p w14:paraId="28EA58B6" w14:textId="04FB3FAB" w:rsidR="00363AF0" w:rsidRPr="00E457E9" w:rsidRDefault="003C13CE"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L</w:t>
      </w:r>
      <w:r w:rsidR="00A61B46" w:rsidRPr="00E457E9">
        <w:rPr>
          <w:rFonts w:ascii="Noto Sans" w:eastAsia="Arial" w:hAnsi="Noto Sans" w:cs="Noto Sans"/>
          <w:sz w:val="20"/>
          <w:szCs w:val="20"/>
          <w:lang w:val="es-MX"/>
        </w:rPr>
        <w:t>os Supervisores Operativos</w:t>
      </w:r>
      <w:r w:rsidR="008203CD" w:rsidRPr="00E457E9">
        <w:rPr>
          <w:rFonts w:ascii="Noto Sans" w:eastAsia="Arial" w:hAnsi="Noto Sans" w:cs="Noto Sans"/>
          <w:sz w:val="20"/>
          <w:szCs w:val="20"/>
          <w:lang w:val="es-MX"/>
        </w:rPr>
        <w:t xml:space="preserve"> notificará</w:t>
      </w:r>
      <w:r w:rsidR="00A61B46" w:rsidRPr="00E457E9">
        <w:rPr>
          <w:rFonts w:ascii="Noto Sans" w:eastAsia="Arial" w:hAnsi="Noto Sans" w:cs="Noto Sans"/>
          <w:sz w:val="20"/>
          <w:szCs w:val="20"/>
          <w:lang w:val="es-MX"/>
        </w:rPr>
        <w:t>n</w:t>
      </w:r>
      <w:r w:rsidR="008203CD" w:rsidRPr="00E457E9">
        <w:rPr>
          <w:rFonts w:ascii="Noto Sans" w:eastAsia="Arial" w:hAnsi="Noto Sans" w:cs="Noto Sans"/>
          <w:sz w:val="20"/>
          <w:szCs w:val="20"/>
          <w:lang w:val="es-MX"/>
        </w:rPr>
        <w:t xml:space="preserve"> al proveedor </w:t>
      </w:r>
      <w:r w:rsidRPr="00E457E9">
        <w:rPr>
          <w:rFonts w:ascii="Noto Sans" w:eastAsia="Arial" w:hAnsi="Noto Sans" w:cs="Noto Sans"/>
          <w:sz w:val="20"/>
          <w:szCs w:val="20"/>
          <w:lang w:val="es-MX"/>
        </w:rPr>
        <w:t xml:space="preserve">vía correo electrónico </w:t>
      </w:r>
      <w:r w:rsidR="008203CD" w:rsidRPr="00E457E9">
        <w:rPr>
          <w:rFonts w:ascii="Noto Sans" w:eastAsia="Arial" w:hAnsi="Noto Sans" w:cs="Noto Sans"/>
          <w:sz w:val="20"/>
          <w:szCs w:val="20"/>
          <w:lang w:val="es-MX"/>
        </w:rPr>
        <w:t>sobre las observaciones correspondientes respecto de los entregables</w:t>
      </w:r>
      <w:r w:rsidR="00171D7F" w:rsidRPr="00E457E9">
        <w:rPr>
          <w:rFonts w:ascii="Noto Sans" w:eastAsia="Arial" w:hAnsi="Noto Sans" w:cs="Noto Sans"/>
          <w:sz w:val="20"/>
          <w:szCs w:val="20"/>
          <w:lang w:val="es-MX"/>
        </w:rPr>
        <w:t xml:space="preserve"> a más tardar dentro de lo</w:t>
      </w:r>
      <w:r w:rsidR="000948CD" w:rsidRPr="00E457E9">
        <w:rPr>
          <w:rFonts w:ascii="Noto Sans" w:eastAsia="Arial" w:hAnsi="Noto Sans" w:cs="Noto Sans"/>
          <w:sz w:val="20"/>
          <w:szCs w:val="20"/>
          <w:lang w:val="es-MX"/>
        </w:rPr>
        <w:t>s</w:t>
      </w:r>
      <w:r w:rsidR="00171D7F" w:rsidRPr="00E457E9">
        <w:rPr>
          <w:rFonts w:ascii="Noto Sans" w:eastAsia="Arial" w:hAnsi="Noto Sans" w:cs="Noto Sans"/>
          <w:sz w:val="20"/>
          <w:szCs w:val="20"/>
          <w:lang w:val="es-MX"/>
        </w:rPr>
        <w:t xml:space="preserve"> dos días hábiles siguientes</w:t>
      </w:r>
      <w:r w:rsidRPr="00E457E9">
        <w:rPr>
          <w:rFonts w:ascii="Noto Sans" w:eastAsia="Arial" w:hAnsi="Noto Sans" w:cs="Noto Sans"/>
          <w:sz w:val="20"/>
          <w:szCs w:val="20"/>
          <w:lang w:val="es-MX"/>
        </w:rPr>
        <w:t xml:space="preserve"> a su recepción</w:t>
      </w:r>
      <w:r w:rsidR="00A61B46" w:rsidRPr="00E457E9">
        <w:rPr>
          <w:rFonts w:ascii="Noto Sans" w:eastAsia="Arial" w:hAnsi="Noto Sans" w:cs="Noto Sans"/>
          <w:sz w:val="20"/>
          <w:szCs w:val="20"/>
          <w:lang w:val="es-MX"/>
        </w:rPr>
        <w:t xml:space="preserve">, </w:t>
      </w:r>
      <w:r w:rsidRPr="00E457E9">
        <w:rPr>
          <w:rFonts w:ascii="Noto Sans" w:eastAsia="Arial" w:hAnsi="Noto Sans" w:cs="Noto Sans"/>
          <w:sz w:val="20"/>
          <w:szCs w:val="20"/>
          <w:lang w:val="es-MX"/>
        </w:rPr>
        <w:t xml:space="preserve">para ello </w:t>
      </w:r>
      <w:r w:rsidR="00171D7F" w:rsidRPr="00E457E9">
        <w:rPr>
          <w:rFonts w:ascii="Noto Sans" w:eastAsia="Arial" w:hAnsi="Noto Sans" w:cs="Noto Sans"/>
          <w:sz w:val="20"/>
          <w:szCs w:val="20"/>
          <w:lang w:val="es-MX"/>
        </w:rPr>
        <w:t xml:space="preserve">el proveedor </w:t>
      </w:r>
      <w:r w:rsidR="00A61B46" w:rsidRPr="00E457E9">
        <w:rPr>
          <w:rFonts w:ascii="Noto Sans" w:eastAsia="Arial" w:hAnsi="Noto Sans" w:cs="Noto Sans"/>
          <w:sz w:val="20"/>
          <w:szCs w:val="20"/>
          <w:lang w:val="es-MX"/>
        </w:rPr>
        <w:t>contará con un día hábil para solventar dichas observacione</w:t>
      </w:r>
      <w:r w:rsidR="00C6415D" w:rsidRPr="00E457E9">
        <w:rPr>
          <w:rFonts w:ascii="Noto Sans" w:eastAsia="Arial" w:hAnsi="Noto Sans" w:cs="Noto Sans"/>
          <w:sz w:val="20"/>
          <w:szCs w:val="20"/>
          <w:lang w:val="es-MX"/>
        </w:rPr>
        <w:t>s y una vez validad</w:t>
      </w:r>
      <w:r w:rsidR="00C34AF7" w:rsidRPr="00E457E9">
        <w:rPr>
          <w:rFonts w:ascii="Noto Sans" w:eastAsia="Arial" w:hAnsi="Noto Sans" w:cs="Noto Sans"/>
          <w:sz w:val="20"/>
          <w:szCs w:val="20"/>
          <w:lang w:val="es-MX"/>
        </w:rPr>
        <w:t>os</w:t>
      </w:r>
      <w:r w:rsidR="00C6415D" w:rsidRPr="00E457E9">
        <w:rPr>
          <w:rFonts w:ascii="Noto Sans" w:eastAsia="Arial" w:hAnsi="Noto Sans" w:cs="Noto Sans"/>
          <w:sz w:val="20"/>
          <w:szCs w:val="20"/>
          <w:lang w:val="es-MX"/>
        </w:rPr>
        <w:t>,</w:t>
      </w:r>
      <w:r w:rsidR="00805535" w:rsidRPr="00E457E9">
        <w:rPr>
          <w:rFonts w:ascii="Noto Sans" w:eastAsia="Arial" w:hAnsi="Noto Sans" w:cs="Noto Sans"/>
          <w:sz w:val="20"/>
          <w:szCs w:val="20"/>
          <w:lang w:val="es-MX"/>
        </w:rPr>
        <w:t xml:space="preserve"> los supervisores operativos,</w:t>
      </w:r>
      <w:r w:rsidR="00C6415D" w:rsidRPr="00E457E9">
        <w:rPr>
          <w:rFonts w:ascii="Noto Sans" w:eastAsia="Arial" w:hAnsi="Noto Sans" w:cs="Noto Sans"/>
          <w:sz w:val="20"/>
          <w:szCs w:val="20"/>
          <w:lang w:val="es-MX"/>
        </w:rPr>
        <w:t xml:space="preserve"> </w:t>
      </w:r>
      <w:r w:rsidR="000948CD" w:rsidRPr="00E457E9">
        <w:rPr>
          <w:rFonts w:ascii="Noto Sans" w:eastAsia="Arial" w:hAnsi="Noto Sans" w:cs="Noto Sans"/>
          <w:sz w:val="20"/>
          <w:szCs w:val="20"/>
          <w:lang w:val="es-MX"/>
        </w:rPr>
        <w:t xml:space="preserve">entregarán </w:t>
      </w:r>
      <w:r w:rsidR="00C34AF7" w:rsidRPr="00E457E9">
        <w:rPr>
          <w:rFonts w:ascii="Noto Sans" w:eastAsia="Arial" w:hAnsi="Noto Sans" w:cs="Noto Sans"/>
          <w:sz w:val="20"/>
          <w:szCs w:val="20"/>
          <w:lang w:val="es-MX"/>
        </w:rPr>
        <w:t xml:space="preserve">la documentación </w:t>
      </w:r>
      <w:r w:rsidR="000948CD" w:rsidRPr="00E457E9">
        <w:rPr>
          <w:rFonts w:ascii="Noto Sans" w:eastAsia="Arial" w:hAnsi="Noto Sans" w:cs="Noto Sans"/>
          <w:sz w:val="20"/>
          <w:szCs w:val="20"/>
          <w:lang w:val="es-MX"/>
        </w:rPr>
        <w:t>validada</w:t>
      </w:r>
      <w:r w:rsidRPr="00E457E9">
        <w:rPr>
          <w:rFonts w:ascii="Noto Sans" w:eastAsia="Arial" w:hAnsi="Noto Sans" w:cs="Noto Sans"/>
          <w:sz w:val="20"/>
          <w:szCs w:val="20"/>
          <w:lang w:val="es-MX"/>
        </w:rPr>
        <w:t xml:space="preserve"> al proveedor a más tardar al día hábil siguiente. </w:t>
      </w:r>
      <w:r w:rsidR="00D53783" w:rsidRPr="00E457E9">
        <w:rPr>
          <w:rFonts w:ascii="Noto Sans" w:eastAsia="Arial" w:hAnsi="Noto Sans" w:cs="Noto Sans"/>
          <w:sz w:val="20"/>
          <w:szCs w:val="20"/>
          <w:lang w:val="es-MX"/>
        </w:rPr>
        <w:t xml:space="preserve">En razón de lo anterior, dicha documentación deberá </w:t>
      </w:r>
      <w:r w:rsidR="005745BC" w:rsidRPr="00E457E9">
        <w:rPr>
          <w:rFonts w:ascii="Noto Sans" w:eastAsia="Arial" w:hAnsi="Noto Sans" w:cs="Noto Sans"/>
          <w:sz w:val="20"/>
          <w:szCs w:val="20"/>
          <w:lang w:val="es-MX"/>
        </w:rPr>
        <w:t xml:space="preserve">presentarse por el proveedor </w:t>
      </w:r>
      <w:r w:rsidR="0051314D" w:rsidRPr="00E457E9">
        <w:rPr>
          <w:rFonts w:ascii="Noto Sans" w:eastAsia="Arial" w:hAnsi="Noto Sans" w:cs="Noto Sans"/>
          <w:sz w:val="20"/>
          <w:szCs w:val="20"/>
          <w:lang w:val="es-MX"/>
        </w:rPr>
        <w:t>al administrador del contrato</w:t>
      </w:r>
      <w:r w:rsidR="00D53783" w:rsidRPr="00E457E9">
        <w:rPr>
          <w:rFonts w:ascii="Noto Sans" w:eastAsia="Arial" w:hAnsi="Noto Sans" w:cs="Noto Sans"/>
          <w:sz w:val="20"/>
          <w:szCs w:val="20"/>
          <w:lang w:val="es-MX"/>
        </w:rPr>
        <w:t xml:space="preserve"> a más tardar el sexto día hábil siguiente a la conclusión del mes a facturar</w:t>
      </w:r>
      <w:r w:rsidR="0051314D" w:rsidRPr="00E457E9">
        <w:rPr>
          <w:rFonts w:ascii="Noto Sans" w:eastAsia="Arial" w:hAnsi="Noto Sans" w:cs="Noto Sans"/>
          <w:sz w:val="20"/>
          <w:szCs w:val="20"/>
          <w:lang w:val="es-MX"/>
        </w:rPr>
        <w:t xml:space="preserve"> acompañados de la factura correspondiente</w:t>
      </w:r>
      <w:r w:rsidR="00D53783" w:rsidRPr="00E457E9">
        <w:rPr>
          <w:rFonts w:ascii="Noto Sans" w:eastAsia="Arial" w:hAnsi="Noto Sans" w:cs="Noto Sans"/>
          <w:sz w:val="20"/>
          <w:szCs w:val="20"/>
          <w:lang w:val="es-MX"/>
        </w:rPr>
        <w:t>.</w:t>
      </w:r>
      <w:bookmarkEnd w:id="21"/>
    </w:p>
    <w:p w14:paraId="482B3E79" w14:textId="77777777" w:rsidR="00B12F0E" w:rsidRPr="00E457E9" w:rsidRDefault="00B12F0E" w:rsidP="00363AF0">
      <w:pPr>
        <w:jc w:val="both"/>
        <w:rPr>
          <w:rFonts w:ascii="Noto Sans" w:eastAsia="Arial" w:hAnsi="Noto Sans" w:cs="Noto Sans"/>
          <w:sz w:val="20"/>
          <w:szCs w:val="20"/>
          <w:lang w:val="es-MX"/>
        </w:rPr>
      </w:pPr>
    </w:p>
    <w:p w14:paraId="4159F6FD" w14:textId="1B0625E1" w:rsidR="00363AF0" w:rsidRPr="00E457E9" w:rsidRDefault="00363AF0"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En el apartado “</w:t>
      </w:r>
      <w:r w:rsidRPr="00E457E9">
        <w:rPr>
          <w:rFonts w:ascii="Noto Sans" w:eastAsia="Arial" w:hAnsi="Noto Sans" w:cs="Noto Sans"/>
          <w:b/>
          <w:sz w:val="20"/>
          <w:szCs w:val="20"/>
          <w:lang w:val="es-MX"/>
        </w:rPr>
        <w:t>1</w:t>
      </w:r>
      <w:r w:rsidR="00F02758" w:rsidRPr="00E457E9">
        <w:rPr>
          <w:rFonts w:ascii="Noto Sans" w:eastAsia="Arial" w:hAnsi="Noto Sans" w:cs="Noto Sans"/>
          <w:b/>
          <w:sz w:val="20"/>
          <w:szCs w:val="20"/>
          <w:lang w:val="es-MX"/>
        </w:rPr>
        <w:t>0</w:t>
      </w:r>
      <w:r w:rsidRPr="00E457E9">
        <w:rPr>
          <w:rFonts w:ascii="Noto Sans" w:eastAsia="Arial" w:hAnsi="Noto Sans" w:cs="Noto Sans"/>
          <w:b/>
          <w:sz w:val="20"/>
          <w:szCs w:val="20"/>
          <w:lang w:val="es-MX"/>
        </w:rPr>
        <w:t>. Entregables</w:t>
      </w:r>
      <w:r w:rsidRPr="00E457E9">
        <w:rPr>
          <w:rFonts w:ascii="Noto Sans" w:eastAsia="Arial" w:hAnsi="Noto Sans" w:cs="Noto Sans"/>
          <w:sz w:val="20"/>
          <w:szCs w:val="20"/>
          <w:lang w:val="es-MX"/>
        </w:rPr>
        <w:t>” de</w:t>
      </w:r>
      <w:r w:rsidR="00A61B46" w:rsidRPr="00E457E9">
        <w:rPr>
          <w:rFonts w:ascii="Noto Sans" w:eastAsia="Arial" w:hAnsi="Noto Sans" w:cs="Noto Sans"/>
          <w:sz w:val="20"/>
          <w:szCs w:val="20"/>
          <w:lang w:val="es-MX"/>
        </w:rPr>
        <w:t>l</w:t>
      </w:r>
      <w:r w:rsidRPr="00E457E9">
        <w:rPr>
          <w:rFonts w:ascii="Noto Sans" w:eastAsia="Arial" w:hAnsi="Noto Sans" w:cs="Noto Sans"/>
          <w:sz w:val="20"/>
          <w:szCs w:val="20"/>
          <w:lang w:val="es-MX"/>
        </w:rPr>
        <w:t xml:space="preserve"> presente </w:t>
      </w:r>
      <w:r w:rsidR="00A61B46" w:rsidRPr="00E457E9">
        <w:rPr>
          <w:rFonts w:ascii="Noto Sans" w:eastAsia="Arial" w:hAnsi="Noto Sans" w:cs="Noto Sans"/>
          <w:sz w:val="20"/>
          <w:szCs w:val="20"/>
          <w:lang w:val="es-MX"/>
        </w:rPr>
        <w:t>Anexo Técnico</w:t>
      </w:r>
      <w:r w:rsidRPr="00E457E9">
        <w:rPr>
          <w:rFonts w:ascii="Noto Sans" w:eastAsia="Arial" w:hAnsi="Noto Sans" w:cs="Noto Sans"/>
          <w:sz w:val="20"/>
          <w:szCs w:val="20"/>
          <w:lang w:val="es-MX"/>
        </w:rPr>
        <w:t xml:space="preserve"> se detalla la documentación a presentar de forma física en las oficinas del Administrador del Contrato</w:t>
      </w:r>
      <w:r w:rsidR="00A61B46" w:rsidRPr="00E457E9">
        <w:rPr>
          <w:rFonts w:ascii="Noto Sans" w:eastAsia="Arial" w:hAnsi="Noto Sans" w:cs="Noto Sans"/>
          <w:sz w:val="20"/>
          <w:szCs w:val="20"/>
          <w:lang w:val="es-MX"/>
        </w:rPr>
        <w:t xml:space="preserve"> y de los Supervisores Operativos del Servicio</w:t>
      </w:r>
      <w:r w:rsidRPr="00E457E9">
        <w:rPr>
          <w:rFonts w:ascii="Noto Sans" w:eastAsia="Arial" w:hAnsi="Noto Sans" w:cs="Noto Sans"/>
          <w:sz w:val="20"/>
          <w:szCs w:val="20"/>
          <w:lang w:val="es-MX"/>
        </w:rPr>
        <w:t>, ubicada</w:t>
      </w:r>
      <w:r w:rsidR="00A61B46" w:rsidRPr="00E457E9">
        <w:rPr>
          <w:rFonts w:ascii="Noto Sans" w:eastAsia="Arial" w:hAnsi="Noto Sans" w:cs="Noto Sans"/>
          <w:sz w:val="20"/>
          <w:szCs w:val="20"/>
          <w:lang w:val="es-MX"/>
        </w:rPr>
        <w:t xml:space="preserve">s </w:t>
      </w:r>
      <w:r w:rsidRPr="00E457E9">
        <w:rPr>
          <w:rFonts w:ascii="Noto Sans" w:eastAsia="Arial" w:hAnsi="Noto Sans" w:cs="Noto Sans"/>
          <w:sz w:val="20"/>
          <w:szCs w:val="20"/>
          <w:lang w:val="es-MX"/>
        </w:rPr>
        <w:t xml:space="preserve">en Avenida Insurgentes Sur, </w:t>
      </w:r>
      <w:r w:rsidR="00B12F0E" w:rsidRPr="00E457E9">
        <w:rPr>
          <w:rFonts w:ascii="Noto Sans" w:eastAsia="Arial" w:hAnsi="Noto Sans" w:cs="Noto Sans"/>
          <w:sz w:val="20"/>
          <w:szCs w:val="20"/>
          <w:lang w:val="es-MX"/>
        </w:rPr>
        <w:t>n</w:t>
      </w:r>
      <w:r w:rsidRPr="00E457E9">
        <w:rPr>
          <w:rFonts w:ascii="Noto Sans" w:eastAsia="Arial" w:hAnsi="Noto Sans" w:cs="Noto Sans"/>
          <w:sz w:val="20"/>
          <w:szCs w:val="20"/>
          <w:lang w:val="es-MX"/>
        </w:rPr>
        <w:t>úmero 1582, Segundo Piso, Ala Sur, Colonia Crédito Constructor, Demarcación Territorial Benito Juárez, Código Postal 03940, en la Ciudad de México.</w:t>
      </w:r>
    </w:p>
    <w:p w14:paraId="30ADF590" w14:textId="77777777" w:rsidR="002F453D" w:rsidRPr="00E457E9" w:rsidRDefault="002F453D" w:rsidP="002F453D">
      <w:pPr>
        <w:jc w:val="both"/>
        <w:rPr>
          <w:rFonts w:ascii="Noto Sans" w:hAnsi="Noto Sans" w:cs="Noto Sans"/>
          <w:sz w:val="20"/>
          <w:szCs w:val="20"/>
          <w:lang w:val="es-MX"/>
        </w:rPr>
      </w:pPr>
      <w:bookmarkStart w:id="22" w:name="_2bn6wsx" w:colFirst="0" w:colLast="0"/>
      <w:bookmarkEnd w:id="22"/>
    </w:p>
    <w:p w14:paraId="04F4761E" w14:textId="77777777" w:rsidR="002F453D" w:rsidRPr="00E457E9" w:rsidRDefault="002F453D" w:rsidP="002F453D">
      <w:pPr>
        <w:pStyle w:val="Prrafodelista"/>
        <w:numPr>
          <w:ilvl w:val="1"/>
          <w:numId w:val="47"/>
        </w:numPr>
        <w:pBdr>
          <w:top w:val="nil"/>
          <w:left w:val="nil"/>
          <w:bottom w:val="nil"/>
          <w:right w:val="nil"/>
          <w:between w:val="nil"/>
        </w:pBdr>
        <w:jc w:val="both"/>
        <w:rPr>
          <w:rFonts w:ascii="Noto Sans" w:eastAsia="Arial" w:hAnsi="Noto Sans" w:cs="Noto Sans"/>
          <w:b/>
          <w:bCs/>
          <w:sz w:val="20"/>
          <w:szCs w:val="20"/>
          <w:lang w:val="es-MX"/>
        </w:rPr>
      </w:pPr>
      <w:r w:rsidRPr="00E457E9">
        <w:rPr>
          <w:rFonts w:ascii="Noto Sans" w:eastAsiaTheme="minorHAnsi" w:hAnsi="Noto Sans" w:cs="Noto Sans"/>
          <w:b/>
          <w:bCs/>
          <w:sz w:val="20"/>
          <w:szCs w:val="20"/>
          <w:lang w:val="es-MX"/>
        </w:rPr>
        <w:t>Condiciones</w:t>
      </w:r>
      <w:r w:rsidRPr="00E457E9">
        <w:rPr>
          <w:rFonts w:ascii="Noto Sans" w:eastAsia="Arial" w:hAnsi="Noto Sans" w:cs="Noto Sans"/>
          <w:b/>
          <w:bCs/>
          <w:sz w:val="20"/>
          <w:szCs w:val="20"/>
          <w:lang w:val="es-MX"/>
        </w:rPr>
        <w:t xml:space="preserve"> de pago</w:t>
      </w:r>
    </w:p>
    <w:p w14:paraId="0C0D2FD4" w14:textId="2886E5BE" w:rsidR="00B350FC" w:rsidRPr="00E457E9" w:rsidRDefault="00B350FC" w:rsidP="00B350FC">
      <w:pPr>
        <w:jc w:val="both"/>
        <w:rPr>
          <w:rFonts w:ascii="Noto Sans" w:eastAsia="Arial" w:hAnsi="Noto Sans" w:cs="Noto Sans"/>
          <w:sz w:val="20"/>
          <w:szCs w:val="20"/>
          <w:lang w:val="es-MX"/>
        </w:rPr>
      </w:pPr>
    </w:p>
    <w:p w14:paraId="1DEFFA7E" w14:textId="7B47EF21" w:rsidR="002F453D" w:rsidRPr="00E457E9" w:rsidRDefault="002F453D" w:rsidP="002F453D">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De conformidad con lo establecido en los artículos 73 de la LAASSP, </w:t>
      </w:r>
      <w:r w:rsidR="00E2525A" w:rsidRPr="00E457E9">
        <w:rPr>
          <w:rFonts w:ascii="Noto Sans" w:eastAsia="Arial" w:hAnsi="Noto Sans" w:cs="Noto Sans"/>
          <w:sz w:val="20"/>
          <w:szCs w:val="20"/>
          <w:lang w:val="es-MX"/>
        </w:rPr>
        <w:t>134</w:t>
      </w:r>
      <w:r w:rsidRPr="00E457E9">
        <w:rPr>
          <w:rFonts w:ascii="Noto Sans" w:eastAsia="Arial" w:hAnsi="Noto Sans" w:cs="Noto Sans"/>
          <w:sz w:val="20"/>
          <w:szCs w:val="20"/>
          <w:lang w:val="es-MX"/>
        </w:rPr>
        <w:t xml:space="preserve"> del RLAASSP, la “</w:t>
      </w:r>
      <w:proofErr w:type="spellStart"/>
      <w:r w:rsidR="005745BC" w:rsidRPr="00E457E9">
        <w:rPr>
          <w:rFonts w:ascii="Noto Sans" w:eastAsia="Arial" w:hAnsi="Noto Sans" w:cs="Noto Sans"/>
          <w:sz w:val="20"/>
          <w:szCs w:val="20"/>
          <w:lang w:val="es-MX"/>
        </w:rPr>
        <w:t>Secihti</w:t>
      </w:r>
      <w:proofErr w:type="spellEnd"/>
      <w:r w:rsidRPr="00E457E9">
        <w:rPr>
          <w:rFonts w:ascii="Noto Sans" w:eastAsia="Arial" w:hAnsi="Noto Sans" w:cs="Noto Sans"/>
          <w:sz w:val="20"/>
          <w:szCs w:val="20"/>
          <w:lang w:val="es-MX"/>
        </w:rPr>
        <w:t>” efectuará el pago al “proveedor” por los servicios efectivamente realizados a mes vencido de acuerdo a los servicios que se hayan devengado en el mes objeto de pago.</w:t>
      </w:r>
    </w:p>
    <w:p w14:paraId="4B4AEEC1" w14:textId="14B62CF9" w:rsidR="00E313EA" w:rsidRPr="00E457E9" w:rsidRDefault="00E313EA" w:rsidP="002F453D">
      <w:pPr>
        <w:jc w:val="both"/>
        <w:rPr>
          <w:rFonts w:ascii="Noto Sans" w:eastAsia="Arial" w:hAnsi="Noto Sans" w:cs="Noto Sans"/>
          <w:sz w:val="20"/>
          <w:szCs w:val="20"/>
          <w:lang w:val="es-MX"/>
        </w:rPr>
      </w:pPr>
    </w:p>
    <w:p w14:paraId="7EA8819D" w14:textId="77777777" w:rsidR="00E313EA" w:rsidRPr="00E457E9" w:rsidRDefault="00E313EA" w:rsidP="00E313EA">
      <w:pPr>
        <w:pStyle w:val="Sinespaciado"/>
        <w:rPr>
          <w:rFonts w:ascii="Noto Sans" w:hAnsi="Noto Sans" w:cs="Noto Sans"/>
          <w:i/>
          <w:iCs/>
          <w:sz w:val="20"/>
          <w:szCs w:val="20"/>
        </w:rPr>
      </w:pPr>
      <w:r w:rsidRPr="00E457E9">
        <w:rPr>
          <w:rFonts w:ascii="Noto Sans" w:hAnsi="Noto Sans" w:cs="Noto Sans"/>
          <w:i/>
          <w:iCs/>
          <w:sz w:val="20"/>
          <w:szCs w:val="20"/>
        </w:rPr>
        <w:t>En la prestación del servicio se facturará lo efectivamente devengado considerando las siguientes operaciones:</w:t>
      </w:r>
    </w:p>
    <w:p w14:paraId="21815B40" w14:textId="77777777" w:rsidR="00E313EA" w:rsidRPr="00E457E9" w:rsidRDefault="00E313EA" w:rsidP="00E313EA">
      <w:pPr>
        <w:pStyle w:val="Sinespaciado"/>
        <w:ind w:left="284"/>
        <w:rPr>
          <w:rFonts w:ascii="Noto Sans" w:hAnsi="Noto Sans" w:cs="Noto Sans"/>
          <w:i/>
          <w:iCs/>
          <w:sz w:val="20"/>
          <w:szCs w:val="20"/>
        </w:rPr>
      </w:pPr>
      <w:r w:rsidRPr="00E457E9">
        <w:rPr>
          <w:rFonts w:ascii="Noto Sans" w:hAnsi="Noto Sans" w:cs="Noto Sans"/>
          <w:i/>
          <w:iCs/>
          <w:sz w:val="20"/>
          <w:szCs w:val="20"/>
        </w:rPr>
        <w:t>1.Costo mensual unitario por perfil / días laborables del mes = Costo diario unitario por perfil</w:t>
      </w:r>
    </w:p>
    <w:p w14:paraId="7A96596C" w14:textId="79A38F45" w:rsidR="00E313EA" w:rsidRPr="00E457E9" w:rsidRDefault="00E313EA" w:rsidP="00E313EA">
      <w:pPr>
        <w:pStyle w:val="Sinespaciado"/>
        <w:ind w:left="284"/>
        <w:rPr>
          <w:rFonts w:ascii="Noto Sans" w:hAnsi="Noto Sans" w:cs="Noto Sans"/>
          <w:i/>
          <w:iCs/>
          <w:sz w:val="20"/>
          <w:szCs w:val="20"/>
        </w:rPr>
      </w:pPr>
      <w:r w:rsidRPr="00E457E9">
        <w:rPr>
          <w:rFonts w:ascii="Noto Sans" w:hAnsi="Noto Sans" w:cs="Noto Sans"/>
          <w:i/>
          <w:iCs/>
          <w:sz w:val="20"/>
          <w:szCs w:val="20"/>
        </w:rPr>
        <w:t xml:space="preserve">2. Costo diario unitario por perfil x número de días realmente otorgados de servicio = subtotal de la factura del mes del perfil </w:t>
      </w:r>
    </w:p>
    <w:p w14:paraId="74F186C2" w14:textId="77777777" w:rsidR="00E313EA" w:rsidRPr="00E457E9" w:rsidRDefault="00E313EA" w:rsidP="00E313EA">
      <w:pPr>
        <w:pStyle w:val="Sinespaciado"/>
        <w:ind w:left="284"/>
        <w:rPr>
          <w:rFonts w:ascii="Noto Sans" w:hAnsi="Noto Sans" w:cs="Noto Sans"/>
          <w:i/>
          <w:iCs/>
          <w:sz w:val="20"/>
          <w:szCs w:val="20"/>
        </w:rPr>
      </w:pPr>
      <w:r w:rsidRPr="00E457E9">
        <w:rPr>
          <w:rFonts w:ascii="Noto Sans" w:hAnsi="Noto Sans" w:cs="Noto Sans"/>
          <w:i/>
          <w:iCs/>
          <w:sz w:val="20"/>
          <w:szCs w:val="20"/>
        </w:rPr>
        <w:t>3. Subtotal de la factura del mes del perfil x 16% de IVA = IVA del perfil unitario</w:t>
      </w:r>
    </w:p>
    <w:p w14:paraId="70CBAA7F" w14:textId="12BC4CBF" w:rsidR="00E313EA" w:rsidRPr="00E457E9" w:rsidRDefault="00E313EA" w:rsidP="00E313EA">
      <w:pPr>
        <w:pStyle w:val="Sinespaciado"/>
        <w:ind w:left="284"/>
        <w:rPr>
          <w:rFonts w:ascii="Noto Sans" w:hAnsi="Noto Sans" w:cs="Noto Sans"/>
          <w:i/>
          <w:iCs/>
          <w:sz w:val="20"/>
          <w:szCs w:val="20"/>
        </w:rPr>
      </w:pPr>
      <w:r w:rsidRPr="00E457E9">
        <w:rPr>
          <w:rFonts w:ascii="Noto Sans" w:hAnsi="Noto Sans" w:cs="Noto Sans"/>
          <w:i/>
          <w:iCs/>
          <w:sz w:val="20"/>
          <w:szCs w:val="20"/>
        </w:rPr>
        <w:t>4. Subtotal de la factura del mes del perfil + IVA del perfil unitario = Total del perfil unitario</w:t>
      </w:r>
    </w:p>
    <w:p w14:paraId="5CD8E678" w14:textId="77777777" w:rsidR="00E313EA" w:rsidRPr="00E457E9" w:rsidRDefault="00E313EA" w:rsidP="00E313EA">
      <w:pPr>
        <w:pStyle w:val="Sinespaciado"/>
        <w:ind w:left="284"/>
        <w:rPr>
          <w:rFonts w:ascii="Noto Sans" w:hAnsi="Noto Sans" w:cs="Noto Sans"/>
          <w:i/>
          <w:iCs/>
          <w:sz w:val="20"/>
          <w:szCs w:val="20"/>
        </w:rPr>
      </w:pPr>
    </w:p>
    <w:p w14:paraId="1A696933" w14:textId="1D724862" w:rsidR="002F453D" w:rsidRPr="00E457E9" w:rsidRDefault="00E313EA" w:rsidP="002F453D">
      <w:pPr>
        <w:jc w:val="both"/>
        <w:rPr>
          <w:rFonts w:ascii="Noto Sans" w:eastAsia="Arial" w:hAnsi="Noto Sans" w:cs="Noto Sans"/>
          <w:sz w:val="20"/>
          <w:szCs w:val="20"/>
          <w:lang w:val="es-MX"/>
        </w:rPr>
      </w:pPr>
      <w:r w:rsidRPr="00E457E9">
        <w:rPr>
          <w:rFonts w:ascii="Noto Sans" w:hAnsi="Noto Sans" w:cs="Noto Sans"/>
          <w:i/>
          <w:iCs/>
          <w:sz w:val="20"/>
          <w:szCs w:val="20"/>
        </w:rPr>
        <w:t xml:space="preserve">Estas operaciones se deberán realizar para cada perfil y por la cantidad de perfiles solicitados. </w:t>
      </w:r>
    </w:p>
    <w:p w14:paraId="58F5908F" w14:textId="4C20C5D2" w:rsidR="002F453D" w:rsidRPr="00E457E9" w:rsidRDefault="002F453D" w:rsidP="002F453D">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Dentro de los 17 (diecisiete) días hábiles posteriores a la entrega y aceptación del comprobante fiscal digital por internet (CFDI), factura en formato.pdf; factura electrónica XML y comprobante emitido por el SAT en el que conste su validación, con la aprobación mediante firma y sello del “administrador del contrato” para que el pago proceda.</w:t>
      </w:r>
    </w:p>
    <w:p w14:paraId="5FB79F48" w14:textId="77777777" w:rsidR="002F453D" w:rsidRPr="00E457E9" w:rsidRDefault="002F453D" w:rsidP="002F453D">
      <w:pPr>
        <w:jc w:val="both"/>
        <w:rPr>
          <w:rFonts w:ascii="Noto Sans" w:eastAsia="Arial" w:hAnsi="Noto Sans" w:cs="Noto Sans"/>
          <w:sz w:val="20"/>
          <w:szCs w:val="20"/>
          <w:lang w:val="es-MX"/>
        </w:rPr>
      </w:pPr>
    </w:p>
    <w:p w14:paraId="22666520" w14:textId="16134B73" w:rsidR="002F453D" w:rsidRPr="00E457E9" w:rsidRDefault="002F453D" w:rsidP="002F453D">
      <w:pPr>
        <w:jc w:val="both"/>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 xml:space="preserve">EL “PROVEEDOR” </w:t>
      </w:r>
      <w:r w:rsidR="003B4F77" w:rsidRPr="00E457E9">
        <w:rPr>
          <w:rFonts w:ascii="Noto Sans" w:eastAsia="Arial" w:hAnsi="Noto Sans" w:cs="Noto Sans"/>
          <w:sz w:val="20"/>
          <w:szCs w:val="20"/>
          <w:lang w:val="es-MX"/>
        </w:rPr>
        <w:t xml:space="preserve">deberá entregar el CFDI al administrador del contrato o quien lo supla o sustituya en el cargo y/o funciones, en </w:t>
      </w:r>
      <w:r w:rsidRPr="00E457E9">
        <w:rPr>
          <w:rFonts w:ascii="Noto Sans" w:eastAsia="Arial" w:hAnsi="Noto Sans" w:cs="Noto Sans"/>
          <w:sz w:val="20"/>
          <w:szCs w:val="20"/>
          <w:lang w:val="es-MX"/>
        </w:rPr>
        <w:t xml:space="preserve">Av. Insurgentes Sur No. 1582, Col. Crédito Constructor, C.P. 03940, Benito Juárez, Ciudad de México. TEL: (55) 5322 7700 EXT. </w:t>
      </w:r>
      <w:r w:rsidR="00C66FD6" w:rsidRPr="00E457E9">
        <w:rPr>
          <w:rFonts w:ascii="Noto Sans" w:eastAsia="Arial" w:hAnsi="Noto Sans" w:cs="Noto Sans"/>
          <w:sz w:val="20"/>
          <w:szCs w:val="20"/>
          <w:lang w:val="es-MX"/>
        </w:rPr>
        <w:t>2500</w:t>
      </w:r>
      <w:r w:rsidRPr="00E457E9">
        <w:rPr>
          <w:rFonts w:ascii="Noto Sans" w:eastAsia="Arial" w:hAnsi="Noto Sans" w:cs="Noto Sans"/>
          <w:sz w:val="20"/>
          <w:szCs w:val="20"/>
          <w:lang w:val="es-MX"/>
        </w:rPr>
        <w:t xml:space="preserve">, EN UN HORARIO DE 09:00 HORAS A 17:00 HORAS. </w:t>
      </w:r>
    </w:p>
    <w:p w14:paraId="4D42398B" w14:textId="77777777" w:rsidR="002F453D" w:rsidRPr="00E457E9" w:rsidRDefault="002F453D" w:rsidP="002F453D">
      <w:pPr>
        <w:jc w:val="both"/>
        <w:rPr>
          <w:rFonts w:ascii="Noto Sans" w:eastAsia="Arial" w:hAnsi="Noto Sans" w:cs="Noto Sans"/>
          <w:sz w:val="20"/>
          <w:szCs w:val="20"/>
          <w:lang w:val="es-MX"/>
        </w:rPr>
      </w:pPr>
    </w:p>
    <w:p w14:paraId="00A656D4" w14:textId="0BCD2D35" w:rsidR="002F453D" w:rsidRPr="00E457E9" w:rsidRDefault="00805535" w:rsidP="002F453D">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De conformidad con el artículo 134 del RLAASSP, para efectos de contabilizar el plazo a que hace referencia el primer párrafo del artículo 73 de la LAASSP, se tendrá como recibido el CFDI, a partir de que el “proveedor” lo entregue al “administrador del instrumento contractual” al momento de concluir la prestación total del servicio conforme a los términos del presente </w:t>
      </w:r>
      <w:r w:rsidR="00723D9F" w:rsidRPr="00E457E9">
        <w:rPr>
          <w:rFonts w:ascii="Noto Sans" w:eastAsia="Arial" w:hAnsi="Noto Sans" w:cs="Noto Sans"/>
          <w:sz w:val="20"/>
          <w:szCs w:val="20"/>
          <w:lang w:val="es-MX"/>
        </w:rPr>
        <w:t xml:space="preserve">Anexo Técnico </w:t>
      </w:r>
      <w:r w:rsidRPr="00E457E9">
        <w:rPr>
          <w:rFonts w:ascii="Noto Sans" w:eastAsia="Arial" w:hAnsi="Noto Sans" w:cs="Noto Sans"/>
          <w:sz w:val="20"/>
          <w:szCs w:val="20"/>
          <w:lang w:val="es-MX"/>
        </w:rPr>
        <w:t xml:space="preserve">y el “administrador del instrumento contractual” los reciba a satisfacción en los términos del </w:t>
      </w:r>
      <w:r w:rsidR="00723D9F" w:rsidRPr="00E457E9">
        <w:rPr>
          <w:rFonts w:ascii="Noto Sans" w:eastAsia="Arial" w:hAnsi="Noto Sans" w:cs="Noto Sans"/>
          <w:sz w:val="20"/>
          <w:szCs w:val="20"/>
          <w:lang w:val="es-MX"/>
        </w:rPr>
        <w:t xml:space="preserve">Capítulo Quinto </w:t>
      </w:r>
      <w:r w:rsidRPr="00E457E9">
        <w:rPr>
          <w:rFonts w:ascii="Noto Sans" w:eastAsia="Arial" w:hAnsi="Noto Sans" w:cs="Noto Sans"/>
          <w:sz w:val="20"/>
          <w:szCs w:val="20"/>
          <w:lang w:val="es-MX"/>
        </w:rPr>
        <w:t xml:space="preserve">de los </w:t>
      </w:r>
      <w:r w:rsidR="00723D9F" w:rsidRPr="00E457E9">
        <w:rPr>
          <w:rFonts w:ascii="Noto Sans" w:eastAsia="Arial" w:hAnsi="Noto Sans" w:cs="Noto Sans"/>
          <w:sz w:val="20"/>
          <w:szCs w:val="20"/>
          <w:lang w:val="es-MX"/>
        </w:rPr>
        <w:t xml:space="preserve">Lineamientos </w:t>
      </w:r>
      <w:r w:rsidRPr="00E457E9">
        <w:rPr>
          <w:rFonts w:ascii="Noto Sans" w:eastAsia="Arial" w:hAnsi="Noto Sans" w:cs="Noto Sans"/>
          <w:sz w:val="20"/>
          <w:szCs w:val="20"/>
          <w:lang w:val="es-MX"/>
        </w:rPr>
        <w:t>para promover la agilización del pago de proveedores del “</w:t>
      </w:r>
      <w:r w:rsidR="00723D9F" w:rsidRPr="00E457E9">
        <w:rPr>
          <w:rFonts w:ascii="Noto Sans" w:eastAsia="Arial" w:hAnsi="Noto Sans" w:cs="Noto Sans"/>
          <w:sz w:val="20"/>
          <w:szCs w:val="20"/>
          <w:lang w:val="es-MX"/>
        </w:rPr>
        <w:t xml:space="preserve">Acuerdo </w:t>
      </w:r>
      <w:r w:rsidRPr="00E457E9">
        <w:rPr>
          <w:rFonts w:ascii="Noto Sans" w:eastAsia="Arial" w:hAnsi="Noto Sans" w:cs="Noto Sans"/>
          <w:sz w:val="20"/>
          <w:szCs w:val="20"/>
          <w:lang w:val="es-MX"/>
        </w:rPr>
        <w:t xml:space="preserve">por el que se emiten diversos lineamientos en materia de adquisiciones, arrendamientos y servicios y de obras públicas y servicios relacionados con las mismas”, emitido por la </w:t>
      </w:r>
      <w:r w:rsidR="00723D9F" w:rsidRPr="00E457E9">
        <w:rPr>
          <w:rFonts w:ascii="Noto Sans" w:eastAsia="Arial" w:hAnsi="Noto Sans" w:cs="Noto Sans"/>
          <w:sz w:val="20"/>
          <w:szCs w:val="20"/>
          <w:lang w:val="es-MX"/>
        </w:rPr>
        <w:t xml:space="preserve">entonces Secretaría </w:t>
      </w:r>
      <w:r w:rsidRPr="00E457E9">
        <w:rPr>
          <w:rFonts w:ascii="Noto Sans" w:eastAsia="Arial" w:hAnsi="Noto Sans" w:cs="Noto Sans"/>
          <w:sz w:val="20"/>
          <w:szCs w:val="20"/>
          <w:lang w:val="es-MX"/>
        </w:rPr>
        <w:t xml:space="preserve">de la </w:t>
      </w:r>
      <w:r w:rsidR="00723D9F" w:rsidRPr="00E457E9">
        <w:rPr>
          <w:rFonts w:ascii="Noto Sans" w:eastAsia="Arial" w:hAnsi="Noto Sans" w:cs="Noto Sans"/>
          <w:sz w:val="20"/>
          <w:szCs w:val="20"/>
          <w:lang w:val="es-MX"/>
        </w:rPr>
        <w:t xml:space="preserve">Función Pública </w:t>
      </w:r>
      <w:r w:rsidRPr="00E457E9">
        <w:rPr>
          <w:rFonts w:ascii="Noto Sans" w:eastAsia="Arial" w:hAnsi="Noto Sans" w:cs="Noto Sans"/>
          <w:sz w:val="20"/>
          <w:szCs w:val="20"/>
          <w:lang w:val="es-MX"/>
        </w:rPr>
        <w:t xml:space="preserve">y publicado en el </w:t>
      </w:r>
      <w:r w:rsidR="00723D9F" w:rsidRPr="00E457E9">
        <w:rPr>
          <w:rFonts w:ascii="Noto Sans" w:eastAsia="Arial" w:hAnsi="Noto Sans" w:cs="Noto Sans"/>
          <w:sz w:val="20"/>
          <w:szCs w:val="20"/>
          <w:lang w:val="es-MX"/>
        </w:rPr>
        <w:t xml:space="preserve">Diario Oficial </w:t>
      </w:r>
      <w:r w:rsidRPr="00E457E9">
        <w:rPr>
          <w:rFonts w:ascii="Noto Sans" w:eastAsia="Arial" w:hAnsi="Noto Sans" w:cs="Noto Sans"/>
          <w:sz w:val="20"/>
          <w:szCs w:val="20"/>
          <w:lang w:val="es-MX"/>
        </w:rPr>
        <w:t xml:space="preserve">de la </w:t>
      </w:r>
      <w:r w:rsidR="00723D9F" w:rsidRPr="00E457E9">
        <w:rPr>
          <w:rFonts w:ascii="Noto Sans" w:eastAsia="Arial" w:hAnsi="Noto Sans" w:cs="Noto Sans"/>
          <w:sz w:val="20"/>
          <w:szCs w:val="20"/>
          <w:lang w:val="es-MX"/>
        </w:rPr>
        <w:t xml:space="preserve">Federación </w:t>
      </w:r>
      <w:r w:rsidRPr="00E457E9">
        <w:rPr>
          <w:rFonts w:ascii="Noto Sans" w:eastAsia="Arial" w:hAnsi="Noto Sans" w:cs="Noto Sans"/>
          <w:sz w:val="20"/>
          <w:szCs w:val="20"/>
          <w:lang w:val="es-MX"/>
        </w:rPr>
        <w:t>el 09 de septiembre de 2010.</w:t>
      </w:r>
    </w:p>
    <w:p w14:paraId="085DA184" w14:textId="77777777" w:rsidR="002F453D" w:rsidRPr="00E457E9" w:rsidRDefault="002F453D" w:rsidP="002F453D">
      <w:pPr>
        <w:jc w:val="both"/>
        <w:rPr>
          <w:rFonts w:ascii="Noto Sans" w:eastAsia="Arial" w:hAnsi="Noto Sans" w:cs="Noto Sans"/>
          <w:sz w:val="20"/>
          <w:szCs w:val="20"/>
          <w:lang w:val="es-MX"/>
        </w:rPr>
      </w:pPr>
    </w:p>
    <w:p w14:paraId="0B09F5A9" w14:textId="15EF7F62" w:rsidR="002F453D" w:rsidRPr="00E457E9" w:rsidRDefault="00805535" w:rsidP="002F453D">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Acorde a los lineamientos referidos, el plazo máximo que deberá mediar entre la fecha en que el “proveedor” acredite la prestación del servicio de los bienes y la fecha de pago correspondiente será de 30 (treinta) días naturales, dentro de los cuales quedará comprendido el plazo a que hace referencia el párrafo primero del artículo 73 de la LAASSP.</w:t>
      </w:r>
    </w:p>
    <w:p w14:paraId="182215EC" w14:textId="77777777" w:rsidR="002F453D" w:rsidRPr="00E457E9" w:rsidRDefault="002F453D" w:rsidP="002F453D">
      <w:pPr>
        <w:jc w:val="both"/>
        <w:rPr>
          <w:rFonts w:ascii="Noto Sans" w:eastAsia="Arial" w:hAnsi="Noto Sans" w:cs="Noto Sans"/>
          <w:sz w:val="20"/>
          <w:szCs w:val="20"/>
          <w:lang w:val="es-MX"/>
        </w:rPr>
      </w:pPr>
    </w:p>
    <w:p w14:paraId="6EAFBF6F" w14:textId="35C62F68" w:rsidR="002F453D" w:rsidRPr="00E457E9" w:rsidRDefault="005745BC" w:rsidP="002F453D">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L</w:t>
      </w:r>
      <w:r w:rsidR="00805535" w:rsidRPr="00E457E9">
        <w:rPr>
          <w:rFonts w:ascii="Noto Sans" w:eastAsia="Arial" w:hAnsi="Noto Sans" w:cs="Noto Sans"/>
          <w:sz w:val="20"/>
          <w:szCs w:val="20"/>
          <w:lang w:val="es-MX"/>
        </w:rPr>
        <w:t xml:space="preserve">a </w:t>
      </w:r>
      <w:r w:rsidRPr="00E457E9">
        <w:rPr>
          <w:rFonts w:ascii="Noto Sans" w:eastAsia="Arial" w:hAnsi="Noto Sans" w:cs="Noto Sans"/>
          <w:sz w:val="20"/>
          <w:szCs w:val="20"/>
          <w:lang w:val="es-MX"/>
        </w:rPr>
        <w:t>D</w:t>
      </w:r>
      <w:r w:rsidR="00805535" w:rsidRPr="00E457E9">
        <w:rPr>
          <w:rFonts w:ascii="Noto Sans" w:eastAsia="Arial" w:hAnsi="Noto Sans" w:cs="Noto Sans"/>
          <w:sz w:val="20"/>
          <w:szCs w:val="20"/>
          <w:lang w:val="es-MX"/>
        </w:rPr>
        <w:t xml:space="preserve">irección </w:t>
      </w:r>
      <w:r w:rsidRPr="00E457E9">
        <w:rPr>
          <w:rFonts w:ascii="Noto Sans" w:eastAsia="Arial" w:hAnsi="Noto Sans" w:cs="Noto Sans"/>
          <w:sz w:val="20"/>
          <w:szCs w:val="20"/>
          <w:lang w:val="es-MX"/>
        </w:rPr>
        <w:t>G</w:t>
      </w:r>
      <w:r w:rsidR="00805535" w:rsidRPr="00E457E9">
        <w:rPr>
          <w:rFonts w:ascii="Noto Sans" w:eastAsia="Arial" w:hAnsi="Noto Sans" w:cs="Noto Sans"/>
          <w:sz w:val="20"/>
          <w:szCs w:val="20"/>
          <w:lang w:val="es-MX"/>
        </w:rPr>
        <w:t xml:space="preserve">eneral de </w:t>
      </w:r>
      <w:r w:rsidRPr="00E457E9">
        <w:rPr>
          <w:rFonts w:ascii="Noto Sans" w:eastAsia="Arial" w:hAnsi="Noto Sans" w:cs="Noto Sans"/>
          <w:sz w:val="20"/>
          <w:szCs w:val="20"/>
          <w:lang w:val="es-MX"/>
        </w:rPr>
        <w:t>P</w:t>
      </w:r>
      <w:r w:rsidR="00805535" w:rsidRPr="00E457E9">
        <w:rPr>
          <w:rFonts w:ascii="Noto Sans" w:eastAsia="Arial" w:hAnsi="Noto Sans" w:cs="Noto Sans"/>
          <w:sz w:val="20"/>
          <w:szCs w:val="20"/>
          <w:lang w:val="es-MX"/>
        </w:rPr>
        <w:t xml:space="preserve">resupuesto y </w:t>
      </w:r>
      <w:r w:rsidRPr="00E457E9">
        <w:rPr>
          <w:rFonts w:ascii="Noto Sans" w:eastAsia="Arial" w:hAnsi="Noto Sans" w:cs="Noto Sans"/>
          <w:sz w:val="20"/>
          <w:szCs w:val="20"/>
          <w:lang w:val="es-MX"/>
        </w:rPr>
        <w:t>R</w:t>
      </w:r>
      <w:r w:rsidR="00805535" w:rsidRPr="00E457E9">
        <w:rPr>
          <w:rFonts w:ascii="Noto Sans" w:eastAsia="Arial" w:hAnsi="Noto Sans" w:cs="Noto Sans"/>
          <w:sz w:val="20"/>
          <w:szCs w:val="20"/>
          <w:lang w:val="es-MX"/>
        </w:rPr>
        <w:t xml:space="preserve">ecursos </w:t>
      </w:r>
      <w:r w:rsidRPr="00E457E9">
        <w:rPr>
          <w:rFonts w:ascii="Noto Sans" w:eastAsia="Arial" w:hAnsi="Noto Sans" w:cs="Noto Sans"/>
          <w:sz w:val="20"/>
          <w:szCs w:val="20"/>
          <w:lang w:val="es-MX"/>
        </w:rPr>
        <w:t>F</w:t>
      </w:r>
      <w:r w:rsidR="00805535" w:rsidRPr="00E457E9">
        <w:rPr>
          <w:rFonts w:ascii="Noto Sans" w:eastAsia="Arial" w:hAnsi="Noto Sans" w:cs="Noto Sans"/>
          <w:sz w:val="20"/>
          <w:szCs w:val="20"/>
          <w:lang w:val="es-MX"/>
        </w:rPr>
        <w:t>inancieros de la “</w:t>
      </w:r>
      <w:proofErr w:type="spellStart"/>
      <w:r w:rsidR="00805535" w:rsidRPr="00E457E9">
        <w:rPr>
          <w:rFonts w:ascii="Noto Sans" w:eastAsia="Arial" w:hAnsi="Noto Sans" w:cs="Noto Sans"/>
          <w:sz w:val="20"/>
          <w:szCs w:val="20"/>
          <w:lang w:val="es-MX"/>
        </w:rPr>
        <w:t>Secihti</w:t>
      </w:r>
      <w:proofErr w:type="spellEnd"/>
      <w:r w:rsidR="00805535" w:rsidRPr="00E457E9">
        <w:rPr>
          <w:rFonts w:ascii="Noto Sans" w:eastAsia="Arial" w:hAnsi="Noto Sans" w:cs="Noto Sans"/>
          <w:sz w:val="20"/>
          <w:szCs w:val="20"/>
          <w:lang w:val="es-MX"/>
        </w:rPr>
        <w:t>” incorporará al programa de cadenas productivas de nacional financiera, S.N.C. y dará de alta en el mismo la totalidad de las cuentas por pagar al “proveedor”, para ello el CFDI aceptado se registrará en dicho programa a más tardar al 5° (quinto) día natural posterior a su aceptación, misma que podrá ser consultada en línea a efecto de que el “proveedor” pueda ejercer la cesión de derechos de cobro al intermediario financiero seleccionado por el proveedor entre los registrados en dicha cadena, en los términos del penúltimo párrafo del artículo 67 de la LAASSP.</w:t>
      </w:r>
    </w:p>
    <w:p w14:paraId="674FEC76" w14:textId="77777777" w:rsidR="002F453D" w:rsidRPr="00E457E9" w:rsidRDefault="002F453D" w:rsidP="002F453D">
      <w:pPr>
        <w:jc w:val="both"/>
        <w:rPr>
          <w:rFonts w:ascii="Noto Sans" w:eastAsia="Arial" w:hAnsi="Noto Sans" w:cs="Noto Sans"/>
          <w:sz w:val="20"/>
          <w:szCs w:val="20"/>
          <w:lang w:val="es-MX"/>
        </w:rPr>
      </w:pPr>
    </w:p>
    <w:p w14:paraId="002F5917" w14:textId="4E09B336" w:rsidR="002F453D" w:rsidRPr="00E457E9" w:rsidRDefault="004A6B2C" w:rsidP="002F453D">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L</w:t>
      </w:r>
      <w:r w:rsidR="00805535" w:rsidRPr="00E457E9">
        <w:rPr>
          <w:rFonts w:ascii="Noto Sans" w:eastAsia="Arial" w:hAnsi="Noto Sans" w:cs="Noto Sans"/>
          <w:sz w:val="20"/>
          <w:szCs w:val="20"/>
          <w:lang w:val="es-MX"/>
        </w:rPr>
        <w:t xml:space="preserve">os pagos serán efectuados mediante depósito vía banca electrónica a la cuenta bancaria que el “proveedor” proporcione y se realizarán en moneda nacional, de conformidad con lo establecido en los artículos 66 fracción </w:t>
      </w:r>
      <w:r w:rsidRPr="00E457E9">
        <w:rPr>
          <w:rFonts w:ascii="Noto Sans" w:eastAsia="Arial" w:hAnsi="Noto Sans" w:cs="Noto Sans"/>
          <w:sz w:val="20"/>
          <w:szCs w:val="20"/>
          <w:lang w:val="es-MX"/>
        </w:rPr>
        <w:t xml:space="preserve">XIII </w:t>
      </w:r>
      <w:r w:rsidR="00805535" w:rsidRPr="00E457E9">
        <w:rPr>
          <w:rFonts w:ascii="Noto Sans" w:eastAsia="Arial" w:hAnsi="Noto Sans" w:cs="Noto Sans"/>
          <w:sz w:val="20"/>
          <w:szCs w:val="20"/>
          <w:lang w:val="es-MX"/>
        </w:rPr>
        <w:t xml:space="preserve">de la </w:t>
      </w:r>
      <w:r w:rsidRPr="00E457E9">
        <w:rPr>
          <w:rFonts w:ascii="Noto Sans" w:eastAsia="Arial" w:hAnsi="Noto Sans" w:cs="Noto Sans"/>
          <w:sz w:val="20"/>
          <w:szCs w:val="20"/>
          <w:lang w:val="es-MX"/>
        </w:rPr>
        <w:t>LAASSP</w:t>
      </w:r>
      <w:r w:rsidR="00805535" w:rsidRPr="00E457E9">
        <w:rPr>
          <w:rFonts w:ascii="Noto Sans" w:eastAsia="Arial" w:hAnsi="Noto Sans" w:cs="Noto Sans"/>
          <w:sz w:val="20"/>
          <w:szCs w:val="20"/>
          <w:lang w:val="es-MX"/>
        </w:rPr>
        <w:t xml:space="preserve">, así como 7 y 8 de la </w:t>
      </w:r>
      <w:r w:rsidR="00027395" w:rsidRPr="00E457E9">
        <w:rPr>
          <w:rFonts w:ascii="Noto Sans" w:eastAsia="Arial" w:hAnsi="Noto Sans" w:cs="Noto Sans"/>
          <w:sz w:val="20"/>
          <w:szCs w:val="20"/>
          <w:lang w:val="es-MX"/>
        </w:rPr>
        <w:t>L</w:t>
      </w:r>
      <w:r w:rsidR="00805535" w:rsidRPr="00E457E9">
        <w:rPr>
          <w:rFonts w:ascii="Noto Sans" w:eastAsia="Arial" w:hAnsi="Noto Sans" w:cs="Noto Sans"/>
          <w:sz w:val="20"/>
          <w:szCs w:val="20"/>
          <w:lang w:val="es-MX"/>
        </w:rPr>
        <w:t xml:space="preserve">ey </w:t>
      </w:r>
      <w:r w:rsidR="00027395" w:rsidRPr="00E457E9">
        <w:rPr>
          <w:rFonts w:ascii="Noto Sans" w:eastAsia="Arial" w:hAnsi="Noto Sans" w:cs="Noto Sans"/>
          <w:sz w:val="20"/>
          <w:szCs w:val="20"/>
          <w:lang w:val="es-MX"/>
        </w:rPr>
        <w:t>M</w:t>
      </w:r>
      <w:r w:rsidR="00805535" w:rsidRPr="00E457E9">
        <w:rPr>
          <w:rFonts w:ascii="Noto Sans" w:eastAsia="Arial" w:hAnsi="Noto Sans" w:cs="Noto Sans"/>
          <w:sz w:val="20"/>
          <w:szCs w:val="20"/>
          <w:lang w:val="es-MX"/>
        </w:rPr>
        <w:t xml:space="preserve">onetaria de los </w:t>
      </w:r>
      <w:r w:rsidR="00027395" w:rsidRPr="00E457E9">
        <w:rPr>
          <w:rFonts w:ascii="Noto Sans" w:eastAsia="Arial" w:hAnsi="Noto Sans" w:cs="Noto Sans"/>
          <w:sz w:val="20"/>
          <w:szCs w:val="20"/>
          <w:lang w:val="es-MX"/>
        </w:rPr>
        <w:t>E</w:t>
      </w:r>
      <w:r w:rsidR="00805535" w:rsidRPr="00E457E9">
        <w:rPr>
          <w:rFonts w:ascii="Noto Sans" w:eastAsia="Arial" w:hAnsi="Noto Sans" w:cs="Noto Sans"/>
          <w:sz w:val="20"/>
          <w:szCs w:val="20"/>
          <w:lang w:val="es-MX"/>
        </w:rPr>
        <w:t xml:space="preserve">stados </w:t>
      </w:r>
      <w:r w:rsidR="00027395" w:rsidRPr="00E457E9">
        <w:rPr>
          <w:rFonts w:ascii="Noto Sans" w:eastAsia="Arial" w:hAnsi="Noto Sans" w:cs="Noto Sans"/>
          <w:sz w:val="20"/>
          <w:szCs w:val="20"/>
          <w:lang w:val="es-MX"/>
        </w:rPr>
        <w:t>U</w:t>
      </w:r>
      <w:r w:rsidR="00805535" w:rsidRPr="00E457E9">
        <w:rPr>
          <w:rFonts w:ascii="Noto Sans" w:eastAsia="Arial" w:hAnsi="Noto Sans" w:cs="Noto Sans"/>
          <w:sz w:val="20"/>
          <w:szCs w:val="20"/>
          <w:lang w:val="es-MX"/>
        </w:rPr>
        <w:t xml:space="preserve">nidos </w:t>
      </w:r>
      <w:r w:rsidR="00027395" w:rsidRPr="00E457E9">
        <w:rPr>
          <w:rFonts w:ascii="Noto Sans" w:eastAsia="Arial" w:hAnsi="Noto Sans" w:cs="Noto Sans"/>
          <w:sz w:val="20"/>
          <w:szCs w:val="20"/>
          <w:lang w:val="es-MX"/>
        </w:rPr>
        <w:t>M</w:t>
      </w:r>
      <w:r w:rsidR="00805535" w:rsidRPr="00E457E9">
        <w:rPr>
          <w:rFonts w:ascii="Noto Sans" w:eastAsia="Arial" w:hAnsi="Noto Sans" w:cs="Noto Sans"/>
          <w:sz w:val="20"/>
          <w:szCs w:val="20"/>
          <w:lang w:val="es-MX"/>
        </w:rPr>
        <w:t xml:space="preserve">exicanos. </w:t>
      </w:r>
    </w:p>
    <w:p w14:paraId="33798240" w14:textId="77777777" w:rsidR="002F453D" w:rsidRPr="00E457E9" w:rsidRDefault="002F453D" w:rsidP="002F453D">
      <w:pPr>
        <w:jc w:val="both"/>
        <w:rPr>
          <w:rFonts w:ascii="Noto Sans" w:eastAsia="Arial" w:hAnsi="Noto Sans" w:cs="Noto Sans"/>
          <w:sz w:val="20"/>
          <w:szCs w:val="20"/>
          <w:lang w:val="es-MX"/>
        </w:rPr>
      </w:pPr>
    </w:p>
    <w:p w14:paraId="5786A23F" w14:textId="7E406FCE" w:rsidR="002F453D" w:rsidRPr="00E457E9" w:rsidRDefault="004A6B2C" w:rsidP="002F453D">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E</w:t>
      </w:r>
      <w:r w:rsidR="00805535" w:rsidRPr="00E457E9">
        <w:rPr>
          <w:rFonts w:ascii="Noto Sans" w:eastAsia="Arial" w:hAnsi="Noto Sans" w:cs="Noto Sans"/>
          <w:sz w:val="20"/>
          <w:szCs w:val="20"/>
          <w:lang w:val="es-MX"/>
        </w:rPr>
        <w:t>l pago del servicio quedará condicionado proporcionalmente al pago que el “proveedor” deba efectuar por concepto de penas convencionales.</w:t>
      </w:r>
    </w:p>
    <w:p w14:paraId="630B40AC" w14:textId="77777777" w:rsidR="002F453D" w:rsidRPr="00E457E9" w:rsidRDefault="002F453D" w:rsidP="002F453D">
      <w:pPr>
        <w:jc w:val="both"/>
        <w:rPr>
          <w:rFonts w:ascii="Noto Sans" w:eastAsia="Arial" w:hAnsi="Noto Sans" w:cs="Noto Sans"/>
          <w:sz w:val="20"/>
          <w:szCs w:val="20"/>
          <w:lang w:val="es-MX"/>
        </w:rPr>
      </w:pPr>
    </w:p>
    <w:p w14:paraId="5A2872DA" w14:textId="598AD7DB" w:rsidR="002F453D" w:rsidRDefault="004A6B2C" w:rsidP="002F453D">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L</w:t>
      </w:r>
      <w:r w:rsidR="00805535" w:rsidRPr="00E457E9">
        <w:rPr>
          <w:rFonts w:ascii="Noto Sans" w:eastAsia="Arial" w:hAnsi="Noto Sans" w:cs="Noto Sans"/>
          <w:sz w:val="20"/>
          <w:szCs w:val="20"/>
          <w:lang w:val="es-MX"/>
        </w:rPr>
        <w:t xml:space="preserve">os </w:t>
      </w:r>
      <w:r w:rsidRPr="00E457E9">
        <w:rPr>
          <w:rFonts w:ascii="Noto Sans" w:eastAsia="Arial" w:hAnsi="Noto Sans" w:cs="Noto Sans"/>
          <w:sz w:val="20"/>
          <w:szCs w:val="20"/>
          <w:lang w:val="es-MX"/>
        </w:rPr>
        <w:t>CFDI’S</w:t>
      </w:r>
      <w:r w:rsidR="00805535" w:rsidRPr="00E457E9">
        <w:rPr>
          <w:rFonts w:ascii="Noto Sans" w:eastAsia="Arial" w:hAnsi="Noto Sans" w:cs="Noto Sans"/>
          <w:sz w:val="20"/>
          <w:szCs w:val="20"/>
          <w:lang w:val="es-MX"/>
        </w:rPr>
        <w:t xml:space="preserve"> expedidos después del 30 de noviembre de 202</w:t>
      </w:r>
      <w:r w:rsidR="000948DC" w:rsidRPr="00E457E9">
        <w:rPr>
          <w:rFonts w:ascii="Noto Sans" w:eastAsia="Arial" w:hAnsi="Noto Sans" w:cs="Noto Sans"/>
          <w:sz w:val="20"/>
          <w:szCs w:val="20"/>
          <w:lang w:val="es-MX"/>
        </w:rPr>
        <w:t>6</w:t>
      </w:r>
      <w:r w:rsidR="00805535" w:rsidRPr="00E457E9">
        <w:rPr>
          <w:rFonts w:ascii="Noto Sans" w:eastAsia="Arial" w:hAnsi="Noto Sans" w:cs="Noto Sans"/>
          <w:sz w:val="20"/>
          <w:szCs w:val="20"/>
          <w:lang w:val="es-MX"/>
        </w:rPr>
        <w:t xml:space="preserve">, serán tramitados a través del pasivo. lo anterior, sin menoscabo de los </w:t>
      </w:r>
      <w:r w:rsidR="00027395" w:rsidRPr="00E457E9">
        <w:rPr>
          <w:rFonts w:ascii="Noto Sans" w:eastAsia="Arial" w:hAnsi="Noto Sans" w:cs="Noto Sans"/>
          <w:sz w:val="20"/>
          <w:szCs w:val="20"/>
          <w:lang w:val="es-MX"/>
        </w:rPr>
        <w:t>L</w:t>
      </w:r>
      <w:r w:rsidR="00805535" w:rsidRPr="00E457E9">
        <w:rPr>
          <w:rFonts w:ascii="Noto Sans" w:eastAsia="Arial" w:hAnsi="Noto Sans" w:cs="Noto Sans"/>
          <w:sz w:val="20"/>
          <w:szCs w:val="20"/>
          <w:lang w:val="es-MX"/>
        </w:rPr>
        <w:t xml:space="preserve">ineamientos que emita la </w:t>
      </w:r>
      <w:r w:rsidR="00E457E9" w:rsidRPr="00E457E9">
        <w:rPr>
          <w:rFonts w:ascii="Noto Sans" w:eastAsia="Arial" w:hAnsi="Noto Sans" w:cs="Noto Sans"/>
          <w:sz w:val="20"/>
          <w:szCs w:val="20"/>
          <w:lang w:val="es-MX"/>
        </w:rPr>
        <w:t>S</w:t>
      </w:r>
      <w:r w:rsidR="000948DC" w:rsidRPr="00E457E9">
        <w:rPr>
          <w:rFonts w:ascii="Noto Sans" w:eastAsia="Arial" w:hAnsi="Noto Sans" w:cs="Noto Sans"/>
          <w:sz w:val="20"/>
          <w:szCs w:val="20"/>
          <w:lang w:val="es-MX"/>
        </w:rPr>
        <w:t xml:space="preserve">ecretaría </w:t>
      </w:r>
      <w:r w:rsidR="00805535" w:rsidRPr="00E457E9">
        <w:rPr>
          <w:rFonts w:ascii="Noto Sans" w:eastAsia="Arial" w:hAnsi="Noto Sans" w:cs="Noto Sans"/>
          <w:sz w:val="20"/>
          <w:szCs w:val="20"/>
          <w:lang w:val="es-MX"/>
        </w:rPr>
        <w:t xml:space="preserve">de </w:t>
      </w:r>
      <w:r w:rsidR="000948DC" w:rsidRPr="00E457E9">
        <w:rPr>
          <w:rFonts w:ascii="Noto Sans" w:eastAsia="Arial" w:hAnsi="Noto Sans" w:cs="Noto Sans"/>
          <w:sz w:val="20"/>
          <w:szCs w:val="20"/>
          <w:lang w:val="es-MX"/>
        </w:rPr>
        <w:t xml:space="preserve">Hacienda </w:t>
      </w:r>
      <w:r w:rsidR="00805535" w:rsidRPr="00E457E9">
        <w:rPr>
          <w:rFonts w:ascii="Noto Sans" w:eastAsia="Arial" w:hAnsi="Noto Sans" w:cs="Noto Sans"/>
          <w:sz w:val="20"/>
          <w:szCs w:val="20"/>
          <w:lang w:val="es-MX"/>
        </w:rPr>
        <w:t xml:space="preserve">y </w:t>
      </w:r>
      <w:r w:rsidR="000948DC" w:rsidRPr="00E457E9">
        <w:rPr>
          <w:rFonts w:ascii="Noto Sans" w:eastAsia="Arial" w:hAnsi="Noto Sans" w:cs="Noto Sans"/>
          <w:sz w:val="20"/>
          <w:szCs w:val="20"/>
          <w:lang w:val="es-MX"/>
        </w:rPr>
        <w:t xml:space="preserve">Crédito Público </w:t>
      </w:r>
      <w:r w:rsidR="00805535" w:rsidRPr="00E457E9">
        <w:rPr>
          <w:rFonts w:ascii="Noto Sans" w:eastAsia="Arial" w:hAnsi="Noto Sans" w:cs="Noto Sans"/>
          <w:sz w:val="20"/>
          <w:szCs w:val="20"/>
          <w:lang w:val="es-MX"/>
        </w:rPr>
        <w:t>para el pago de pasivos, que pudieran modificar dicho plazo.</w:t>
      </w:r>
    </w:p>
    <w:p w14:paraId="3E87C20D" w14:textId="77777777" w:rsidR="00E457E9" w:rsidRPr="00E457E9" w:rsidRDefault="00E457E9" w:rsidP="002F453D">
      <w:pPr>
        <w:jc w:val="both"/>
        <w:rPr>
          <w:rFonts w:ascii="Noto Sans" w:eastAsia="Arial" w:hAnsi="Noto Sans" w:cs="Noto Sans"/>
          <w:sz w:val="20"/>
          <w:szCs w:val="20"/>
          <w:lang w:val="es-MX"/>
        </w:rPr>
      </w:pPr>
    </w:p>
    <w:p w14:paraId="49F6E870" w14:textId="77777777" w:rsidR="002F453D" w:rsidRPr="00E457E9" w:rsidRDefault="002F453D" w:rsidP="00B350FC">
      <w:pPr>
        <w:jc w:val="both"/>
        <w:rPr>
          <w:rFonts w:ascii="Noto Sans" w:eastAsia="Arial" w:hAnsi="Noto Sans" w:cs="Noto Sans"/>
          <w:sz w:val="20"/>
          <w:szCs w:val="20"/>
          <w:lang w:val="es-MX"/>
        </w:rPr>
      </w:pPr>
    </w:p>
    <w:p w14:paraId="5DD1A931" w14:textId="77777777" w:rsidR="00E457E9" w:rsidRPr="00E457E9" w:rsidRDefault="00B350FC" w:rsidP="00B8345A">
      <w:pPr>
        <w:pStyle w:val="Prrafodelista"/>
        <w:numPr>
          <w:ilvl w:val="0"/>
          <w:numId w:val="47"/>
        </w:numPr>
        <w:pBdr>
          <w:top w:val="nil"/>
          <w:left w:val="nil"/>
          <w:bottom w:val="nil"/>
          <w:right w:val="nil"/>
          <w:between w:val="nil"/>
        </w:pBdr>
        <w:jc w:val="both"/>
        <w:rPr>
          <w:rFonts w:ascii="Noto Sans" w:eastAsia="Arial" w:hAnsi="Noto Sans" w:cs="Noto Sans"/>
          <w:b/>
          <w:bCs/>
          <w:sz w:val="20"/>
          <w:szCs w:val="20"/>
          <w:lang w:val="es-MX"/>
        </w:rPr>
      </w:pPr>
      <w:r w:rsidRPr="00E457E9">
        <w:rPr>
          <w:rFonts w:ascii="Noto Sans" w:eastAsia="Arial" w:hAnsi="Noto Sans" w:cs="Noto Sans"/>
          <w:b/>
          <w:bCs/>
          <w:sz w:val="20"/>
          <w:szCs w:val="20"/>
          <w:lang w:val="es-MX"/>
        </w:rPr>
        <w:lastRenderedPageBreak/>
        <w:t xml:space="preserve">Periodo del </w:t>
      </w:r>
      <w:r w:rsidRPr="00E457E9">
        <w:rPr>
          <w:rFonts w:ascii="Noto Sans" w:eastAsiaTheme="minorHAnsi" w:hAnsi="Noto Sans" w:cs="Noto Sans"/>
          <w:b/>
          <w:bCs/>
          <w:sz w:val="20"/>
          <w:szCs w:val="20"/>
          <w:lang w:val="es-MX"/>
        </w:rPr>
        <w:t>servicio</w:t>
      </w:r>
      <w:r w:rsidRPr="00E457E9">
        <w:rPr>
          <w:rFonts w:ascii="Noto Sans" w:eastAsia="Arial" w:hAnsi="Noto Sans" w:cs="Noto Sans"/>
          <w:b/>
          <w:bCs/>
          <w:sz w:val="20"/>
          <w:szCs w:val="20"/>
          <w:lang w:val="es-MX"/>
        </w:rPr>
        <w:t xml:space="preserve"> a contratar</w:t>
      </w:r>
      <w:r w:rsidR="00E457E9" w:rsidRPr="00E457E9">
        <w:rPr>
          <w:rFonts w:ascii="Noto Sans" w:eastAsia="Arial" w:hAnsi="Noto Sans" w:cs="Noto Sans"/>
          <w:sz w:val="20"/>
          <w:szCs w:val="20"/>
          <w:lang w:val="es-MX"/>
        </w:rPr>
        <w:t xml:space="preserve"> </w:t>
      </w:r>
    </w:p>
    <w:p w14:paraId="27FC3F76" w14:textId="77777777" w:rsidR="00E457E9" w:rsidRPr="00E457E9" w:rsidRDefault="00E457E9" w:rsidP="00E457E9">
      <w:pPr>
        <w:pBdr>
          <w:top w:val="nil"/>
          <w:left w:val="nil"/>
          <w:bottom w:val="nil"/>
          <w:right w:val="nil"/>
          <w:between w:val="nil"/>
        </w:pBdr>
        <w:jc w:val="both"/>
        <w:rPr>
          <w:rFonts w:ascii="Noto Sans" w:eastAsia="Arial" w:hAnsi="Noto Sans" w:cs="Noto Sans"/>
          <w:sz w:val="20"/>
          <w:szCs w:val="20"/>
          <w:lang w:val="es-MX"/>
        </w:rPr>
      </w:pPr>
    </w:p>
    <w:p w14:paraId="70F08738" w14:textId="656D2A4A" w:rsidR="00B350FC" w:rsidRPr="00E457E9" w:rsidRDefault="00E457E9" w:rsidP="00E457E9">
      <w:pPr>
        <w:pBdr>
          <w:top w:val="nil"/>
          <w:left w:val="nil"/>
          <w:bottom w:val="nil"/>
          <w:right w:val="nil"/>
          <w:between w:val="nil"/>
        </w:pBdr>
        <w:jc w:val="both"/>
        <w:rPr>
          <w:rFonts w:ascii="Noto Sans" w:eastAsia="Arial" w:hAnsi="Noto Sans" w:cs="Noto Sans"/>
          <w:b/>
          <w:bCs/>
          <w:sz w:val="20"/>
          <w:szCs w:val="20"/>
          <w:lang w:val="es-MX"/>
        </w:rPr>
      </w:pPr>
      <w:r w:rsidRPr="00E457E9">
        <w:rPr>
          <w:rFonts w:ascii="Noto Sans" w:eastAsia="Arial" w:hAnsi="Noto Sans" w:cs="Noto Sans"/>
          <w:sz w:val="20"/>
          <w:szCs w:val="20"/>
          <w:lang w:val="es-MX"/>
        </w:rPr>
        <w:t>A partir del 16 de febrero al 31 de diciembre de 2026.</w:t>
      </w:r>
    </w:p>
    <w:p w14:paraId="568059D1" w14:textId="77777777" w:rsidR="00B350FC" w:rsidRPr="00E457E9" w:rsidRDefault="00B350FC" w:rsidP="00B350FC">
      <w:pPr>
        <w:rPr>
          <w:rFonts w:ascii="Noto Sans" w:eastAsia="Arial" w:hAnsi="Noto Sans" w:cs="Noto Sans"/>
          <w:sz w:val="20"/>
          <w:szCs w:val="20"/>
          <w:lang w:val="es-MX"/>
        </w:rPr>
      </w:pPr>
    </w:p>
    <w:bookmarkEnd w:id="20"/>
    <w:p w14:paraId="2D5E4683" w14:textId="640F2F3F" w:rsidR="00363AF0" w:rsidRPr="00E457E9" w:rsidRDefault="00363AF0" w:rsidP="00B8345A">
      <w:pPr>
        <w:pStyle w:val="Prrafodelista"/>
        <w:numPr>
          <w:ilvl w:val="0"/>
          <w:numId w:val="47"/>
        </w:numPr>
        <w:pBdr>
          <w:top w:val="nil"/>
          <w:left w:val="nil"/>
          <w:bottom w:val="nil"/>
          <w:right w:val="nil"/>
          <w:between w:val="nil"/>
        </w:pBdr>
        <w:jc w:val="both"/>
        <w:rPr>
          <w:rFonts w:ascii="Noto Sans" w:eastAsia="Arial" w:hAnsi="Noto Sans" w:cs="Noto Sans"/>
          <w:b/>
          <w:sz w:val="20"/>
          <w:szCs w:val="20"/>
          <w:lang w:val="es-MX"/>
        </w:rPr>
      </w:pPr>
      <w:r w:rsidRPr="00E457E9">
        <w:rPr>
          <w:rFonts w:ascii="Noto Sans" w:eastAsiaTheme="minorHAnsi" w:hAnsi="Noto Sans" w:cs="Noto Sans"/>
          <w:b/>
          <w:bCs/>
          <w:sz w:val="20"/>
          <w:szCs w:val="20"/>
          <w:lang w:val="es-MX"/>
        </w:rPr>
        <w:t>Entregables</w:t>
      </w:r>
    </w:p>
    <w:p w14:paraId="14C3E696" w14:textId="77777777" w:rsidR="00363AF0" w:rsidRPr="00E457E9" w:rsidRDefault="00363AF0" w:rsidP="00363AF0">
      <w:pPr>
        <w:jc w:val="both"/>
        <w:rPr>
          <w:rFonts w:ascii="Noto Sans" w:eastAsia="Arial" w:hAnsi="Noto Sans" w:cs="Noto Sans"/>
          <w:sz w:val="20"/>
          <w:szCs w:val="20"/>
          <w:lang w:val="es-MX"/>
        </w:rPr>
      </w:pPr>
    </w:p>
    <w:p w14:paraId="3A71B78C" w14:textId="0CCE1435" w:rsidR="00363AF0" w:rsidRPr="00E457E9" w:rsidRDefault="00363AF0" w:rsidP="007A7F07">
      <w:pPr>
        <w:pBdr>
          <w:top w:val="nil"/>
          <w:left w:val="nil"/>
          <w:bottom w:val="nil"/>
          <w:right w:val="nil"/>
          <w:between w:val="nil"/>
        </w:pBdr>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 xml:space="preserve">Los entregables </w:t>
      </w:r>
      <w:r w:rsidR="007A7F07" w:rsidRPr="00E457E9">
        <w:rPr>
          <w:rFonts w:ascii="Noto Sans" w:eastAsia="Arial" w:hAnsi="Noto Sans" w:cs="Noto Sans"/>
          <w:color w:val="000000"/>
          <w:sz w:val="20"/>
          <w:szCs w:val="20"/>
          <w:lang w:val="es-MX"/>
        </w:rPr>
        <w:t xml:space="preserve">que el proveedor deberá </w:t>
      </w:r>
      <w:r w:rsidR="00C34AF7" w:rsidRPr="00E457E9">
        <w:rPr>
          <w:rFonts w:ascii="Noto Sans" w:eastAsia="Arial" w:hAnsi="Noto Sans" w:cs="Noto Sans"/>
          <w:color w:val="000000"/>
          <w:sz w:val="20"/>
          <w:szCs w:val="20"/>
          <w:lang w:val="es-MX"/>
        </w:rPr>
        <w:t>presentar</w:t>
      </w:r>
      <w:r w:rsidR="007A7F07" w:rsidRPr="00E457E9">
        <w:rPr>
          <w:rFonts w:ascii="Noto Sans" w:eastAsia="Arial" w:hAnsi="Noto Sans" w:cs="Noto Sans"/>
          <w:color w:val="000000"/>
          <w:sz w:val="20"/>
          <w:szCs w:val="20"/>
          <w:lang w:val="es-MX"/>
        </w:rPr>
        <w:t xml:space="preserve"> son los </w:t>
      </w:r>
      <w:r w:rsidR="00352EDE" w:rsidRPr="00E457E9">
        <w:rPr>
          <w:rFonts w:ascii="Noto Sans" w:eastAsia="Arial" w:hAnsi="Noto Sans" w:cs="Noto Sans"/>
          <w:color w:val="000000"/>
          <w:sz w:val="20"/>
          <w:szCs w:val="20"/>
          <w:lang w:val="es-MX"/>
        </w:rPr>
        <w:t>siguientes</w:t>
      </w:r>
      <w:r w:rsidRPr="00E457E9">
        <w:rPr>
          <w:rFonts w:ascii="Noto Sans" w:eastAsia="Arial" w:hAnsi="Noto Sans" w:cs="Noto Sans"/>
          <w:color w:val="000000"/>
          <w:sz w:val="20"/>
          <w:szCs w:val="20"/>
          <w:lang w:val="es-MX"/>
        </w:rPr>
        <w:t>:</w:t>
      </w:r>
    </w:p>
    <w:p w14:paraId="379B5266" w14:textId="77777777" w:rsidR="00363AF0" w:rsidRPr="00E457E9" w:rsidRDefault="00363AF0" w:rsidP="00363AF0">
      <w:pPr>
        <w:pBdr>
          <w:top w:val="nil"/>
          <w:left w:val="nil"/>
          <w:bottom w:val="nil"/>
          <w:right w:val="nil"/>
          <w:between w:val="nil"/>
        </w:pBdr>
        <w:ind w:left="720"/>
        <w:rPr>
          <w:rFonts w:ascii="Noto Sans" w:eastAsia="Arial" w:hAnsi="Noto Sans" w:cs="Noto Sans"/>
          <w:color w:val="000000"/>
          <w:sz w:val="20"/>
          <w:szCs w:val="20"/>
          <w:lang w:val="es-MX"/>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795"/>
        <w:gridCol w:w="5595"/>
        <w:gridCol w:w="2438"/>
      </w:tblGrid>
      <w:tr w:rsidR="00363AF0" w:rsidRPr="00E457E9" w14:paraId="09AFAE1F" w14:textId="77777777" w:rsidTr="00E3331F">
        <w:trPr>
          <w:trHeight w:val="381"/>
          <w:tblHeader/>
          <w:jc w:val="center"/>
        </w:trPr>
        <w:tc>
          <w:tcPr>
            <w:tcW w:w="450" w:type="pct"/>
            <w:shd w:val="clear" w:color="auto" w:fill="D9D9D9"/>
            <w:vAlign w:val="center"/>
          </w:tcPr>
          <w:p w14:paraId="5CB4D30B" w14:textId="77777777" w:rsidR="00363AF0" w:rsidRPr="00E457E9" w:rsidRDefault="00363AF0" w:rsidP="00E3331F">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t>Cons.</w:t>
            </w:r>
          </w:p>
        </w:tc>
        <w:tc>
          <w:tcPr>
            <w:tcW w:w="3169" w:type="pct"/>
            <w:shd w:val="clear" w:color="auto" w:fill="D9D9D9"/>
            <w:vAlign w:val="center"/>
          </w:tcPr>
          <w:p w14:paraId="20112B7C" w14:textId="77777777" w:rsidR="00363AF0" w:rsidRPr="00E457E9" w:rsidRDefault="00363AF0" w:rsidP="00E3331F">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t>Entregable</w:t>
            </w:r>
          </w:p>
        </w:tc>
        <w:tc>
          <w:tcPr>
            <w:tcW w:w="1381" w:type="pct"/>
            <w:shd w:val="clear" w:color="auto" w:fill="D9D9D9"/>
            <w:vAlign w:val="center"/>
          </w:tcPr>
          <w:p w14:paraId="4DBDE965" w14:textId="77777777" w:rsidR="00363AF0" w:rsidRPr="00E457E9" w:rsidRDefault="00363AF0" w:rsidP="00E3331F">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t>Periodicidad</w:t>
            </w:r>
          </w:p>
        </w:tc>
      </w:tr>
      <w:tr w:rsidR="00E12FD3" w:rsidRPr="00E457E9" w14:paraId="611CB677" w14:textId="77777777" w:rsidTr="00E3331F">
        <w:trPr>
          <w:trHeight w:val="428"/>
          <w:jc w:val="center"/>
        </w:trPr>
        <w:tc>
          <w:tcPr>
            <w:tcW w:w="450" w:type="pct"/>
            <w:vAlign w:val="center"/>
          </w:tcPr>
          <w:p w14:paraId="38BD1A67" w14:textId="6D42364B" w:rsidR="00E12FD3" w:rsidRPr="00E457E9" w:rsidRDefault="00E2525A" w:rsidP="00E12FD3">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t>1</w:t>
            </w:r>
          </w:p>
        </w:tc>
        <w:tc>
          <w:tcPr>
            <w:tcW w:w="3169" w:type="pct"/>
            <w:vAlign w:val="center"/>
          </w:tcPr>
          <w:p w14:paraId="49AAAD05" w14:textId="6DBDFCD8" w:rsidR="00E12FD3" w:rsidRPr="00E457E9" w:rsidRDefault="00E12FD3" w:rsidP="00E12FD3">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Lista de asistencia</w:t>
            </w:r>
            <w:r w:rsidR="0048139F" w:rsidRPr="00E457E9">
              <w:rPr>
                <w:rFonts w:ascii="Noto Sans" w:eastAsia="Arial" w:hAnsi="Noto Sans" w:cs="Noto Sans"/>
                <w:sz w:val="20"/>
                <w:szCs w:val="20"/>
                <w:lang w:val="es-MX"/>
              </w:rPr>
              <w:t xml:space="preserve"> firmada</w:t>
            </w:r>
            <w:r w:rsidRPr="00E457E9">
              <w:rPr>
                <w:rFonts w:ascii="Noto Sans" w:eastAsia="Arial" w:hAnsi="Noto Sans" w:cs="Noto Sans"/>
                <w:sz w:val="20"/>
                <w:szCs w:val="20"/>
                <w:lang w:val="es-MX"/>
              </w:rPr>
              <w:t xml:space="preserve"> </w:t>
            </w:r>
            <w:r w:rsidR="00AF0350" w:rsidRPr="00E457E9">
              <w:rPr>
                <w:rFonts w:ascii="Noto Sans" w:eastAsia="Arial" w:hAnsi="Noto Sans" w:cs="Noto Sans"/>
                <w:sz w:val="20"/>
                <w:szCs w:val="20"/>
                <w:lang w:val="es-MX"/>
              </w:rPr>
              <w:t>por</w:t>
            </w:r>
            <w:r w:rsidRPr="00E457E9">
              <w:rPr>
                <w:rFonts w:ascii="Noto Sans" w:eastAsia="Arial" w:hAnsi="Noto Sans" w:cs="Noto Sans"/>
                <w:sz w:val="20"/>
                <w:szCs w:val="20"/>
                <w:lang w:val="es-MX"/>
              </w:rPr>
              <w:t xml:space="preserve"> cada analista,</w:t>
            </w:r>
            <w:r w:rsidR="0048139F" w:rsidRPr="00E457E9">
              <w:rPr>
                <w:rFonts w:ascii="Noto Sans" w:eastAsia="Arial" w:hAnsi="Noto Sans" w:cs="Noto Sans"/>
                <w:sz w:val="20"/>
                <w:szCs w:val="20"/>
                <w:lang w:val="es-MX"/>
              </w:rPr>
              <w:t xml:space="preserve"> así como</w:t>
            </w:r>
            <w:r w:rsidRPr="00E457E9">
              <w:rPr>
                <w:rFonts w:ascii="Noto Sans" w:eastAsia="Arial" w:hAnsi="Noto Sans" w:cs="Noto Sans"/>
                <w:sz w:val="20"/>
                <w:szCs w:val="20"/>
                <w:lang w:val="es-MX"/>
              </w:rPr>
              <w:t xml:space="preserve"> validada</w:t>
            </w:r>
            <w:r w:rsidR="00180158" w:rsidRPr="00E457E9">
              <w:rPr>
                <w:rFonts w:ascii="Noto Sans" w:eastAsia="Arial" w:hAnsi="Noto Sans" w:cs="Noto Sans"/>
                <w:sz w:val="20"/>
                <w:szCs w:val="20"/>
                <w:lang w:val="es-MX"/>
              </w:rPr>
              <w:t xml:space="preserve"> y firmada</w:t>
            </w:r>
            <w:r w:rsidRPr="00E457E9">
              <w:rPr>
                <w:rFonts w:ascii="Noto Sans" w:eastAsia="Arial" w:hAnsi="Noto Sans" w:cs="Noto Sans"/>
                <w:sz w:val="20"/>
                <w:szCs w:val="20"/>
                <w:lang w:val="es-MX"/>
              </w:rPr>
              <w:t xml:space="preserve"> por cada Supervisor Operativo del Servicio</w:t>
            </w:r>
            <w:r w:rsidR="00E2525A" w:rsidRPr="00E457E9">
              <w:rPr>
                <w:rFonts w:ascii="Noto Sans" w:eastAsia="Arial" w:hAnsi="Noto Sans" w:cs="Noto Sans"/>
                <w:sz w:val="20"/>
                <w:szCs w:val="20"/>
                <w:lang w:val="es-MX"/>
              </w:rPr>
              <w:t>.</w:t>
            </w:r>
          </w:p>
        </w:tc>
        <w:tc>
          <w:tcPr>
            <w:tcW w:w="1381" w:type="pct"/>
            <w:vAlign w:val="center"/>
          </w:tcPr>
          <w:p w14:paraId="38087358" w14:textId="64DE753B" w:rsidR="00E12FD3" w:rsidRPr="00E457E9" w:rsidRDefault="00E12FD3" w:rsidP="00E12FD3">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Mensualmente</w:t>
            </w:r>
          </w:p>
          <w:p w14:paraId="45443C2A" w14:textId="77777777" w:rsidR="00180158" w:rsidRPr="00E457E9" w:rsidRDefault="00180158" w:rsidP="00E12FD3">
            <w:pPr>
              <w:jc w:val="center"/>
              <w:rPr>
                <w:rFonts w:ascii="Noto Sans" w:eastAsia="Arial" w:hAnsi="Noto Sans" w:cs="Noto Sans"/>
                <w:sz w:val="20"/>
                <w:szCs w:val="20"/>
                <w:lang w:val="es-MX"/>
              </w:rPr>
            </w:pPr>
          </w:p>
          <w:p w14:paraId="46E896FD" w14:textId="24BB9E87" w:rsidR="00180158" w:rsidRPr="00E457E9" w:rsidRDefault="00180158" w:rsidP="00E12FD3">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Al Supervisor Operativo a</w:t>
            </w:r>
            <w:r w:rsidR="00E12FD3" w:rsidRPr="00E457E9">
              <w:rPr>
                <w:rFonts w:ascii="Noto Sans" w:eastAsia="Arial" w:hAnsi="Noto Sans" w:cs="Noto Sans"/>
                <w:sz w:val="20"/>
                <w:szCs w:val="20"/>
                <w:lang w:val="es-MX"/>
              </w:rPr>
              <w:t xml:space="preserve"> más tardar el día hábil subsecuente del mes a facturar</w:t>
            </w:r>
            <w:r w:rsidR="005745BC" w:rsidRPr="00E457E9">
              <w:rPr>
                <w:rFonts w:ascii="Noto Sans" w:eastAsia="Arial" w:hAnsi="Noto Sans" w:cs="Noto Sans"/>
                <w:sz w:val="20"/>
                <w:szCs w:val="20"/>
                <w:lang w:val="es-MX"/>
              </w:rPr>
              <w:t>.</w:t>
            </w:r>
            <w:r w:rsidRPr="00E457E9">
              <w:rPr>
                <w:rFonts w:ascii="Noto Sans" w:eastAsia="Arial" w:hAnsi="Noto Sans" w:cs="Noto Sans"/>
                <w:sz w:val="20"/>
                <w:szCs w:val="20"/>
                <w:lang w:val="es-MX"/>
              </w:rPr>
              <w:t xml:space="preserve"> </w:t>
            </w:r>
          </w:p>
          <w:p w14:paraId="7325270F" w14:textId="77777777" w:rsidR="00180158" w:rsidRPr="00E457E9" w:rsidRDefault="00180158" w:rsidP="00E12FD3">
            <w:pPr>
              <w:jc w:val="center"/>
              <w:rPr>
                <w:rFonts w:ascii="Noto Sans" w:eastAsia="Arial" w:hAnsi="Noto Sans" w:cs="Noto Sans"/>
                <w:sz w:val="20"/>
                <w:szCs w:val="20"/>
                <w:lang w:val="es-MX"/>
              </w:rPr>
            </w:pPr>
          </w:p>
          <w:p w14:paraId="33BC7D39" w14:textId="4EFAA6D3" w:rsidR="00E12FD3" w:rsidRPr="00E457E9" w:rsidRDefault="00180158" w:rsidP="00E12FD3">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Al Administrador del Contrato debidamente validado y firmado por el Supervisor Operativo a más tardar el sexto día hábil siguiente a la conclusión del mes a facturar.</w:t>
            </w:r>
          </w:p>
        </w:tc>
      </w:tr>
      <w:tr w:rsidR="00E12FD3" w:rsidRPr="00E457E9" w14:paraId="36366E17" w14:textId="77777777" w:rsidTr="00E3331F">
        <w:trPr>
          <w:trHeight w:val="428"/>
          <w:jc w:val="center"/>
        </w:trPr>
        <w:tc>
          <w:tcPr>
            <w:tcW w:w="450" w:type="pct"/>
            <w:vAlign w:val="center"/>
          </w:tcPr>
          <w:p w14:paraId="03F6CB81" w14:textId="47E3B734" w:rsidR="00E12FD3" w:rsidRPr="00E457E9" w:rsidRDefault="00E2525A" w:rsidP="00E12FD3">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t>2</w:t>
            </w:r>
          </w:p>
        </w:tc>
        <w:tc>
          <w:tcPr>
            <w:tcW w:w="3169" w:type="pct"/>
            <w:vAlign w:val="center"/>
          </w:tcPr>
          <w:p w14:paraId="4C5B4A08" w14:textId="400B2755" w:rsidR="00F50A40" w:rsidRPr="00E457E9" w:rsidRDefault="00E2525A" w:rsidP="00F50A4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Reporte</w:t>
            </w:r>
            <w:r w:rsidR="004B5067" w:rsidRPr="00E457E9">
              <w:rPr>
                <w:rFonts w:ascii="Noto Sans" w:eastAsia="Arial" w:hAnsi="Noto Sans" w:cs="Noto Sans"/>
                <w:sz w:val="20"/>
                <w:szCs w:val="20"/>
                <w:lang w:val="es-MX"/>
              </w:rPr>
              <w:t xml:space="preserve"> mensual</w:t>
            </w:r>
            <w:r w:rsidRPr="00E457E9">
              <w:rPr>
                <w:rFonts w:ascii="Noto Sans" w:eastAsia="Arial" w:hAnsi="Noto Sans" w:cs="Noto Sans"/>
                <w:sz w:val="20"/>
                <w:szCs w:val="20"/>
                <w:lang w:val="es-MX"/>
              </w:rPr>
              <w:t xml:space="preserve"> del servicio</w:t>
            </w:r>
            <w:r w:rsidR="00F50A40" w:rsidRPr="00E457E9">
              <w:rPr>
                <w:rFonts w:ascii="Noto Sans" w:eastAsia="Arial" w:hAnsi="Noto Sans" w:cs="Noto Sans"/>
                <w:sz w:val="20"/>
                <w:szCs w:val="20"/>
                <w:lang w:val="es-MX"/>
              </w:rPr>
              <w:t xml:space="preserve"> validado </w:t>
            </w:r>
            <w:r w:rsidR="00180158" w:rsidRPr="00E457E9">
              <w:rPr>
                <w:rFonts w:ascii="Noto Sans" w:eastAsia="Arial" w:hAnsi="Noto Sans" w:cs="Noto Sans"/>
                <w:sz w:val="20"/>
                <w:szCs w:val="20"/>
                <w:lang w:val="es-MX"/>
              </w:rPr>
              <w:t xml:space="preserve">y firmado </w:t>
            </w:r>
            <w:r w:rsidR="00F50A40" w:rsidRPr="00E457E9">
              <w:rPr>
                <w:rFonts w:ascii="Noto Sans" w:eastAsia="Arial" w:hAnsi="Noto Sans" w:cs="Noto Sans"/>
                <w:sz w:val="20"/>
                <w:szCs w:val="20"/>
                <w:lang w:val="es-MX"/>
              </w:rPr>
              <w:t xml:space="preserve">por cada Supervisor Operativo del Servicio, el </w:t>
            </w:r>
            <w:r w:rsidR="00544B77" w:rsidRPr="00E457E9">
              <w:rPr>
                <w:rFonts w:ascii="Noto Sans" w:eastAsia="Arial" w:hAnsi="Noto Sans" w:cs="Noto Sans"/>
                <w:sz w:val="20"/>
                <w:szCs w:val="20"/>
                <w:lang w:val="es-MX"/>
              </w:rPr>
              <w:t>cual</w:t>
            </w:r>
            <w:r w:rsidR="00F50A40" w:rsidRPr="00E457E9">
              <w:rPr>
                <w:rFonts w:ascii="Noto Sans" w:eastAsia="Arial" w:hAnsi="Noto Sans" w:cs="Noto Sans"/>
                <w:sz w:val="20"/>
                <w:szCs w:val="20"/>
                <w:lang w:val="es-MX"/>
              </w:rPr>
              <w:t xml:space="preserve"> contendrá como mínimo:</w:t>
            </w:r>
          </w:p>
          <w:p w14:paraId="41115034"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Consecutivo</w:t>
            </w:r>
          </w:p>
          <w:p w14:paraId="503EAA50" w14:textId="2A10FAB4"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Clave de Proyecto </w:t>
            </w:r>
            <w:r w:rsidR="007C60B6" w:rsidRPr="00E457E9">
              <w:rPr>
                <w:rFonts w:ascii="Noto Sans" w:eastAsia="Arial" w:hAnsi="Noto Sans" w:cs="Noto Sans"/>
                <w:sz w:val="20"/>
                <w:szCs w:val="20"/>
                <w:lang w:val="es-MX"/>
              </w:rPr>
              <w:t>al que se dio seguimiento</w:t>
            </w:r>
            <w:r w:rsidR="004B5067" w:rsidRPr="00E457E9">
              <w:rPr>
                <w:rFonts w:ascii="Noto Sans" w:eastAsia="Arial" w:hAnsi="Noto Sans" w:cs="Noto Sans"/>
                <w:sz w:val="20"/>
                <w:szCs w:val="20"/>
                <w:lang w:val="es-MX"/>
              </w:rPr>
              <w:t xml:space="preserve"> en el período</w:t>
            </w:r>
          </w:p>
          <w:p w14:paraId="0F18AD96"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Convocatoria o Encargo de Estado</w:t>
            </w:r>
          </w:p>
          <w:p w14:paraId="40C803E5"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Nombre del proyecto</w:t>
            </w:r>
          </w:p>
          <w:p w14:paraId="544A4F11"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Institución beneficiaria</w:t>
            </w:r>
          </w:p>
          <w:p w14:paraId="41C82813"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Secretaría Técnica</w:t>
            </w:r>
          </w:p>
          <w:p w14:paraId="36B64622"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Acuerdo de aprobación</w:t>
            </w:r>
          </w:p>
          <w:p w14:paraId="09AD490B"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aprobación</w:t>
            </w:r>
          </w:p>
          <w:p w14:paraId="57D7D16F"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Monto total autorizado </w:t>
            </w:r>
          </w:p>
          <w:p w14:paraId="0D8A7023"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Número total de etapas</w:t>
            </w:r>
          </w:p>
          <w:p w14:paraId="12FC95E8"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Etapas ministradas:</w:t>
            </w:r>
          </w:p>
          <w:p w14:paraId="7F0F98AE" w14:textId="77777777"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Etapa</w:t>
            </w:r>
          </w:p>
          <w:p w14:paraId="14613C48" w14:textId="77777777"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Acuerdo de ministración</w:t>
            </w:r>
          </w:p>
          <w:p w14:paraId="71524D60" w14:textId="77777777"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Acuerdo ministración</w:t>
            </w:r>
          </w:p>
          <w:p w14:paraId="7D6F570E" w14:textId="77777777"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Monto Ministrado</w:t>
            </w:r>
          </w:p>
          <w:p w14:paraId="336BA59A" w14:textId="77777777"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ministración</w:t>
            </w:r>
          </w:p>
          <w:p w14:paraId="43BCE5FA" w14:textId="77777777"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Duración de etapa </w:t>
            </w:r>
          </w:p>
          <w:p w14:paraId="40CF8A47" w14:textId="77777777"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entrega de informes</w:t>
            </w:r>
          </w:p>
          <w:p w14:paraId="29D85743" w14:textId="61EBD526"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Estatus opinión técnica o financiera</w:t>
            </w:r>
          </w:p>
          <w:p w14:paraId="2F5D03B9" w14:textId="67172DD3"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la opinión técnica o financiera</w:t>
            </w:r>
          </w:p>
          <w:p w14:paraId="6A16F3BF" w14:textId="77777777"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Monto por reintegrar (aplicable solo para la Subdirección de Seguimiento Financiero de proyectos).</w:t>
            </w:r>
          </w:p>
          <w:p w14:paraId="0ACA89EE" w14:textId="77777777" w:rsidR="00F50A40" w:rsidRPr="00E457E9" w:rsidRDefault="00F50A40" w:rsidP="00F50A40">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Monto reintegrado (aplicable solo para la Subdirección de Seguimiento Financiero de proyectos).</w:t>
            </w:r>
          </w:p>
          <w:p w14:paraId="508008A6" w14:textId="77777777"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Constancia de Conclusión o Carta Finiquito</w:t>
            </w:r>
          </w:p>
          <w:p w14:paraId="5AD89D46" w14:textId="5E8A7139" w:rsidR="00F50A40" w:rsidRPr="00E457E9" w:rsidRDefault="00F50A40" w:rsidP="00F50A40">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Estatus (En seguimiento, concluido, terminado anticipadamente o rescindido</w:t>
            </w:r>
            <w:r w:rsidR="00A97C95" w:rsidRPr="00E457E9">
              <w:rPr>
                <w:rFonts w:ascii="Noto Sans" w:eastAsia="Arial" w:hAnsi="Noto Sans" w:cs="Noto Sans"/>
                <w:sz w:val="20"/>
                <w:szCs w:val="20"/>
                <w:lang w:val="es-MX"/>
              </w:rPr>
              <w:t>, remitido a la UAJ</w:t>
            </w:r>
            <w:r w:rsidRPr="00E457E9">
              <w:rPr>
                <w:rFonts w:ascii="Noto Sans" w:eastAsia="Arial" w:hAnsi="Noto Sans" w:cs="Noto Sans"/>
                <w:sz w:val="20"/>
                <w:szCs w:val="20"/>
                <w:lang w:val="es-MX"/>
              </w:rPr>
              <w:t>)</w:t>
            </w:r>
          </w:p>
          <w:p w14:paraId="7B8BEAFD" w14:textId="0B68DA7F" w:rsidR="00757298" w:rsidRPr="00E457E9" w:rsidRDefault="00757298" w:rsidP="00757298">
            <w:pPr>
              <w:jc w:val="both"/>
              <w:rPr>
                <w:rFonts w:ascii="Noto Sans" w:eastAsia="Arial" w:hAnsi="Noto Sans" w:cs="Noto Sans"/>
                <w:sz w:val="20"/>
                <w:szCs w:val="20"/>
                <w:lang w:val="es-MX"/>
              </w:rPr>
            </w:pPr>
          </w:p>
          <w:p w14:paraId="5092EBAA" w14:textId="27EF0CAB" w:rsidR="00757298" w:rsidRPr="00E457E9" w:rsidRDefault="00757298" w:rsidP="00757298">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Y/o el reporte correspondiente a las actividades de apoyo a la operación del Programa.</w:t>
            </w:r>
          </w:p>
          <w:p w14:paraId="2DE9C817" w14:textId="77777777" w:rsidR="00E12FD3" w:rsidRPr="00E457E9" w:rsidRDefault="00E12FD3" w:rsidP="00F50A40">
            <w:pPr>
              <w:jc w:val="both"/>
              <w:rPr>
                <w:rFonts w:ascii="Noto Sans" w:eastAsia="Arial" w:hAnsi="Noto Sans" w:cs="Noto Sans"/>
                <w:sz w:val="20"/>
                <w:szCs w:val="20"/>
                <w:lang w:val="es-MX"/>
              </w:rPr>
            </w:pPr>
          </w:p>
        </w:tc>
        <w:tc>
          <w:tcPr>
            <w:tcW w:w="1381" w:type="pct"/>
            <w:vAlign w:val="center"/>
          </w:tcPr>
          <w:p w14:paraId="634025BA" w14:textId="3AF533A4" w:rsidR="00180158" w:rsidRPr="00E457E9" w:rsidRDefault="00180158" w:rsidP="00180158">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Mensualmente</w:t>
            </w:r>
          </w:p>
          <w:p w14:paraId="6BCAF9CF" w14:textId="77777777" w:rsidR="00180158" w:rsidRPr="00E457E9" w:rsidRDefault="00180158" w:rsidP="00180158">
            <w:pPr>
              <w:jc w:val="center"/>
              <w:rPr>
                <w:rFonts w:ascii="Noto Sans" w:eastAsia="Arial" w:hAnsi="Noto Sans" w:cs="Noto Sans"/>
                <w:sz w:val="20"/>
                <w:szCs w:val="20"/>
                <w:lang w:val="es-MX"/>
              </w:rPr>
            </w:pPr>
          </w:p>
          <w:p w14:paraId="2EF4477C" w14:textId="4E064D67" w:rsidR="00180158" w:rsidRPr="00E457E9" w:rsidRDefault="00180158" w:rsidP="00180158">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Al Supervisor Operativo a más tardar el día hábil subsecuente del mes a facturar </w:t>
            </w:r>
          </w:p>
          <w:p w14:paraId="6C671DA3" w14:textId="77777777" w:rsidR="00180158" w:rsidRPr="00E457E9" w:rsidRDefault="00180158" w:rsidP="00180158">
            <w:pPr>
              <w:jc w:val="center"/>
              <w:rPr>
                <w:rFonts w:ascii="Noto Sans" w:eastAsia="Arial" w:hAnsi="Noto Sans" w:cs="Noto Sans"/>
                <w:sz w:val="20"/>
                <w:szCs w:val="20"/>
                <w:lang w:val="es-MX"/>
              </w:rPr>
            </w:pPr>
          </w:p>
          <w:p w14:paraId="54B3C724" w14:textId="6EF06C00" w:rsidR="00180158" w:rsidRPr="00E457E9" w:rsidRDefault="00180158" w:rsidP="00180158">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Al Administrador del Contrato debidamente validado y firmado por el Supervisor Operativo a más tardar el sexto día hábil siguiente a la conclusión del mes a facturar</w:t>
            </w:r>
            <w:r w:rsidR="00AC6F17" w:rsidRPr="00E457E9">
              <w:rPr>
                <w:rFonts w:ascii="Noto Sans" w:eastAsia="Arial" w:hAnsi="Noto Sans" w:cs="Noto Sans"/>
                <w:sz w:val="20"/>
                <w:szCs w:val="20"/>
                <w:lang w:val="es-MX"/>
              </w:rPr>
              <w:t xml:space="preserve">, de igual forma se deberá de presentar en archivo </w:t>
            </w:r>
            <w:r w:rsidR="00AF0350" w:rsidRPr="00E457E9">
              <w:rPr>
                <w:rFonts w:ascii="Noto Sans" w:eastAsia="Arial" w:hAnsi="Noto Sans" w:cs="Noto Sans"/>
                <w:sz w:val="20"/>
                <w:szCs w:val="20"/>
                <w:lang w:val="es-MX"/>
              </w:rPr>
              <w:t>Excel.</w:t>
            </w:r>
            <w:r w:rsidRPr="00E457E9">
              <w:rPr>
                <w:rFonts w:ascii="Noto Sans" w:eastAsia="Arial" w:hAnsi="Noto Sans" w:cs="Noto Sans"/>
                <w:sz w:val="20"/>
                <w:szCs w:val="20"/>
                <w:lang w:val="es-MX"/>
              </w:rPr>
              <w:t xml:space="preserve"> </w:t>
            </w:r>
          </w:p>
          <w:p w14:paraId="7CADE4FB" w14:textId="5CD229D9" w:rsidR="00E12FD3" w:rsidRPr="00E457E9" w:rsidRDefault="00E12FD3" w:rsidP="00E12FD3">
            <w:pPr>
              <w:jc w:val="center"/>
              <w:rPr>
                <w:rFonts w:ascii="Noto Sans" w:eastAsia="Arial" w:hAnsi="Noto Sans" w:cs="Noto Sans"/>
                <w:sz w:val="20"/>
                <w:szCs w:val="20"/>
                <w:lang w:val="es-MX"/>
              </w:rPr>
            </w:pPr>
          </w:p>
        </w:tc>
      </w:tr>
      <w:tr w:rsidR="00E12FD3" w:rsidRPr="00E457E9" w14:paraId="7D86A8A4" w14:textId="77777777" w:rsidTr="00E3331F">
        <w:trPr>
          <w:trHeight w:val="428"/>
          <w:jc w:val="center"/>
        </w:trPr>
        <w:tc>
          <w:tcPr>
            <w:tcW w:w="450" w:type="pct"/>
            <w:vAlign w:val="center"/>
          </w:tcPr>
          <w:p w14:paraId="7CE55417" w14:textId="76A13E12" w:rsidR="00E12FD3" w:rsidRPr="00E457E9" w:rsidRDefault="00E2525A" w:rsidP="00E12FD3">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lastRenderedPageBreak/>
              <w:t>3</w:t>
            </w:r>
          </w:p>
        </w:tc>
        <w:tc>
          <w:tcPr>
            <w:tcW w:w="3169" w:type="pct"/>
            <w:vAlign w:val="center"/>
          </w:tcPr>
          <w:p w14:paraId="04D7F4C3" w14:textId="2E9B1B3E" w:rsidR="00E12FD3" w:rsidRPr="00E457E9" w:rsidRDefault="00E12FD3" w:rsidP="00E12FD3">
            <w:pPr>
              <w:jc w:val="both"/>
              <w:rPr>
                <w:rFonts w:ascii="Noto Sans" w:eastAsia="Arial" w:hAnsi="Noto Sans" w:cs="Noto Sans"/>
                <w:sz w:val="20"/>
                <w:szCs w:val="20"/>
                <w:highlight w:val="yellow"/>
                <w:lang w:val="es-MX"/>
              </w:rPr>
            </w:pPr>
            <w:r w:rsidRPr="00E457E9">
              <w:rPr>
                <w:rFonts w:ascii="Noto Sans" w:eastAsia="Arial" w:hAnsi="Noto Sans" w:cs="Noto Sans"/>
                <w:sz w:val="20"/>
                <w:szCs w:val="20"/>
                <w:lang w:val="es-MX"/>
              </w:rPr>
              <w:t>Copia de la constancia de Afiliación del prestador del servicio al Instituto Mexicano del Seguro Social.</w:t>
            </w:r>
          </w:p>
        </w:tc>
        <w:tc>
          <w:tcPr>
            <w:tcW w:w="1381" w:type="pct"/>
            <w:vAlign w:val="center"/>
          </w:tcPr>
          <w:p w14:paraId="0FBF04EE" w14:textId="379ACFDA" w:rsidR="00180158" w:rsidRPr="00E457E9" w:rsidRDefault="00180158" w:rsidP="00180158">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Al Supervisor Operativo del servicio dentro de los primeros 3 días hábiles posteriores al inicio del contrato y cada que se genere un alta nueva de personal.</w:t>
            </w:r>
          </w:p>
          <w:p w14:paraId="2E2CE904" w14:textId="77777777" w:rsidR="00180158" w:rsidRPr="00E457E9" w:rsidRDefault="00180158" w:rsidP="00180158">
            <w:pPr>
              <w:jc w:val="center"/>
              <w:rPr>
                <w:rFonts w:ascii="Noto Sans" w:eastAsia="Arial" w:hAnsi="Noto Sans" w:cs="Noto Sans"/>
                <w:sz w:val="20"/>
                <w:szCs w:val="20"/>
                <w:lang w:val="es-MX"/>
              </w:rPr>
            </w:pPr>
          </w:p>
          <w:p w14:paraId="7326F5C0" w14:textId="77777777" w:rsidR="00B21F49" w:rsidRPr="00E457E9" w:rsidRDefault="00180158" w:rsidP="00180158">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Al Administrador del Contrato debidamente validado y firmado por el Supervisor Operativo</w:t>
            </w:r>
            <w:r w:rsidR="00B21F49" w:rsidRPr="00E457E9">
              <w:rPr>
                <w:rFonts w:ascii="Noto Sans" w:eastAsia="Arial" w:hAnsi="Noto Sans" w:cs="Noto Sans"/>
                <w:sz w:val="20"/>
                <w:szCs w:val="20"/>
                <w:lang w:val="es-MX"/>
              </w:rPr>
              <w:t xml:space="preserve"> a más tardar el sexto día hábil</w:t>
            </w:r>
            <w:r w:rsidRPr="00E457E9">
              <w:rPr>
                <w:rFonts w:ascii="Noto Sans" w:eastAsia="Arial" w:hAnsi="Noto Sans" w:cs="Noto Sans"/>
                <w:sz w:val="20"/>
                <w:szCs w:val="20"/>
                <w:lang w:val="es-MX"/>
              </w:rPr>
              <w:t xml:space="preserve"> </w:t>
            </w:r>
            <w:r w:rsidR="00B21F49" w:rsidRPr="00E457E9">
              <w:rPr>
                <w:rFonts w:ascii="Noto Sans" w:eastAsia="Arial" w:hAnsi="Noto Sans" w:cs="Noto Sans"/>
                <w:sz w:val="20"/>
                <w:szCs w:val="20"/>
                <w:lang w:val="es-MX"/>
              </w:rPr>
              <w:t>posterior al inicio del contrato y cada que se genere un alta nueva de personal.</w:t>
            </w:r>
          </w:p>
          <w:p w14:paraId="6BD5A0CC" w14:textId="6470041F" w:rsidR="00E12FD3" w:rsidRPr="00E457E9" w:rsidRDefault="00E12FD3" w:rsidP="00180158">
            <w:pPr>
              <w:jc w:val="center"/>
              <w:rPr>
                <w:rFonts w:ascii="Noto Sans" w:eastAsia="Arial" w:hAnsi="Noto Sans" w:cs="Noto Sans"/>
                <w:sz w:val="20"/>
                <w:szCs w:val="20"/>
                <w:highlight w:val="yellow"/>
                <w:lang w:val="es-MX"/>
              </w:rPr>
            </w:pPr>
          </w:p>
        </w:tc>
      </w:tr>
      <w:tr w:rsidR="00E12FD3" w:rsidRPr="00E457E9" w14:paraId="4A04A57B" w14:textId="77777777" w:rsidTr="00E3331F">
        <w:trPr>
          <w:trHeight w:val="428"/>
          <w:jc w:val="center"/>
        </w:trPr>
        <w:tc>
          <w:tcPr>
            <w:tcW w:w="450" w:type="pct"/>
            <w:vAlign w:val="center"/>
          </w:tcPr>
          <w:p w14:paraId="02DAFF74" w14:textId="2A0F7793" w:rsidR="00E12FD3" w:rsidRPr="00E457E9" w:rsidRDefault="00E2525A" w:rsidP="00E12FD3">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t>4</w:t>
            </w:r>
          </w:p>
        </w:tc>
        <w:tc>
          <w:tcPr>
            <w:tcW w:w="3169" w:type="pct"/>
            <w:vAlign w:val="center"/>
          </w:tcPr>
          <w:p w14:paraId="2686BD0A" w14:textId="385B0250" w:rsidR="00E12FD3" w:rsidRPr="00E457E9" w:rsidRDefault="00E12FD3" w:rsidP="00E12FD3">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Copia de la constancia de los pagos correspondientes a las cuotas obrero patronales al IMSS, </w:t>
            </w:r>
            <w:r w:rsidR="0077245A" w:rsidRPr="00E457E9">
              <w:rPr>
                <w:rFonts w:ascii="Noto Sans" w:eastAsia="Arial" w:hAnsi="Noto Sans" w:cs="Noto Sans"/>
                <w:sz w:val="20"/>
                <w:szCs w:val="20"/>
                <w:lang w:val="es-MX"/>
              </w:rPr>
              <w:t>del último bimestre pagado</w:t>
            </w:r>
            <w:r w:rsidR="00EE35F1" w:rsidRPr="00E457E9">
              <w:rPr>
                <w:rFonts w:ascii="Noto Sans" w:eastAsia="Arial" w:hAnsi="Noto Sans" w:cs="Noto Sans"/>
                <w:sz w:val="20"/>
                <w:szCs w:val="20"/>
                <w:lang w:val="es-MX"/>
              </w:rPr>
              <w:t xml:space="preserve"> relacionado con el mes a pagar</w:t>
            </w:r>
            <w:r w:rsidR="0077245A" w:rsidRPr="00E457E9">
              <w:rPr>
                <w:rFonts w:ascii="Noto Sans" w:eastAsia="Arial" w:hAnsi="Noto Sans" w:cs="Noto Sans"/>
                <w:sz w:val="20"/>
                <w:szCs w:val="20"/>
                <w:lang w:val="es-MX"/>
              </w:rPr>
              <w:t>.</w:t>
            </w:r>
          </w:p>
        </w:tc>
        <w:tc>
          <w:tcPr>
            <w:tcW w:w="1381" w:type="pct"/>
            <w:vAlign w:val="center"/>
          </w:tcPr>
          <w:p w14:paraId="6890A880" w14:textId="31D1E445" w:rsidR="00E12FD3" w:rsidRPr="00E457E9" w:rsidRDefault="00E12FD3" w:rsidP="000971A8">
            <w:pPr>
              <w:jc w:val="both"/>
              <w:rPr>
                <w:rFonts w:ascii="Noto Sans" w:eastAsia="Arial" w:hAnsi="Noto Sans" w:cs="Noto Sans"/>
                <w:sz w:val="20"/>
                <w:szCs w:val="20"/>
                <w:lang w:val="es-MX"/>
              </w:rPr>
            </w:pPr>
          </w:p>
          <w:p w14:paraId="6B0221F4" w14:textId="01E5C0BB" w:rsidR="00B21F49" w:rsidRPr="00E457E9" w:rsidRDefault="0077245A" w:rsidP="000971A8">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Bimestralmente</w:t>
            </w:r>
          </w:p>
          <w:p w14:paraId="4BDD7AF6" w14:textId="77777777" w:rsidR="00B21F49" w:rsidRPr="00E457E9" w:rsidRDefault="00B21F49" w:rsidP="000971A8">
            <w:pPr>
              <w:jc w:val="both"/>
              <w:rPr>
                <w:rFonts w:ascii="Noto Sans" w:eastAsia="Arial" w:hAnsi="Noto Sans" w:cs="Noto Sans"/>
                <w:sz w:val="20"/>
                <w:szCs w:val="20"/>
                <w:lang w:val="es-MX"/>
              </w:rPr>
            </w:pPr>
          </w:p>
          <w:p w14:paraId="0AC309CF" w14:textId="3D55FE19" w:rsidR="00B21F49" w:rsidRPr="00E457E9" w:rsidRDefault="00B21F49" w:rsidP="000971A8">
            <w:pPr>
              <w:jc w:val="both"/>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Al Supervisor Operativo a más tardar el día hábil subsecuente del mes a facturar</w:t>
            </w:r>
            <w:r w:rsidR="0077245A" w:rsidRPr="00E457E9">
              <w:rPr>
                <w:rFonts w:ascii="Noto Sans" w:eastAsia="Arial" w:hAnsi="Noto Sans" w:cs="Noto Sans"/>
                <w:sz w:val="20"/>
                <w:szCs w:val="20"/>
                <w:lang w:val="es-MX"/>
              </w:rPr>
              <w:t>.</w:t>
            </w:r>
          </w:p>
          <w:p w14:paraId="775C06E3" w14:textId="77777777" w:rsidR="00B21F49" w:rsidRPr="00E457E9" w:rsidRDefault="00B21F49" w:rsidP="000971A8">
            <w:pPr>
              <w:jc w:val="both"/>
              <w:rPr>
                <w:rFonts w:ascii="Noto Sans" w:eastAsia="Arial" w:hAnsi="Noto Sans" w:cs="Noto Sans"/>
                <w:sz w:val="20"/>
                <w:szCs w:val="20"/>
                <w:lang w:val="es-MX"/>
              </w:rPr>
            </w:pPr>
          </w:p>
          <w:p w14:paraId="2081379D" w14:textId="77777777" w:rsidR="00B21F49" w:rsidRPr="00E457E9" w:rsidRDefault="00B21F49" w:rsidP="000971A8">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Al Administrador del Contrato debidamente validado y firmado por el Supervisor Operativo a más tardar el sexto día hábil siguiente a la conclusión del mes a facturar. </w:t>
            </w:r>
          </w:p>
          <w:p w14:paraId="1A0EEF72" w14:textId="109D1E34" w:rsidR="00B21F49" w:rsidRPr="00E457E9" w:rsidRDefault="00B21F49" w:rsidP="000971A8">
            <w:pPr>
              <w:jc w:val="both"/>
              <w:rPr>
                <w:rFonts w:ascii="Noto Sans" w:eastAsia="Arial" w:hAnsi="Noto Sans" w:cs="Noto Sans"/>
                <w:sz w:val="20"/>
                <w:szCs w:val="20"/>
                <w:lang w:val="es-MX"/>
              </w:rPr>
            </w:pPr>
          </w:p>
        </w:tc>
      </w:tr>
      <w:tr w:rsidR="00E12FD3" w:rsidRPr="00E457E9" w14:paraId="17E864E9" w14:textId="77777777" w:rsidTr="00E3331F">
        <w:trPr>
          <w:trHeight w:val="428"/>
          <w:jc w:val="center"/>
        </w:trPr>
        <w:tc>
          <w:tcPr>
            <w:tcW w:w="450" w:type="pct"/>
            <w:vAlign w:val="center"/>
          </w:tcPr>
          <w:p w14:paraId="6D919F73" w14:textId="1E6C4C85" w:rsidR="00E12FD3" w:rsidRPr="00E457E9" w:rsidRDefault="000948DC" w:rsidP="00E12FD3">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lastRenderedPageBreak/>
              <w:t>5</w:t>
            </w:r>
          </w:p>
        </w:tc>
        <w:tc>
          <w:tcPr>
            <w:tcW w:w="3169" w:type="pct"/>
            <w:vAlign w:val="center"/>
          </w:tcPr>
          <w:p w14:paraId="069EDDF1" w14:textId="60FA468D" w:rsidR="00E12FD3" w:rsidRPr="00E457E9" w:rsidRDefault="00E12FD3" w:rsidP="00E12FD3">
            <w:pPr>
              <w:jc w:val="both"/>
              <w:rPr>
                <w:rFonts w:ascii="Noto Sans" w:eastAsia="Arial" w:hAnsi="Noto Sans" w:cs="Noto Sans"/>
                <w:sz w:val="20"/>
                <w:szCs w:val="20"/>
                <w:highlight w:val="yellow"/>
                <w:lang w:val="es-MX"/>
              </w:rPr>
            </w:pPr>
            <w:r w:rsidRPr="00E457E9">
              <w:rPr>
                <w:rFonts w:ascii="Noto Sans" w:eastAsia="Arial" w:hAnsi="Noto Sans" w:cs="Noto Sans"/>
                <w:sz w:val="20"/>
                <w:szCs w:val="20"/>
                <w:lang w:val="es-MX"/>
              </w:rPr>
              <w:t>Copia de comprobante fiscal por concepto de pago de salarios de cada trabajador.</w:t>
            </w:r>
          </w:p>
        </w:tc>
        <w:tc>
          <w:tcPr>
            <w:tcW w:w="1381" w:type="pct"/>
            <w:vAlign w:val="center"/>
          </w:tcPr>
          <w:p w14:paraId="246DC786" w14:textId="228C35C6" w:rsidR="00B21F49" w:rsidRPr="00E457E9" w:rsidRDefault="00B21F49" w:rsidP="00E12FD3">
            <w:pPr>
              <w:jc w:val="center"/>
              <w:rPr>
                <w:rFonts w:ascii="Noto Sans" w:eastAsia="Arial" w:hAnsi="Noto Sans" w:cs="Noto Sans"/>
                <w:sz w:val="20"/>
                <w:szCs w:val="20"/>
                <w:highlight w:val="yellow"/>
                <w:lang w:val="es-MX"/>
              </w:rPr>
            </w:pPr>
          </w:p>
          <w:p w14:paraId="75DF38C3" w14:textId="77777777" w:rsidR="00B21F49" w:rsidRPr="00E457E9" w:rsidRDefault="00B21F49" w:rsidP="00B21F49">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Mensualmente</w:t>
            </w:r>
          </w:p>
          <w:p w14:paraId="0F919923" w14:textId="77777777" w:rsidR="00B21F49" w:rsidRPr="00E457E9" w:rsidRDefault="00B21F49" w:rsidP="00B21F49">
            <w:pPr>
              <w:jc w:val="center"/>
              <w:rPr>
                <w:rFonts w:ascii="Noto Sans" w:eastAsia="Arial" w:hAnsi="Noto Sans" w:cs="Noto Sans"/>
                <w:sz w:val="20"/>
                <w:szCs w:val="20"/>
                <w:lang w:val="es-MX"/>
              </w:rPr>
            </w:pPr>
          </w:p>
          <w:p w14:paraId="5FAC96C6" w14:textId="77777777" w:rsidR="00B21F49" w:rsidRPr="00E457E9" w:rsidRDefault="00B21F49" w:rsidP="00B21F49">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Al Supervisor Operativo a más tardar el día hábil subsecuente del mes a facturar </w:t>
            </w:r>
          </w:p>
          <w:p w14:paraId="7B211992" w14:textId="77777777" w:rsidR="00B21F49" w:rsidRPr="00E457E9" w:rsidRDefault="00B21F49" w:rsidP="00B21F49">
            <w:pPr>
              <w:jc w:val="center"/>
              <w:rPr>
                <w:rFonts w:ascii="Noto Sans" w:eastAsia="Arial" w:hAnsi="Noto Sans" w:cs="Noto Sans"/>
                <w:sz w:val="20"/>
                <w:szCs w:val="20"/>
                <w:lang w:val="es-MX"/>
              </w:rPr>
            </w:pPr>
          </w:p>
          <w:p w14:paraId="77F7BB74" w14:textId="658E51CE" w:rsidR="00B21F49" w:rsidRPr="00E457E9" w:rsidRDefault="00B21F49" w:rsidP="00B21F49">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Al Administrador del Contrato debidamente validado y firmado por el Supervisor Operativo a más tardar el sexto día hábil siguiente a la conclusión del mes a facturar. </w:t>
            </w:r>
          </w:p>
          <w:p w14:paraId="17B50E0A" w14:textId="772CE836" w:rsidR="00B21F49" w:rsidRPr="00E457E9" w:rsidRDefault="00B21F49" w:rsidP="00E12FD3">
            <w:pPr>
              <w:jc w:val="center"/>
              <w:rPr>
                <w:rFonts w:ascii="Noto Sans" w:eastAsia="Arial" w:hAnsi="Noto Sans" w:cs="Noto Sans"/>
                <w:sz w:val="20"/>
                <w:szCs w:val="20"/>
                <w:highlight w:val="yellow"/>
                <w:lang w:val="es-MX"/>
              </w:rPr>
            </w:pPr>
          </w:p>
        </w:tc>
      </w:tr>
      <w:tr w:rsidR="004B5067" w:rsidRPr="00E457E9" w14:paraId="7F8C3E64" w14:textId="77777777" w:rsidTr="00E3331F">
        <w:trPr>
          <w:trHeight w:val="428"/>
          <w:jc w:val="center"/>
        </w:trPr>
        <w:tc>
          <w:tcPr>
            <w:tcW w:w="450" w:type="pct"/>
            <w:vAlign w:val="center"/>
          </w:tcPr>
          <w:p w14:paraId="5408C329" w14:textId="3BC05C4A" w:rsidR="004B5067" w:rsidRPr="00E457E9" w:rsidRDefault="000948DC" w:rsidP="00E12FD3">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t>6</w:t>
            </w:r>
          </w:p>
        </w:tc>
        <w:tc>
          <w:tcPr>
            <w:tcW w:w="3169" w:type="pct"/>
            <w:vAlign w:val="center"/>
          </w:tcPr>
          <w:p w14:paraId="42428441" w14:textId="00C94B75" w:rsidR="004B5067" w:rsidRPr="00E457E9" w:rsidRDefault="004B5067" w:rsidP="004B5067">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Reporte anual del servicio validado </w:t>
            </w:r>
            <w:r w:rsidR="00EE35F1" w:rsidRPr="00E457E9">
              <w:rPr>
                <w:rFonts w:ascii="Noto Sans" w:eastAsia="Arial" w:hAnsi="Noto Sans" w:cs="Noto Sans"/>
                <w:sz w:val="20"/>
                <w:szCs w:val="20"/>
                <w:lang w:val="es-MX"/>
              </w:rPr>
              <w:t xml:space="preserve">y firmado </w:t>
            </w:r>
            <w:r w:rsidRPr="00E457E9">
              <w:rPr>
                <w:rFonts w:ascii="Noto Sans" w:eastAsia="Arial" w:hAnsi="Noto Sans" w:cs="Noto Sans"/>
                <w:sz w:val="20"/>
                <w:szCs w:val="20"/>
                <w:lang w:val="es-MX"/>
              </w:rPr>
              <w:t xml:space="preserve">por cada Supervisor Operativo del Servicio, </w:t>
            </w:r>
            <w:r w:rsidR="00B21F49" w:rsidRPr="00E457E9">
              <w:rPr>
                <w:rFonts w:ascii="Noto Sans" w:eastAsia="Arial" w:hAnsi="Noto Sans" w:cs="Noto Sans"/>
                <w:sz w:val="20"/>
                <w:szCs w:val="20"/>
                <w:lang w:val="es-MX"/>
              </w:rPr>
              <w:t xml:space="preserve">relativo a todos los proyectos a los que se les dio seguimiento durante el período del contrato, </w:t>
            </w:r>
            <w:r w:rsidRPr="00E457E9">
              <w:rPr>
                <w:rFonts w:ascii="Noto Sans" w:eastAsia="Arial" w:hAnsi="Noto Sans" w:cs="Noto Sans"/>
                <w:sz w:val="20"/>
                <w:szCs w:val="20"/>
                <w:lang w:val="es-MX"/>
              </w:rPr>
              <w:t>el cual contendrá como mínimo:</w:t>
            </w:r>
          </w:p>
          <w:p w14:paraId="0CD88A42"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Consecutivo</w:t>
            </w:r>
          </w:p>
          <w:p w14:paraId="6A3CB4E1" w14:textId="560C428D"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Clave de Proyecto</w:t>
            </w:r>
          </w:p>
          <w:p w14:paraId="35F410B4"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Convocatoria o Encargo de Estado</w:t>
            </w:r>
          </w:p>
          <w:p w14:paraId="6F31919E"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Nombre del proyecto</w:t>
            </w:r>
          </w:p>
          <w:p w14:paraId="5BAC5E7F"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Institución beneficiaria</w:t>
            </w:r>
          </w:p>
          <w:p w14:paraId="7EB210F7"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Secretaría Técnica</w:t>
            </w:r>
          </w:p>
          <w:p w14:paraId="1041C3FA"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Acuerdo de aprobación</w:t>
            </w:r>
          </w:p>
          <w:p w14:paraId="46080531"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aprobación</w:t>
            </w:r>
          </w:p>
          <w:p w14:paraId="3CBC0B8F"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Monto total autorizado </w:t>
            </w:r>
          </w:p>
          <w:p w14:paraId="15142FDD"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Número total de etapas</w:t>
            </w:r>
          </w:p>
          <w:p w14:paraId="427CECA1"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Etapas ministradas:</w:t>
            </w:r>
          </w:p>
          <w:p w14:paraId="4D8EB0EF"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Etapa</w:t>
            </w:r>
          </w:p>
          <w:p w14:paraId="76268F7F"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Acuerdo de ministración</w:t>
            </w:r>
          </w:p>
          <w:p w14:paraId="405BF0B3"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Acuerdo ministración</w:t>
            </w:r>
          </w:p>
          <w:p w14:paraId="222DDCB8"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Monto Ministrado</w:t>
            </w:r>
          </w:p>
          <w:p w14:paraId="54794294"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ministración</w:t>
            </w:r>
          </w:p>
          <w:p w14:paraId="4AFC0966"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Duración de etapa </w:t>
            </w:r>
          </w:p>
          <w:p w14:paraId="42015B88"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entrega de informes</w:t>
            </w:r>
          </w:p>
          <w:p w14:paraId="49214334"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Estatus opinión técnica o financiera</w:t>
            </w:r>
          </w:p>
          <w:p w14:paraId="1C1BF0B8"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Fecha de la opinión técnica o financiera</w:t>
            </w:r>
          </w:p>
          <w:p w14:paraId="76EE799D"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Monto por reintegrar (aplicable solo para la Subdirección de Seguimiento Financiero de proyectos).</w:t>
            </w:r>
          </w:p>
          <w:p w14:paraId="35BC73C6" w14:textId="77777777" w:rsidR="004B5067" w:rsidRPr="00E457E9" w:rsidRDefault="004B5067" w:rsidP="004B5067">
            <w:pPr>
              <w:pStyle w:val="Prrafodelista"/>
              <w:numPr>
                <w:ilvl w:val="0"/>
                <w:numId w:val="39"/>
              </w:numPr>
              <w:ind w:left="1076"/>
              <w:jc w:val="both"/>
              <w:rPr>
                <w:rFonts w:ascii="Noto Sans" w:eastAsia="Arial" w:hAnsi="Noto Sans" w:cs="Noto Sans"/>
                <w:sz w:val="20"/>
                <w:szCs w:val="20"/>
                <w:lang w:val="es-MX"/>
              </w:rPr>
            </w:pPr>
            <w:r w:rsidRPr="00E457E9">
              <w:rPr>
                <w:rFonts w:ascii="Noto Sans" w:eastAsia="Arial" w:hAnsi="Noto Sans" w:cs="Noto Sans"/>
                <w:sz w:val="20"/>
                <w:szCs w:val="20"/>
                <w:lang w:val="es-MX"/>
              </w:rPr>
              <w:t>Monto reintegrado (aplicable solo para la Subdirección de Seguimiento Financiero de proyectos).</w:t>
            </w:r>
          </w:p>
          <w:p w14:paraId="19B23099" w14:textId="77777777"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Constancia de Conclusión o Carta Finiquito</w:t>
            </w:r>
          </w:p>
          <w:p w14:paraId="63FF23DD" w14:textId="40B18346" w:rsidR="004B5067" w:rsidRPr="00E457E9" w:rsidRDefault="004B5067" w:rsidP="004B5067">
            <w:pPr>
              <w:pStyle w:val="Prrafodelista"/>
              <w:numPr>
                <w:ilvl w:val="0"/>
                <w:numId w:val="37"/>
              </w:num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Estatus </w:t>
            </w:r>
            <w:r w:rsidR="00EE35F1" w:rsidRPr="00E457E9">
              <w:rPr>
                <w:rFonts w:ascii="Noto Sans" w:eastAsia="Arial" w:hAnsi="Noto Sans" w:cs="Noto Sans"/>
                <w:sz w:val="20"/>
                <w:szCs w:val="20"/>
                <w:lang w:val="es-MX"/>
              </w:rPr>
              <w:t xml:space="preserve">al término del período contratado </w:t>
            </w:r>
            <w:r w:rsidRPr="00E457E9">
              <w:rPr>
                <w:rFonts w:ascii="Noto Sans" w:eastAsia="Arial" w:hAnsi="Noto Sans" w:cs="Noto Sans"/>
                <w:sz w:val="20"/>
                <w:szCs w:val="20"/>
                <w:lang w:val="es-MX"/>
              </w:rPr>
              <w:t>(En seguimiento, concluido, terminado anticipadamente o rescindido</w:t>
            </w:r>
            <w:r w:rsidR="00A97C95" w:rsidRPr="00E457E9">
              <w:rPr>
                <w:rFonts w:ascii="Noto Sans" w:eastAsia="Arial" w:hAnsi="Noto Sans" w:cs="Noto Sans"/>
                <w:sz w:val="20"/>
                <w:szCs w:val="20"/>
                <w:lang w:val="es-MX"/>
              </w:rPr>
              <w:t>, remitido a la UAJ</w:t>
            </w:r>
            <w:r w:rsidRPr="00E457E9">
              <w:rPr>
                <w:rFonts w:ascii="Noto Sans" w:eastAsia="Arial" w:hAnsi="Noto Sans" w:cs="Noto Sans"/>
                <w:sz w:val="20"/>
                <w:szCs w:val="20"/>
                <w:lang w:val="es-MX"/>
              </w:rPr>
              <w:t>)</w:t>
            </w:r>
          </w:p>
          <w:p w14:paraId="3DE0A907" w14:textId="6E82E7AD" w:rsidR="00B21F49" w:rsidRPr="00E457E9" w:rsidRDefault="00B21F49" w:rsidP="00B21F49">
            <w:pPr>
              <w:jc w:val="both"/>
              <w:rPr>
                <w:rFonts w:ascii="Noto Sans" w:eastAsia="Arial" w:hAnsi="Noto Sans" w:cs="Noto Sans"/>
                <w:sz w:val="20"/>
                <w:szCs w:val="20"/>
                <w:lang w:val="es-MX"/>
              </w:rPr>
            </w:pPr>
          </w:p>
          <w:p w14:paraId="013D6F7D" w14:textId="77777777" w:rsidR="00B21F49" w:rsidRPr="00E457E9" w:rsidRDefault="00B21F49" w:rsidP="00B21F49">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Y/o el reporte correspondiente a las actividades de apoyo a la operación del Programa.</w:t>
            </w:r>
          </w:p>
          <w:p w14:paraId="2EFED4FB" w14:textId="77777777" w:rsidR="00B21F49" w:rsidRPr="00E457E9" w:rsidRDefault="00B21F49" w:rsidP="00503361">
            <w:pPr>
              <w:jc w:val="both"/>
              <w:rPr>
                <w:rFonts w:ascii="Noto Sans" w:eastAsia="Arial" w:hAnsi="Noto Sans" w:cs="Noto Sans"/>
                <w:sz w:val="20"/>
                <w:szCs w:val="20"/>
                <w:lang w:val="es-MX"/>
              </w:rPr>
            </w:pPr>
          </w:p>
          <w:p w14:paraId="6F33E012" w14:textId="77777777" w:rsidR="004B5067" w:rsidRPr="00E457E9" w:rsidRDefault="004B5067" w:rsidP="00E12FD3">
            <w:pPr>
              <w:jc w:val="both"/>
              <w:rPr>
                <w:rFonts w:ascii="Noto Sans" w:eastAsia="Arial" w:hAnsi="Noto Sans" w:cs="Noto Sans"/>
                <w:sz w:val="20"/>
                <w:szCs w:val="20"/>
                <w:highlight w:val="yellow"/>
                <w:lang w:val="es-MX"/>
              </w:rPr>
            </w:pPr>
          </w:p>
        </w:tc>
        <w:tc>
          <w:tcPr>
            <w:tcW w:w="1381" w:type="pct"/>
            <w:vAlign w:val="center"/>
          </w:tcPr>
          <w:p w14:paraId="417D2B51" w14:textId="7FF9E2C1" w:rsidR="00B21F49" w:rsidRPr="00E457E9" w:rsidRDefault="00E313EA" w:rsidP="00B21F49">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Único</w:t>
            </w:r>
          </w:p>
          <w:p w14:paraId="79F3A3E7" w14:textId="77777777" w:rsidR="00B21F49" w:rsidRPr="00E457E9" w:rsidRDefault="00B21F49" w:rsidP="00B21F49">
            <w:pPr>
              <w:jc w:val="center"/>
              <w:rPr>
                <w:rFonts w:ascii="Noto Sans" w:eastAsia="Arial" w:hAnsi="Noto Sans" w:cs="Noto Sans"/>
                <w:sz w:val="20"/>
                <w:szCs w:val="20"/>
                <w:lang w:val="es-MX"/>
              </w:rPr>
            </w:pPr>
          </w:p>
          <w:p w14:paraId="12E3E130" w14:textId="2AE95FEE" w:rsidR="00B21F49" w:rsidRPr="00E457E9" w:rsidRDefault="00B21F49" w:rsidP="00B21F49">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Al Supervisor Operativo a más tardar el día hábil subsecuente a la conclusión del contrato. </w:t>
            </w:r>
          </w:p>
          <w:p w14:paraId="4B42A31D" w14:textId="77777777" w:rsidR="00B21F49" w:rsidRPr="00E457E9" w:rsidRDefault="00B21F49" w:rsidP="00B21F49">
            <w:pPr>
              <w:jc w:val="center"/>
              <w:rPr>
                <w:rFonts w:ascii="Noto Sans" w:eastAsia="Arial" w:hAnsi="Noto Sans" w:cs="Noto Sans"/>
                <w:sz w:val="20"/>
                <w:szCs w:val="20"/>
                <w:lang w:val="es-MX"/>
              </w:rPr>
            </w:pPr>
          </w:p>
          <w:p w14:paraId="56785D9C" w14:textId="6B593917" w:rsidR="00B21F49" w:rsidRPr="00E457E9" w:rsidRDefault="00B21F49" w:rsidP="00B21F49">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Al Administrador del Contrato debidamente </w:t>
            </w:r>
            <w:r w:rsidRPr="00E457E9">
              <w:rPr>
                <w:rFonts w:ascii="Noto Sans" w:eastAsia="Arial" w:hAnsi="Noto Sans" w:cs="Noto Sans"/>
                <w:sz w:val="20"/>
                <w:szCs w:val="20"/>
                <w:lang w:val="es-MX"/>
              </w:rPr>
              <w:lastRenderedPageBreak/>
              <w:t>validado y firmado por el Supervisor Operativo a más tardar el sexto día hábil siguiente a la conclusión del</w:t>
            </w:r>
            <w:r w:rsidR="00E313EA" w:rsidRPr="00E457E9">
              <w:rPr>
                <w:rFonts w:ascii="Noto Sans" w:eastAsia="Arial" w:hAnsi="Noto Sans" w:cs="Noto Sans"/>
                <w:sz w:val="20"/>
                <w:szCs w:val="20"/>
                <w:lang w:val="es-MX"/>
              </w:rPr>
              <w:t xml:space="preserve"> contrato</w:t>
            </w:r>
            <w:r w:rsidR="0048139F" w:rsidRPr="00E457E9">
              <w:rPr>
                <w:rFonts w:ascii="Noto Sans" w:eastAsia="Arial" w:hAnsi="Noto Sans" w:cs="Noto Sans"/>
                <w:sz w:val="20"/>
                <w:szCs w:val="20"/>
                <w:lang w:val="es-MX"/>
              </w:rPr>
              <w:t>, de igual forma se deberá de presentar en archivo Excel.</w:t>
            </w:r>
          </w:p>
          <w:p w14:paraId="34280D1F" w14:textId="659FE0BA" w:rsidR="004B5067" w:rsidRPr="00E457E9" w:rsidRDefault="004B5067" w:rsidP="00E12FD3">
            <w:pPr>
              <w:jc w:val="center"/>
              <w:rPr>
                <w:rFonts w:ascii="Noto Sans" w:eastAsia="Arial" w:hAnsi="Noto Sans" w:cs="Noto Sans"/>
                <w:sz w:val="20"/>
                <w:szCs w:val="20"/>
                <w:highlight w:val="yellow"/>
                <w:lang w:val="es-MX"/>
              </w:rPr>
            </w:pPr>
          </w:p>
        </w:tc>
      </w:tr>
      <w:tr w:rsidR="00E12FD3" w:rsidRPr="00E457E9" w14:paraId="3E493E8C" w14:textId="77777777" w:rsidTr="00E3331F">
        <w:tblPrEx>
          <w:jc w:val="left"/>
        </w:tblPrEx>
        <w:trPr>
          <w:trHeight w:val="1211"/>
        </w:trPr>
        <w:tc>
          <w:tcPr>
            <w:tcW w:w="450" w:type="pct"/>
            <w:vAlign w:val="center"/>
          </w:tcPr>
          <w:p w14:paraId="0126BE0C" w14:textId="0836C20F" w:rsidR="00E12FD3" w:rsidRPr="00E457E9" w:rsidRDefault="0045610F" w:rsidP="00E12FD3">
            <w:pPr>
              <w:spacing w:line="276" w:lineRule="auto"/>
              <w:jc w:val="center"/>
              <w:rPr>
                <w:rFonts w:ascii="Noto Sans" w:eastAsia="Arial" w:hAnsi="Noto Sans" w:cs="Noto Sans"/>
                <w:b/>
                <w:sz w:val="20"/>
                <w:szCs w:val="20"/>
                <w:lang w:val="es-MX"/>
              </w:rPr>
            </w:pPr>
            <w:r w:rsidRPr="00E457E9">
              <w:rPr>
                <w:rFonts w:ascii="Noto Sans" w:eastAsia="Arial" w:hAnsi="Noto Sans" w:cs="Noto Sans"/>
                <w:b/>
                <w:sz w:val="20"/>
                <w:szCs w:val="20"/>
                <w:lang w:val="es-MX"/>
              </w:rPr>
              <w:lastRenderedPageBreak/>
              <w:t>7</w:t>
            </w:r>
          </w:p>
        </w:tc>
        <w:tc>
          <w:tcPr>
            <w:tcW w:w="3169" w:type="pct"/>
            <w:vAlign w:val="center"/>
          </w:tcPr>
          <w:p w14:paraId="58F9800E" w14:textId="684F55AF" w:rsidR="00E12FD3" w:rsidRPr="00E457E9" w:rsidRDefault="00E12FD3" w:rsidP="00E12FD3">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Respaldo de los equipos con la totalidad de los archivos generados en el desarrollo de las actividades de los analistas y certificado de borrado de datos (CoD)</w:t>
            </w:r>
            <w:r w:rsidRPr="00E457E9">
              <w:rPr>
                <w:rFonts w:ascii="Noto Sans" w:hAnsi="Noto Sans" w:cs="Noto Sans"/>
                <w:color w:val="001D35"/>
                <w:sz w:val="20"/>
                <w:szCs w:val="20"/>
                <w:shd w:val="clear" w:color="auto" w:fill="FFFFFF"/>
                <w:lang w:val="es-MX"/>
              </w:rPr>
              <w:t xml:space="preserve">, </w:t>
            </w:r>
            <w:r w:rsidRPr="00E457E9">
              <w:rPr>
                <w:rFonts w:ascii="Noto Sans" w:eastAsia="Arial" w:hAnsi="Noto Sans" w:cs="Noto Sans"/>
                <w:sz w:val="20"/>
                <w:szCs w:val="20"/>
                <w:lang w:val="es-MX"/>
              </w:rPr>
              <w:t>correspondiente al período contratado que garantice que la información no puede ser restaurada.</w:t>
            </w:r>
          </w:p>
        </w:tc>
        <w:tc>
          <w:tcPr>
            <w:tcW w:w="1381" w:type="pct"/>
            <w:vAlign w:val="center"/>
          </w:tcPr>
          <w:p w14:paraId="2BB935A3" w14:textId="77777777" w:rsidR="00E313EA" w:rsidRPr="00E457E9" w:rsidRDefault="00E313EA" w:rsidP="00E12FD3">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Único</w:t>
            </w:r>
          </w:p>
          <w:p w14:paraId="05B0FDF9" w14:textId="77777777" w:rsidR="00E313EA" w:rsidRPr="00E457E9" w:rsidRDefault="00E313EA" w:rsidP="00503361">
            <w:pPr>
              <w:rPr>
                <w:rFonts w:ascii="Noto Sans" w:eastAsia="Arial" w:hAnsi="Noto Sans" w:cs="Noto Sans"/>
                <w:sz w:val="20"/>
                <w:szCs w:val="20"/>
                <w:lang w:val="es-MX"/>
              </w:rPr>
            </w:pPr>
          </w:p>
          <w:p w14:paraId="720BE98F" w14:textId="028FAF5C" w:rsidR="00E313EA" w:rsidRPr="00E457E9" w:rsidRDefault="00E313EA" w:rsidP="00E313EA">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Al Supervisor Operativo a más tardar dentro de los cinco días </w:t>
            </w:r>
            <w:r w:rsidR="00503361" w:rsidRPr="00E457E9">
              <w:rPr>
                <w:rFonts w:ascii="Noto Sans" w:eastAsia="Arial" w:hAnsi="Noto Sans" w:cs="Noto Sans"/>
                <w:sz w:val="20"/>
                <w:szCs w:val="20"/>
                <w:lang w:val="es-MX"/>
              </w:rPr>
              <w:t>hábiles</w:t>
            </w:r>
            <w:r w:rsidRPr="00E457E9">
              <w:rPr>
                <w:rFonts w:ascii="Noto Sans" w:eastAsia="Arial" w:hAnsi="Noto Sans" w:cs="Noto Sans"/>
                <w:sz w:val="20"/>
                <w:szCs w:val="20"/>
                <w:lang w:val="es-MX"/>
              </w:rPr>
              <w:t xml:space="preserve"> subsecuente a la conclusión del contrato. </w:t>
            </w:r>
          </w:p>
          <w:p w14:paraId="4E0C0FD0" w14:textId="77777777" w:rsidR="00E313EA" w:rsidRPr="00E457E9" w:rsidRDefault="00E313EA" w:rsidP="00E313EA">
            <w:pPr>
              <w:jc w:val="center"/>
              <w:rPr>
                <w:rFonts w:ascii="Noto Sans" w:eastAsia="Arial" w:hAnsi="Noto Sans" w:cs="Noto Sans"/>
                <w:sz w:val="20"/>
                <w:szCs w:val="20"/>
                <w:lang w:val="es-MX"/>
              </w:rPr>
            </w:pPr>
          </w:p>
          <w:p w14:paraId="3FC778B4" w14:textId="19E4D073" w:rsidR="00E313EA" w:rsidRPr="00E457E9" w:rsidRDefault="00E313EA" w:rsidP="00E313EA">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 xml:space="preserve">Al Administrador del Contrato debidamente validado y firmado por </w:t>
            </w:r>
            <w:r w:rsidRPr="00E457E9">
              <w:rPr>
                <w:rFonts w:ascii="Noto Sans" w:eastAsia="Arial" w:hAnsi="Noto Sans" w:cs="Noto Sans"/>
                <w:sz w:val="20"/>
                <w:szCs w:val="20"/>
                <w:lang w:val="es-MX"/>
              </w:rPr>
              <w:lastRenderedPageBreak/>
              <w:t xml:space="preserve">el Supervisor Operativo a más tardar el </w:t>
            </w:r>
            <w:r w:rsidR="000C08A6" w:rsidRPr="00E457E9">
              <w:rPr>
                <w:rFonts w:ascii="Noto Sans" w:eastAsia="Arial" w:hAnsi="Noto Sans" w:cs="Noto Sans"/>
                <w:sz w:val="20"/>
                <w:szCs w:val="20"/>
                <w:lang w:val="es-MX"/>
              </w:rPr>
              <w:t>séptimo</w:t>
            </w:r>
            <w:r w:rsidRPr="00E457E9">
              <w:rPr>
                <w:rFonts w:ascii="Noto Sans" w:eastAsia="Arial" w:hAnsi="Noto Sans" w:cs="Noto Sans"/>
                <w:sz w:val="20"/>
                <w:szCs w:val="20"/>
                <w:lang w:val="es-MX"/>
              </w:rPr>
              <w:t xml:space="preserve"> día hábil siguiente a la conclusión del contrato. </w:t>
            </w:r>
          </w:p>
          <w:p w14:paraId="36ADA2BF" w14:textId="5C50C820" w:rsidR="00E12FD3" w:rsidRPr="00E457E9" w:rsidRDefault="00E12FD3" w:rsidP="00E12FD3">
            <w:pPr>
              <w:jc w:val="center"/>
              <w:rPr>
                <w:rFonts w:ascii="Noto Sans" w:eastAsia="Arial" w:hAnsi="Noto Sans" w:cs="Noto Sans"/>
                <w:sz w:val="20"/>
                <w:szCs w:val="20"/>
                <w:lang w:val="es-MX"/>
              </w:rPr>
            </w:pPr>
          </w:p>
        </w:tc>
      </w:tr>
    </w:tbl>
    <w:p w14:paraId="1AF14D70" w14:textId="77777777" w:rsidR="00363AF0" w:rsidRPr="00E457E9" w:rsidRDefault="00363AF0" w:rsidP="00363AF0">
      <w:pPr>
        <w:jc w:val="both"/>
        <w:rPr>
          <w:rFonts w:ascii="Noto Sans" w:eastAsia="Arial" w:hAnsi="Noto Sans" w:cs="Noto Sans"/>
          <w:sz w:val="20"/>
          <w:szCs w:val="20"/>
          <w:lang w:val="es-MX"/>
        </w:rPr>
      </w:pPr>
    </w:p>
    <w:p w14:paraId="5994B148" w14:textId="6E1CC692" w:rsidR="00A97C95" w:rsidRPr="00E457E9" w:rsidRDefault="00A97C95" w:rsidP="0084196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Los entregables antes señalados deberán ser remitidos al administrador del contrato acompañados de la Carta de Aceptación del Servicio firmada por cada uno de los supervisores operativos de las áreas usuarias. </w:t>
      </w:r>
    </w:p>
    <w:p w14:paraId="117279AC" w14:textId="77777777" w:rsidR="00A97C95" w:rsidRPr="00E457E9" w:rsidRDefault="00A97C95" w:rsidP="00A97C95">
      <w:pPr>
        <w:jc w:val="both"/>
        <w:rPr>
          <w:rFonts w:ascii="Noto Sans" w:eastAsia="Arial" w:hAnsi="Noto Sans" w:cs="Noto Sans"/>
          <w:sz w:val="20"/>
          <w:szCs w:val="20"/>
          <w:lang w:val="es-MX"/>
        </w:rPr>
      </w:pPr>
    </w:p>
    <w:p w14:paraId="0EB76FDC" w14:textId="5387F4E7" w:rsidR="00A97C95" w:rsidRPr="00E457E9" w:rsidRDefault="00A97C95" w:rsidP="00A97C95">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Los formatos correspondientes a los entregables descritos en los numerales 1,</w:t>
      </w:r>
      <w:r w:rsidR="004C684B" w:rsidRPr="00E457E9">
        <w:rPr>
          <w:rFonts w:ascii="Noto Sans" w:eastAsia="Arial" w:hAnsi="Noto Sans" w:cs="Noto Sans"/>
          <w:sz w:val="20"/>
          <w:szCs w:val="20"/>
          <w:lang w:val="es-MX"/>
        </w:rPr>
        <w:t xml:space="preserve"> </w:t>
      </w:r>
      <w:r w:rsidRPr="00E457E9">
        <w:rPr>
          <w:rFonts w:ascii="Noto Sans" w:eastAsia="Arial" w:hAnsi="Noto Sans" w:cs="Noto Sans"/>
          <w:sz w:val="20"/>
          <w:szCs w:val="20"/>
          <w:lang w:val="es-MX"/>
        </w:rPr>
        <w:t>2 y 7 de la tabla que antecede, así como el de “Carta de Aceptación”, serán notificados por el administrador del contrato tanto al proveedor como a los Supervisores Operativos del Servicio a más tardar dentro de los cinco días hábiles siguientes al inicio del contrato.</w:t>
      </w:r>
    </w:p>
    <w:p w14:paraId="38C3A8CC" w14:textId="77777777" w:rsidR="00A97C95" w:rsidRPr="00E457E9" w:rsidRDefault="00A97C95" w:rsidP="0084196C">
      <w:pPr>
        <w:jc w:val="both"/>
        <w:rPr>
          <w:rFonts w:ascii="Noto Sans" w:eastAsia="Arial" w:hAnsi="Noto Sans" w:cs="Noto Sans"/>
          <w:sz w:val="20"/>
          <w:szCs w:val="20"/>
          <w:lang w:val="es-MX"/>
        </w:rPr>
      </w:pPr>
    </w:p>
    <w:p w14:paraId="3470F38A" w14:textId="5D1F060E" w:rsidR="0084196C" w:rsidRPr="00E457E9" w:rsidRDefault="00296824" w:rsidP="0084196C">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En caso de </w:t>
      </w:r>
      <w:r w:rsidR="0084196C" w:rsidRPr="00E457E9">
        <w:rPr>
          <w:rFonts w:ascii="Noto Sans" w:eastAsia="Arial" w:hAnsi="Noto Sans" w:cs="Noto Sans"/>
          <w:sz w:val="20"/>
          <w:szCs w:val="20"/>
          <w:lang w:val="es-MX"/>
        </w:rPr>
        <w:t>inasistencias por parte de los Analistas</w:t>
      </w:r>
      <w:r w:rsidRPr="00E457E9">
        <w:rPr>
          <w:rFonts w:ascii="Noto Sans" w:eastAsia="Arial" w:hAnsi="Noto Sans" w:cs="Noto Sans"/>
          <w:sz w:val="20"/>
          <w:szCs w:val="20"/>
          <w:lang w:val="es-MX"/>
        </w:rPr>
        <w:t xml:space="preserve">, </w:t>
      </w:r>
      <w:r w:rsidR="00C6415D" w:rsidRPr="00E457E9">
        <w:rPr>
          <w:rFonts w:ascii="Noto Sans" w:eastAsia="Arial" w:hAnsi="Noto Sans" w:cs="Noto Sans"/>
          <w:sz w:val="20"/>
          <w:szCs w:val="20"/>
          <w:lang w:val="es-MX"/>
        </w:rPr>
        <w:t>los Supervisores Operativos</w:t>
      </w:r>
      <w:r w:rsidR="00012E19" w:rsidRPr="00E457E9">
        <w:rPr>
          <w:rFonts w:ascii="Noto Sans" w:eastAsia="Arial" w:hAnsi="Noto Sans" w:cs="Noto Sans"/>
          <w:sz w:val="20"/>
          <w:szCs w:val="20"/>
          <w:lang w:val="es-MX"/>
        </w:rPr>
        <w:t xml:space="preserve"> </w:t>
      </w:r>
      <w:r w:rsidRPr="00E457E9">
        <w:rPr>
          <w:rFonts w:ascii="Noto Sans" w:eastAsia="Arial" w:hAnsi="Noto Sans" w:cs="Noto Sans"/>
          <w:sz w:val="20"/>
          <w:szCs w:val="20"/>
          <w:lang w:val="es-MX"/>
        </w:rPr>
        <w:t>dará</w:t>
      </w:r>
      <w:r w:rsidR="00C6415D" w:rsidRPr="00E457E9">
        <w:rPr>
          <w:rFonts w:ascii="Noto Sans" w:eastAsia="Arial" w:hAnsi="Noto Sans" w:cs="Noto Sans"/>
          <w:sz w:val="20"/>
          <w:szCs w:val="20"/>
          <w:lang w:val="es-MX"/>
        </w:rPr>
        <w:t>n</w:t>
      </w:r>
      <w:r w:rsidRPr="00E457E9">
        <w:rPr>
          <w:rFonts w:ascii="Noto Sans" w:eastAsia="Arial" w:hAnsi="Noto Sans" w:cs="Noto Sans"/>
          <w:sz w:val="20"/>
          <w:szCs w:val="20"/>
          <w:lang w:val="es-MX"/>
        </w:rPr>
        <w:t xml:space="preserve"> cuenta</w:t>
      </w:r>
      <w:r w:rsidR="00C6415D" w:rsidRPr="00E457E9">
        <w:rPr>
          <w:rFonts w:ascii="Noto Sans" w:eastAsia="Arial" w:hAnsi="Noto Sans" w:cs="Noto Sans"/>
          <w:sz w:val="20"/>
          <w:szCs w:val="20"/>
          <w:lang w:val="es-MX"/>
        </w:rPr>
        <w:t xml:space="preserve"> al Administrador del Contrato a más tardar el día hábil siguiente para que este informe al</w:t>
      </w:r>
      <w:r w:rsidR="00C95DF7" w:rsidRPr="00E457E9">
        <w:rPr>
          <w:rFonts w:ascii="Noto Sans" w:eastAsia="Arial" w:hAnsi="Noto Sans" w:cs="Noto Sans"/>
          <w:sz w:val="20"/>
          <w:szCs w:val="20"/>
          <w:lang w:val="es-MX"/>
        </w:rPr>
        <w:t xml:space="preserve"> proveedor</w:t>
      </w:r>
      <w:r w:rsidRPr="00E457E9">
        <w:rPr>
          <w:rFonts w:ascii="Noto Sans" w:eastAsia="Arial" w:hAnsi="Noto Sans" w:cs="Noto Sans"/>
          <w:sz w:val="20"/>
          <w:szCs w:val="20"/>
          <w:lang w:val="es-MX"/>
        </w:rPr>
        <w:t xml:space="preserve"> </w:t>
      </w:r>
      <w:r w:rsidR="00C6415D" w:rsidRPr="00E457E9">
        <w:rPr>
          <w:rFonts w:ascii="Noto Sans" w:eastAsia="Arial" w:hAnsi="Noto Sans" w:cs="Noto Sans"/>
          <w:sz w:val="20"/>
          <w:szCs w:val="20"/>
          <w:lang w:val="es-MX"/>
        </w:rPr>
        <w:t xml:space="preserve">y </w:t>
      </w:r>
      <w:r w:rsidRPr="00E457E9">
        <w:rPr>
          <w:rFonts w:ascii="Noto Sans" w:eastAsia="Arial" w:hAnsi="Noto Sans" w:cs="Noto Sans"/>
          <w:sz w:val="20"/>
          <w:szCs w:val="20"/>
          <w:lang w:val="es-MX"/>
        </w:rPr>
        <w:t>este proceda a realizar los descuentos respectivos en el importe de la factura del mes en el que se registraron las misma</w:t>
      </w:r>
      <w:r w:rsidR="002B4A88" w:rsidRPr="00E457E9">
        <w:rPr>
          <w:rFonts w:ascii="Noto Sans" w:eastAsia="Arial" w:hAnsi="Noto Sans" w:cs="Noto Sans"/>
          <w:sz w:val="20"/>
          <w:szCs w:val="20"/>
          <w:lang w:val="es-MX"/>
        </w:rPr>
        <w:t>s</w:t>
      </w:r>
      <w:r w:rsidR="0084196C" w:rsidRPr="00E457E9">
        <w:rPr>
          <w:rFonts w:ascii="Noto Sans" w:eastAsia="Arial" w:hAnsi="Noto Sans" w:cs="Noto Sans"/>
          <w:sz w:val="20"/>
          <w:szCs w:val="20"/>
          <w:lang w:val="es-MX"/>
        </w:rPr>
        <w:t>.</w:t>
      </w:r>
    </w:p>
    <w:p w14:paraId="4D7992D8" w14:textId="77777777" w:rsidR="00363AF0" w:rsidRPr="00E457E9" w:rsidRDefault="00363AF0" w:rsidP="00363AF0">
      <w:pPr>
        <w:rPr>
          <w:rFonts w:ascii="Noto Sans" w:eastAsia="Arial" w:hAnsi="Noto Sans" w:cs="Noto Sans"/>
          <w:sz w:val="20"/>
          <w:szCs w:val="20"/>
          <w:lang w:val="es-MX"/>
        </w:rPr>
      </w:pPr>
      <w:bookmarkStart w:id="23" w:name="_1pxezwc" w:colFirst="0" w:colLast="0"/>
      <w:bookmarkStart w:id="24" w:name="_2p2csry" w:colFirst="0" w:colLast="0"/>
      <w:bookmarkEnd w:id="23"/>
      <w:bookmarkEnd w:id="24"/>
    </w:p>
    <w:p w14:paraId="691A207C" w14:textId="523CCB02" w:rsidR="00D731FF" w:rsidRPr="00E457E9" w:rsidRDefault="00363AF0" w:rsidP="000971A8">
      <w:pPr>
        <w:pStyle w:val="Prrafodelista"/>
        <w:numPr>
          <w:ilvl w:val="0"/>
          <w:numId w:val="47"/>
        </w:numPr>
        <w:pBdr>
          <w:top w:val="nil"/>
          <w:left w:val="nil"/>
          <w:bottom w:val="nil"/>
          <w:right w:val="nil"/>
          <w:between w:val="nil"/>
        </w:pBdr>
        <w:ind w:left="426" w:hanging="426"/>
        <w:jc w:val="both"/>
        <w:rPr>
          <w:rFonts w:ascii="Noto Sans" w:eastAsia="Arial" w:hAnsi="Noto Sans" w:cs="Noto Sans"/>
          <w:b/>
          <w:bCs/>
          <w:sz w:val="20"/>
          <w:szCs w:val="20"/>
          <w:lang w:val="es-MX"/>
        </w:rPr>
      </w:pPr>
      <w:bookmarkStart w:id="25" w:name="_147n2zr" w:colFirst="0" w:colLast="0"/>
      <w:bookmarkEnd w:id="25"/>
      <w:r w:rsidRPr="00E457E9">
        <w:rPr>
          <w:rFonts w:ascii="Noto Sans" w:eastAsiaTheme="minorHAnsi" w:hAnsi="Noto Sans" w:cs="Noto Sans"/>
          <w:b/>
          <w:bCs/>
          <w:sz w:val="20"/>
          <w:szCs w:val="20"/>
          <w:lang w:val="es-MX"/>
        </w:rPr>
        <w:t>Documentación</w:t>
      </w:r>
      <w:r w:rsidRPr="00E457E9">
        <w:rPr>
          <w:rFonts w:ascii="Noto Sans" w:eastAsia="Arial" w:hAnsi="Noto Sans" w:cs="Noto Sans"/>
          <w:b/>
          <w:bCs/>
          <w:sz w:val="20"/>
          <w:szCs w:val="20"/>
          <w:lang w:val="es-MX"/>
        </w:rPr>
        <w:t xml:space="preserve"> obligatoria para la presentación de propuestas</w:t>
      </w:r>
    </w:p>
    <w:p w14:paraId="0144E02D" w14:textId="1A7C1B4E" w:rsidR="00D731FF" w:rsidRPr="00E457E9" w:rsidRDefault="00D731FF" w:rsidP="00D731FF">
      <w:pPr>
        <w:pBdr>
          <w:top w:val="nil"/>
          <w:left w:val="nil"/>
          <w:bottom w:val="nil"/>
          <w:right w:val="nil"/>
          <w:between w:val="nil"/>
        </w:pBdr>
        <w:jc w:val="both"/>
        <w:rPr>
          <w:rFonts w:ascii="Noto Sans" w:eastAsia="Arial" w:hAnsi="Noto Sans" w:cs="Noto Sans"/>
          <w:b/>
          <w:bCs/>
          <w:sz w:val="20"/>
          <w:szCs w:val="20"/>
          <w:lang w:val="es-MX"/>
        </w:rPr>
      </w:pPr>
    </w:p>
    <w:tbl>
      <w:tblPr>
        <w:tblW w:w="9211" w:type="dxa"/>
        <w:shd w:val="clear" w:color="auto" w:fill="FFFFFF"/>
        <w:tblCellMar>
          <w:left w:w="0" w:type="dxa"/>
          <w:right w:w="0" w:type="dxa"/>
        </w:tblCellMar>
        <w:tblLook w:val="04A0" w:firstRow="1" w:lastRow="0" w:firstColumn="1" w:lastColumn="0" w:noHBand="0" w:noVBand="1"/>
      </w:tblPr>
      <w:tblGrid>
        <w:gridCol w:w="885"/>
        <w:gridCol w:w="8326"/>
      </w:tblGrid>
      <w:tr w:rsidR="00D731FF" w:rsidRPr="00E457E9" w14:paraId="753CDCC0" w14:textId="77777777" w:rsidTr="00D731FF">
        <w:trPr>
          <w:trHeight w:val="555"/>
          <w:tblHeader/>
        </w:trPr>
        <w:tc>
          <w:tcPr>
            <w:tcW w:w="9211" w:type="dxa"/>
            <w:gridSpan w:val="2"/>
            <w:tcBorders>
              <w:top w:val="single" w:sz="8" w:space="0" w:color="auto"/>
              <w:left w:val="single" w:sz="8" w:space="0" w:color="auto"/>
              <w:bottom w:val="single" w:sz="8" w:space="0" w:color="auto"/>
              <w:right w:val="single" w:sz="8" w:space="0" w:color="auto"/>
            </w:tcBorders>
            <w:shd w:val="clear" w:color="auto" w:fill="7F7F7F"/>
            <w:tcMar>
              <w:top w:w="0" w:type="dxa"/>
              <w:left w:w="108" w:type="dxa"/>
              <w:bottom w:w="0" w:type="dxa"/>
              <w:right w:w="108" w:type="dxa"/>
            </w:tcMar>
            <w:vAlign w:val="center"/>
            <w:hideMark/>
          </w:tcPr>
          <w:p w14:paraId="602136B6" w14:textId="77777777" w:rsidR="00D731FF" w:rsidRPr="00E457E9" w:rsidRDefault="00D731FF" w:rsidP="00D731FF">
            <w:pPr>
              <w:ind w:right="567"/>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b/>
                <w:bCs/>
                <w:color w:val="FFFFFF"/>
                <w:sz w:val="20"/>
                <w:szCs w:val="20"/>
                <w:bdr w:val="none" w:sz="0" w:space="0" w:color="auto" w:frame="1"/>
                <w:lang w:eastAsia="es-MX"/>
              </w:rPr>
              <w:t>Documentación legal y administrativa.</w:t>
            </w:r>
          </w:p>
        </w:tc>
      </w:tr>
      <w:tr w:rsidR="00D731FF" w:rsidRPr="00E457E9" w14:paraId="131777A6" w14:textId="77777777" w:rsidTr="00D731FF">
        <w:trPr>
          <w:trHeight w:val="409"/>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ED9C86"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9A9460" w14:textId="77777777"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val="es-MX" w:eastAsia="es-MX"/>
              </w:rPr>
              <w:t>Escrito en el que su firmante manifieste, bajo protesta de decir verdad que cuenta con </w:t>
            </w:r>
            <w:r w:rsidRPr="00E457E9">
              <w:rPr>
                <w:rFonts w:ascii="Noto Sans" w:eastAsia="Times New Roman" w:hAnsi="Noto Sans" w:cs="Noto Sans"/>
                <w:b/>
                <w:bCs/>
                <w:color w:val="242424"/>
                <w:spacing w:val="1"/>
                <w:sz w:val="20"/>
                <w:szCs w:val="20"/>
                <w:bdr w:val="none" w:sz="0" w:space="0" w:color="auto" w:frame="1"/>
                <w:lang w:val="es-MX" w:eastAsia="es-MX"/>
              </w:rPr>
              <w:t>facultades suficientes</w:t>
            </w:r>
            <w:r w:rsidRPr="00E457E9">
              <w:rPr>
                <w:rFonts w:ascii="Noto Sans" w:eastAsia="Times New Roman" w:hAnsi="Noto Sans" w:cs="Noto Sans"/>
                <w:color w:val="242424"/>
                <w:spacing w:val="1"/>
                <w:sz w:val="20"/>
                <w:szCs w:val="20"/>
                <w:bdr w:val="none" w:sz="0" w:space="0" w:color="auto" w:frame="1"/>
                <w:lang w:val="es-MX" w:eastAsia="es-MX"/>
              </w:rPr>
              <w:t> para comprometerse por sí o por su representada,</w:t>
            </w:r>
            <w:r w:rsidRPr="00E457E9">
              <w:rPr>
                <w:rFonts w:ascii="Noto Sans" w:eastAsia="Times New Roman" w:hAnsi="Noto Sans" w:cs="Noto Sans"/>
                <w:color w:val="242424"/>
                <w:sz w:val="20"/>
                <w:szCs w:val="20"/>
                <w:bdr w:val="none" w:sz="0" w:space="0" w:color="auto" w:frame="1"/>
                <w:lang w:eastAsia="es-MX"/>
              </w:rPr>
              <w:t> deberán acreditar su existencia legal y personalidad jurídica, en su caso la de su representante legal, para efectos de suscripción de proposiciones y, en su caso, firma del contrato, mediante la presentación del formato debidamente requisitado, conteniendo los siguientes datos:</w:t>
            </w:r>
          </w:p>
          <w:p w14:paraId="6D3AFC97" w14:textId="215249E4" w:rsidR="00D731FF" w:rsidRPr="00E457E9" w:rsidRDefault="00D731FF" w:rsidP="00D731FF">
            <w:pPr>
              <w:ind w:hanging="425"/>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b/>
                <w:bCs/>
                <w:color w:val="242424"/>
                <w:sz w:val="20"/>
                <w:szCs w:val="20"/>
                <w:bdr w:val="none" w:sz="0" w:space="0" w:color="auto" w:frame="1"/>
                <w:lang w:eastAsia="es-MX"/>
              </w:rPr>
              <w:t>1.     Del licitante:</w:t>
            </w:r>
            <w:r w:rsidRPr="00E457E9">
              <w:rPr>
                <w:rFonts w:ascii="Noto Sans" w:eastAsia="Times New Roman" w:hAnsi="Noto Sans" w:cs="Noto Sans"/>
                <w:color w:val="242424"/>
                <w:sz w:val="20"/>
                <w:szCs w:val="20"/>
                <w:bdr w:val="none" w:sz="0" w:space="0" w:color="auto" w:frame="1"/>
                <w:lang w:eastAsia="es-MX"/>
              </w:rPr>
              <w:t xml:space="preserve"> Registro Federal de Contribuyentes, nombre y domicilio, así como, en su caso, de su apoderado o representante. Tratándose de personas morales, además se señalarán los datos de la escritura pública y de haberlas, sus reformas y modificaciones, con las que se acredita la existencia legal de las personas morales; la relación de los accionistas y la descripción del objeto social de la empresa, debidamente inscrita en el </w:t>
            </w:r>
            <w:r w:rsidR="0097099F" w:rsidRPr="00E457E9">
              <w:rPr>
                <w:rFonts w:ascii="Noto Sans" w:eastAsia="Times New Roman" w:hAnsi="Noto Sans" w:cs="Noto Sans"/>
                <w:color w:val="242424"/>
                <w:sz w:val="20"/>
                <w:szCs w:val="20"/>
                <w:bdr w:val="none" w:sz="0" w:space="0" w:color="auto" w:frame="1"/>
                <w:lang w:eastAsia="es-MX"/>
              </w:rPr>
              <w:t xml:space="preserve">Registro Público </w:t>
            </w:r>
            <w:r w:rsidRPr="00E457E9">
              <w:rPr>
                <w:rFonts w:ascii="Noto Sans" w:eastAsia="Times New Roman" w:hAnsi="Noto Sans" w:cs="Noto Sans"/>
                <w:color w:val="242424"/>
                <w:sz w:val="20"/>
                <w:szCs w:val="20"/>
                <w:bdr w:val="none" w:sz="0" w:space="0" w:color="auto" w:frame="1"/>
                <w:lang w:eastAsia="es-MX"/>
              </w:rPr>
              <w:t xml:space="preserve">de la </w:t>
            </w:r>
            <w:r w:rsidR="0097099F" w:rsidRPr="00E457E9">
              <w:rPr>
                <w:rFonts w:ascii="Noto Sans" w:eastAsia="Times New Roman" w:hAnsi="Noto Sans" w:cs="Noto Sans"/>
                <w:color w:val="242424"/>
                <w:sz w:val="20"/>
                <w:szCs w:val="20"/>
                <w:bdr w:val="none" w:sz="0" w:space="0" w:color="auto" w:frame="1"/>
                <w:lang w:eastAsia="es-MX"/>
              </w:rPr>
              <w:t xml:space="preserve">Propiedad </w:t>
            </w:r>
            <w:r w:rsidRPr="00E457E9">
              <w:rPr>
                <w:rFonts w:ascii="Noto Sans" w:eastAsia="Times New Roman" w:hAnsi="Noto Sans" w:cs="Noto Sans"/>
                <w:color w:val="242424"/>
                <w:sz w:val="20"/>
                <w:szCs w:val="20"/>
                <w:bdr w:val="none" w:sz="0" w:space="0" w:color="auto" w:frame="1"/>
                <w:lang w:eastAsia="es-MX"/>
              </w:rPr>
              <w:t xml:space="preserve">y del </w:t>
            </w:r>
            <w:r w:rsidR="0097099F" w:rsidRPr="00E457E9">
              <w:rPr>
                <w:rFonts w:ascii="Noto Sans" w:eastAsia="Times New Roman" w:hAnsi="Noto Sans" w:cs="Noto Sans"/>
                <w:color w:val="242424"/>
                <w:sz w:val="20"/>
                <w:szCs w:val="20"/>
                <w:bdr w:val="none" w:sz="0" w:space="0" w:color="auto" w:frame="1"/>
                <w:lang w:eastAsia="es-MX"/>
              </w:rPr>
              <w:t>Comercio</w:t>
            </w:r>
            <w:r w:rsidRPr="00E457E9">
              <w:rPr>
                <w:rFonts w:ascii="Noto Sans" w:eastAsia="Times New Roman" w:hAnsi="Noto Sans" w:cs="Noto Sans"/>
                <w:color w:val="242424"/>
                <w:sz w:val="20"/>
                <w:szCs w:val="20"/>
                <w:bdr w:val="none" w:sz="0" w:space="0" w:color="auto" w:frame="1"/>
                <w:lang w:eastAsia="es-MX"/>
              </w:rPr>
              <w:t>. La falta de cumplimiento al requisito antes señalado será motivo de desechamiento de propuesta, asimismo si el objeto social que se señale en el formato difiere del objeto social referido en el acta constitutiva.</w:t>
            </w:r>
          </w:p>
          <w:p w14:paraId="0AF92545" w14:textId="77777777" w:rsidR="00D731FF" w:rsidRPr="00E457E9" w:rsidRDefault="00D731FF" w:rsidP="00D731FF">
            <w:pPr>
              <w:ind w:hanging="425"/>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b/>
                <w:bCs/>
                <w:color w:val="242424"/>
                <w:sz w:val="20"/>
                <w:szCs w:val="20"/>
                <w:bdr w:val="none" w:sz="0" w:space="0" w:color="auto" w:frame="1"/>
                <w:lang w:eastAsia="es-MX"/>
              </w:rPr>
              <w:lastRenderedPageBreak/>
              <w:t>2.      Del representante del licitante:</w:t>
            </w:r>
            <w:r w:rsidRPr="00E457E9">
              <w:rPr>
                <w:rFonts w:ascii="Noto Sans" w:eastAsia="Times New Roman" w:hAnsi="Noto Sans" w:cs="Noto Sans"/>
                <w:color w:val="242424"/>
                <w:sz w:val="20"/>
                <w:szCs w:val="20"/>
                <w:bdr w:val="none" w:sz="0" w:space="0" w:color="auto" w:frame="1"/>
                <w:lang w:eastAsia="es-MX"/>
              </w:rPr>
              <w:t> datos de las escrituras públicas en las que le fueron otorgadas las facultades para suscribir las propuestas.</w:t>
            </w:r>
          </w:p>
        </w:tc>
      </w:tr>
      <w:tr w:rsidR="00D731FF" w:rsidRPr="00E457E9" w14:paraId="3A37F2C6" w14:textId="77777777" w:rsidTr="00D731FF">
        <w:trPr>
          <w:trHeight w:val="653"/>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655DBE6"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lastRenderedPageBreak/>
              <w:t>2</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6E1A9B3" w14:textId="77777777"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val="es-MX" w:eastAsia="es-MX"/>
              </w:rPr>
              <w:t>Escrito libre en el que indique su dirección de correo electrónico, en caso de contar con él.</w:t>
            </w:r>
          </w:p>
        </w:tc>
      </w:tr>
      <w:tr w:rsidR="00D731FF" w:rsidRPr="00E457E9" w14:paraId="107F00CB" w14:textId="77777777" w:rsidTr="00D731FF">
        <w:trPr>
          <w:trHeight w:val="555"/>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F6958FE"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3</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787D18D" w14:textId="23171D05"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eastAsia="es-MX"/>
              </w:rPr>
              <w:t>Escrito </w:t>
            </w:r>
            <w:r w:rsidRPr="00E457E9">
              <w:rPr>
                <w:rFonts w:ascii="Noto Sans" w:eastAsia="Times New Roman" w:hAnsi="Noto Sans" w:cs="Noto Sans"/>
                <w:b/>
                <w:bCs/>
                <w:color w:val="242424"/>
                <w:spacing w:val="1"/>
                <w:sz w:val="20"/>
                <w:szCs w:val="20"/>
                <w:bdr w:val="none" w:sz="0" w:space="0" w:color="auto" w:frame="1"/>
                <w:lang w:eastAsia="es-MX"/>
              </w:rPr>
              <w:t>bajo protesta de decir verdad</w:t>
            </w:r>
            <w:r w:rsidRPr="00E457E9">
              <w:rPr>
                <w:rFonts w:ascii="Noto Sans" w:eastAsia="Times New Roman" w:hAnsi="Noto Sans" w:cs="Noto Sans"/>
                <w:color w:val="242424"/>
                <w:spacing w:val="1"/>
                <w:sz w:val="20"/>
                <w:szCs w:val="20"/>
                <w:bdr w:val="none" w:sz="0" w:space="0" w:color="auto" w:frame="1"/>
                <w:lang w:eastAsia="es-MX"/>
              </w:rPr>
              <w:t>, de no encontrarse en alguno de los supuestos establecidos por los </w:t>
            </w:r>
            <w:r w:rsidRPr="00E457E9">
              <w:rPr>
                <w:rFonts w:ascii="Noto Sans" w:eastAsia="Times New Roman" w:hAnsi="Noto Sans" w:cs="Noto Sans"/>
                <w:b/>
                <w:bCs/>
                <w:color w:val="242424"/>
                <w:spacing w:val="1"/>
                <w:sz w:val="20"/>
                <w:szCs w:val="20"/>
                <w:bdr w:val="none" w:sz="0" w:space="0" w:color="auto" w:frame="1"/>
                <w:lang w:eastAsia="es-MX"/>
              </w:rPr>
              <w:t>Artículos 71 y 90 </w:t>
            </w:r>
            <w:r w:rsidRPr="00E457E9">
              <w:rPr>
                <w:rFonts w:ascii="Noto Sans" w:eastAsia="Times New Roman" w:hAnsi="Noto Sans" w:cs="Noto Sans"/>
                <w:color w:val="242424"/>
                <w:spacing w:val="1"/>
                <w:sz w:val="20"/>
                <w:szCs w:val="20"/>
                <w:bdr w:val="none" w:sz="0" w:space="0" w:color="auto" w:frame="1"/>
                <w:lang w:eastAsia="es-MX"/>
              </w:rPr>
              <w:t xml:space="preserve">de la </w:t>
            </w:r>
            <w:r w:rsidR="00AF0350" w:rsidRPr="00E457E9">
              <w:rPr>
                <w:rFonts w:ascii="Noto Sans" w:eastAsia="Times New Roman" w:hAnsi="Noto Sans" w:cs="Noto Sans"/>
                <w:color w:val="242424"/>
                <w:spacing w:val="1"/>
                <w:sz w:val="20"/>
                <w:szCs w:val="20"/>
                <w:bdr w:val="none" w:sz="0" w:space="0" w:color="auto" w:frame="1"/>
                <w:lang w:eastAsia="es-MX"/>
              </w:rPr>
              <w:t>LAAS</w:t>
            </w:r>
            <w:r w:rsidR="0048139F" w:rsidRPr="00E457E9">
              <w:rPr>
                <w:rFonts w:ascii="Noto Sans" w:eastAsia="Times New Roman" w:hAnsi="Noto Sans" w:cs="Noto Sans"/>
                <w:color w:val="242424"/>
                <w:spacing w:val="1"/>
                <w:sz w:val="20"/>
                <w:szCs w:val="20"/>
                <w:bdr w:val="none" w:sz="0" w:space="0" w:color="auto" w:frame="1"/>
                <w:lang w:eastAsia="es-MX"/>
              </w:rPr>
              <w:t>S</w:t>
            </w:r>
            <w:r w:rsidR="00AF0350" w:rsidRPr="00E457E9">
              <w:rPr>
                <w:rFonts w:ascii="Noto Sans" w:eastAsia="Times New Roman" w:hAnsi="Noto Sans" w:cs="Noto Sans"/>
                <w:color w:val="242424"/>
                <w:spacing w:val="1"/>
                <w:sz w:val="20"/>
                <w:szCs w:val="20"/>
                <w:bdr w:val="none" w:sz="0" w:space="0" w:color="auto" w:frame="1"/>
                <w:lang w:eastAsia="es-MX"/>
              </w:rPr>
              <w:t>P</w:t>
            </w:r>
            <w:r w:rsidRPr="00E457E9">
              <w:rPr>
                <w:rFonts w:ascii="Noto Sans" w:eastAsia="Times New Roman" w:hAnsi="Noto Sans" w:cs="Noto Sans"/>
                <w:color w:val="242424"/>
                <w:spacing w:val="1"/>
                <w:sz w:val="20"/>
                <w:szCs w:val="20"/>
                <w:bdr w:val="none" w:sz="0" w:space="0" w:color="auto" w:frame="1"/>
                <w:lang w:eastAsia="es-MX"/>
              </w:rPr>
              <w:t xml:space="preserve">, de conformidad con el artículo 40 fracción IX de la </w:t>
            </w:r>
            <w:r w:rsidR="00AF0350" w:rsidRPr="00E457E9">
              <w:rPr>
                <w:rFonts w:ascii="Noto Sans" w:eastAsia="Times New Roman" w:hAnsi="Noto Sans" w:cs="Noto Sans"/>
                <w:color w:val="242424"/>
                <w:spacing w:val="1"/>
                <w:sz w:val="20"/>
                <w:szCs w:val="20"/>
                <w:bdr w:val="none" w:sz="0" w:space="0" w:color="auto" w:frame="1"/>
                <w:lang w:eastAsia="es-MX"/>
              </w:rPr>
              <w:t>LAAS</w:t>
            </w:r>
            <w:r w:rsidR="0048139F" w:rsidRPr="00E457E9">
              <w:rPr>
                <w:rFonts w:ascii="Noto Sans" w:eastAsia="Times New Roman" w:hAnsi="Noto Sans" w:cs="Noto Sans"/>
                <w:color w:val="242424"/>
                <w:spacing w:val="1"/>
                <w:sz w:val="20"/>
                <w:szCs w:val="20"/>
                <w:bdr w:val="none" w:sz="0" w:space="0" w:color="auto" w:frame="1"/>
                <w:lang w:eastAsia="es-MX"/>
              </w:rPr>
              <w:t>S</w:t>
            </w:r>
            <w:r w:rsidR="00AF0350" w:rsidRPr="00E457E9">
              <w:rPr>
                <w:rFonts w:ascii="Noto Sans" w:eastAsia="Times New Roman" w:hAnsi="Noto Sans" w:cs="Noto Sans"/>
                <w:color w:val="242424"/>
                <w:spacing w:val="1"/>
                <w:sz w:val="20"/>
                <w:szCs w:val="20"/>
                <w:bdr w:val="none" w:sz="0" w:space="0" w:color="auto" w:frame="1"/>
                <w:lang w:eastAsia="es-MX"/>
              </w:rPr>
              <w:t>P</w:t>
            </w:r>
            <w:r w:rsidRPr="00E457E9">
              <w:rPr>
                <w:rFonts w:ascii="Noto Sans" w:eastAsia="Times New Roman" w:hAnsi="Noto Sans" w:cs="Noto Sans"/>
                <w:color w:val="242424"/>
                <w:spacing w:val="1"/>
                <w:sz w:val="20"/>
                <w:szCs w:val="20"/>
                <w:bdr w:val="none" w:sz="0" w:space="0" w:color="auto" w:frame="1"/>
                <w:lang w:eastAsia="es-MX"/>
              </w:rPr>
              <w:t>. </w:t>
            </w:r>
            <w:r w:rsidRPr="00E457E9">
              <w:rPr>
                <w:rFonts w:ascii="Noto Sans" w:eastAsia="Times New Roman" w:hAnsi="Noto Sans" w:cs="Noto Sans"/>
                <w:b/>
                <w:bCs/>
                <w:color w:val="242424"/>
                <w:spacing w:val="1"/>
                <w:sz w:val="20"/>
                <w:szCs w:val="20"/>
                <w:bdr w:val="none" w:sz="0" w:space="0" w:color="auto" w:frame="1"/>
                <w:lang w:eastAsia="es-MX"/>
              </w:rPr>
              <w:t>(DOCUMENTO OBLIGATORIO)</w:t>
            </w:r>
          </w:p>
        </w:tc>
      </w:tr>
      <w:tr w:rsidR="00D731FF" w:rsidRPr="00E457E9" w14:paraId="1383A6E7" w14:textId="77777777" w:rsidTr="00D731FF">
        <w:trPr>
          <w:trHeight w:val="555"/>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4E14CE"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4</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581115C" w14:textId="42E873D2"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eastAsia="es-MX"/>
              </w:rPr>
              <w:t>Escrito de declaración de integridad en el que manifieste </w:t>
            </w:r>
            <w:r w:rsidRPr="00E457E9">
              <w:rPr>
                <w:rFonts w:ascii="Noto Sans" w:eastAsia="Times New Roman" w:hAnsi="Noto Sans" w:cs="Noto Sans"/>
                <w:b/>
                <w:bCs/>
                <w:color w:val="242424"/>
                <w:spacing w:val="1"/>
                <w:sz w:val="20"/>
                <w:szCs w:val="20"/>
                <w:bdr w:val="none" w:sz="0" w:space="0" w:color="auto" w:frame="1"/>
                <w:lang w:eastAsia="es-MX"/>
              </w:rPr>
              <w:t>bajo protesta de decir verdad</w:t>
            </w:r>
            <w:r w:rsidRPr="00E457E9">
              <w:rPr>
                <w:rFonts w:ascii="Noto Sans" w:eastAsia="Times New Roman" w:hAnsi="Noto Sans" w:cs="Noto Sans"/>
                <w:color w:val="242424"/>
                <w:spacing w:val="1"/>
                <w:sz w:val="20"/>
                <w:szCs w:val="20"/>
                <w:bdr w:val="none" w:sz="0" w:space="0" w:color="auto" w:frame="1"/>
                <w:lang w:eastAsia="es-MX"/>
              </w:rPr>
              <w:t xml:space="preserve">, que se abstendrá, por sí o a través de interpósita persona, de adoptar conductas para que los servidores públicos de la dependencia o entidad induzcan o alteren las evaluaciones de las proposiciones, el resultado del procedimiento u otros aspectos que le puedan otorgar condiciones más ventajosas con relación a los demás participantes. de conformidad con el artículo 40 fracción X de la </w:t>
            </w:r>
            <w:r w:rsidR="00AF0350" w:rsidRPr="00E457E9">
              <w:rPr>
                <w:rFonts w:ascii="Noto Sans" w:eastAsia="Times New Roman" w:hAnsi="Noto Sans" w:cs="Noto Sans"/>
                <w:color w:val="242424"/>
                <w:spacing w:val="1"/>
                <w:sz w:val="20"/>
                <w:szCs w:val="20"/>
                <w:bdr w:val="none" w:sz="0" w:space="0" w:color="auto" w:frame="1"/>
                <w:lang w:eastAsia="es-MX"/>
              </w:rPr>
              <w:t>LAAS</w:t>
            </w:r>
            <w:r w:rsidR="0048139F" w:rsidRPr="00E457E9">
              <w:rPr>
                <w:rFonts w:ascii="Noto Sans" w:eastAsia="Times New Roman" w:hAnsi="Noto Sans" w:cs="Noto Sans"/>
                <w:color w:val="242424"/>
                <w:spacing w:val="1"/>
                <w:sz w:val="20"/>
                <w:szCs w:val="20"/>
                <w:bdr w:val="none" w:sz="0" w:space="0" w:color="auto" w:frame="1"/>
                <w:lang w:eastAsia="es-MX"/>
              </w:rPr>
              <w:t>S</w:t>
            </w:r>
            <w:r w:rsidR="00AF0350" w:rsidRPr="00E457E9">
              <w:rPr>
                <w:rFonts w:ascii="Noto Sans" w:eastAsia="Times New Roman" w:hAnsi="Noto Sans" w:cs="Noto Sans"/>
                <w:color w:val="242424"/>
                <w:spacing w:val="1"/>
                <w:sz w:val="20"/>
                <w:szCs w:val="20"/>
                <w:bdr w:val="none" w:sz="0" w:space="0" w:color="auto" w:frame="1"/>
                <w:lang w:eastAsia="es-MX"/>
              </w:rPr>
              <w:t>P</w:t>
            </w:r>
            <w:r w:rsidRPr="00E457E9">
              <w:rPr>
                <w:rFonts w:ascii="Noto Sans" w:eastAsia="Times New Roman" w:hAnsi="Noto Sans" w:cs="Noto Sans"/>
                <w:b/>
                <w:bCs/>
                <w:color w:val="242424"/>
                <w:spacing w:val="1"/>
                <w:sz w:val="20"/>
                <w:szCs w:val="20"/>
                <w:bdr w:val="none" w:sz="0" w:space="0" w:color="auto" w:frame="1"/>
                <w:lang w:eastAsia="es-MX"/>
              </w:rPr>
              <w:t> (DOCUMENTO OBLIGATORIO)</w:t>
            </w:r>
          </w:p>
        </w:tc>
      </w:tr>
      <w:tr w:rsidR="00D731FF" w:rsidRPr="00E457E9" w14:paraId="6120B4FB" w14:textId="77777777" w:rsidTr="00D731FF">
        <w:trPr>
          <w:trHeight w:val="555"/>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CA6B366"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5</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23D34D5" w14:textId="6AB006FE"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eastAsia="es-MX"/>
              </w:rPr>
              <w:t>Escrito mediante el cual afirmen o nieguen, </w:t>
            </w:r>
            <w:r w:rsidRPr="00E457E9">
              <w:rPr>
                <w:rFonts w:ascii="Noto Sans" w:eastAsia="Times New Roman" w:hAnsi="Noto Sans" w:cs="Noto Sans"/>
                <w:b/>
                <w:bCs/>
                <w:color w:val="242424"/>
                <w:spacing w:val="1"/>
                <w:sz w:val="20"/>
                <w:szCs w:val="20"/>
                <w:bdr w:val="none" w:sz="0" w:space="0" w:color="auto" w:frame="1"/>
                <w:lang w:eastAsia="es-MX"/>
              </w:rPr>
              <w:t>bajo protesta de decir verdad</w:t>
            </w:r>
            <w:r w:rsidRPr="00E457E9">
              <w:rPr>
                <w:rFonts w:ascii="Noto Sans" w:eastAsia="Times New Roman" w:hAnsi="Noto Sans" w:cs="Noto Sans"/>
                <w:color w:val="242424"/>
                <w:spacing w:val="1"/>
                <w:sz w:val="20"/>
                <w:szCs w:val="20"/>
                <w:bdr w:val="none" w:sz="0" w:space="0" w:color="auto" w:frame="1"/>
                <w:lang w:eastAsia="es-MX"/>
              </w:rPr>
              <w:t>, los vínculos o relaciones de negocios, laborales, profesionales, personales o de parentesco por consanguinidad o afinidad hasta el cuarto grado con las personas servidoras públicas que establece el Protocolo de Actuación en Contrataciones, de conformidad con el artículo 40 fracción XI de la</w:t>
            </w:r>
            <w:r w:rsidR="0048139F" w:rsidRPr="00E457E9">
              <w:rPr>
                <w:rFonts w:ascii="Noto Sans" w:eastAsia="Times New Roman" w:hAnsi="Noto Sans" w:cs="Noto Sans"/>
                <w:color w:val="242424"/>
                <w:spacing w:val="1"/>
                <w:sz w:val="20"/>
                <w:szCs w:val="20"/>
                <w:bdr w:val="none" w:sz="0" w:space="0" w:color="auto" w:frame="1"/>
                <w:lang w:eastAsia="es-MX"/>
              </w:rPr>
              <w:t xml:space="preserve"> </w:t>
            </w:r>
            <w:r w:rsidR="000971A8" w:rsidRPr="00E457E9">
              <w:rPr>
                <w:rFonts w:ascii="Noto Sans" w:eastAsia="Times New Roman" w:hAnsi="Noto Sans" w:cs="Noto Sans"/>
                <w:color w:val="242424"/>
                <w:spacing w:val="1"/>
                <w:sz w:val="20"/>
                <w:szCs w:val="20"/>
                <w:bdr w:val="none" w:sz="0" w:space="0" w:color="auto" w:frame="1"/>
                <w:lang w:eastAsia="es-MX"/>
              </w:rPr>
              <w:t>LAAS</w:t>
            </w:r>
            <w:r w:rsidR="0048139F" w:rsidRPr="00E457E9">
              <w:rPr>
                <w:rFonts w:ascii="Noto Sans" w:eastAsia="Times New Roman" w:hAnsi="Noto Sans" w:cs="Noto Sans"/>
                <w:color w:val="242424"/>
                <w:spacing w:val="1"/>
                <w:sz w:val="20"/>
                <w:szCs w:val="20"/>
                <w:bdr w:val="none" w:sz="0" w:space="0" w:color="auto" w:frame="1"/>
                <w:lang w:eastAsia="es-MX"/>
              </w:rPr>
              <w:t>S</w:t>
            </w:r>
            <w:r w:rsidR="000971A8" w:rsidRPr="00E457E9">
              <w:rPr>
                <w:rFonts w:ascii="Noto Sans" w:eastAsia="Times New Roman" w:hAnsi="Noto Sans" w:cs="Noto Sans"/>
                <w:color w:val="242424"/>
                <w:spacing w:val="1"/>
                <w:sz w:val="20"/>
                <w:szCs w:val="20"/>
                <w:bdr w:val="none" w:sz="0" w:space="0" w:color="auto" w:frame="1"/>
                <w:lang w:eastAsia="es-MX"/>
              </w:rPr>
              <w:t>P</w:t>
            </w:r>
            <w:r w:rsidRPr="00E457E9">
              <w:rPr>
                <w:rFonts w:ascii="Noto Sans" w:eastAsia="Times New Roman" w:hAnsi="Noto Sans" w:cs="Noto Sans"/>
                <w:color w:val="242424"/>
                <w:spacing w:val="1"/>
                <w:sz w:val="20"/>
                <w:szCs w:val="20"/>
                <w:bdr w:val="none" w:sz="0" w:space="0" w:color="auto" w:frame="1"/>
                <w:lang w:eastAsia="es-MX"/>
              </w:rPr>
              <w:t>. </w:t>
            </w:r>
            <w:r w:rsidRPr="00E457E9">
              <w:rPr>
                <w:rFonts w:ascii="Noto Sans" w:eastAsia="Times New Roman" w:hAnsi="Noto Sans" w:cs="Noto Sans"/>
                <w:b/>
                <w:bCs/>
                <w:color w:val="242424"/>
                <w:spacing w:val="1"/>
                <w:sz w:val="20"/>
                <w:szCs w:val="20"/>
                <w:bdr w:val="none" w:sz="0" w:space="0" w:color="auto" w:frame="1"/>
                <w:lang w:eastAsia="es-MX"/>
              </w:rPr>
              <w:t>(DOCUMENTO OBLIGATORIO)</w:t>
            </w:r>
          </w:p>
        </w:tc>
      </w:tr>
      <w:tr w:rsidR="00D731FF" w:rsidRPr="00E457E9" w14:paraId="5EF97987" w14:textId="77777777" w:rsidTr="00D731FF">
        <w:trPr>
          <w:trHeight w:val="555"/>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CBE6B6"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6</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F5EB2AE" w14:textId="71B475AA"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eastAsia="es-MX"/>
              </w:rPr>
              <w:t>Escrito mediante el cual afirmen o nieguen, </w:t>
            </w:r>
            <w:r w:rsidRPr="00E457E9">
              <w:rPr>
                <w:rFonts w:ascii="Noto Sans" w:eastAsia="Times New Roman" w:hAnsi="Noto Sans" w:cs="Noto Sans"/>
                <w:b/>
                <w:bCs/>
                <w:color w:val="242424"/>
                <w:spacing w:val="1"/>
                <w:sz w:val="20"/>
                <w:szCs w:val="20"/>
                <w:bdr w:val="none" w:sz="0" w:space="0" w:color="auto" w:frame="1"/>
                <w:lang w:eastAsia="es-MX"/>
              </w:rPr>
              <w:t>bajo protesta de decir verdad, </w:t>
            </w:r>
            <w:r w:rsidRPr="00E457E9">
              <w:rPr>
                <w:rFonts w:ascii="Noto Sans" w:eastAsia="Times New Roman" w:hAnsi="Noto Sans" w:cs="Noto Sans"/>
                <w:color w:val="242424"/>
                <w:spacing w:val="1"/>
                <w:sz w:val="20"/>
                <w:szCs w:val="20"/>
                <w:bdr w:val="none" w:sz="0" w:space="0" w:color="auto" w:frame="1"/>
                <w:lang w:eastAsia="es-MX"/>
              </w:rPr>
              <w:t>que no ejecuta con otro participante acciones que impliquen o tengan por objeto obtener un beneficio o ventaja indebida en el procedimiento, de conformidad con el artículo 40 fracción XX de la L</w:t>
            </w:r>
            <w:r w:rsidR="0048139F" w:rsidRPr="00E457E9">
              <w:rPr>
                <w:rFonts w:ascii="Noto Sans" w:eastAsia="Times New Roman" w:hAnsi="Noto Sans" w:cs="Noto Sans"/>
                <w:color w:val="242424"/>
                <w:spacing w:val="1"/>
                <w:sz w:val="20"/>
                <w:szCs w:val="20"/>
                <w:bdr w:val="none" w:sz="0" w:space="0" w:color="auto" w:frame="1"/>
                <w:lang w:eastAsia="es-MX"/>
              </w:rPr>
              <w:t>AASSP</w:t>
            </w:r>
            <w:r w:rsidRPr="00E457E9">
              <w:rPr>
                <w:rFonts w:ascii="Noto Sans" w:eastAsia="Times New Roman" w:hAnsi="Noto Sans" w:cs="Noto Sans"/>
                <w:color w:val="242424"/>
                <w:spacing w:val="1"/>
                <w:sz w:val="20"/>
                <w:szCs w:val="20"/>
                <w:bdr w:val="none" w:sz="0" w:space="0" w:color="auto" w:frame="1"/>
                <w:lang w:eastAsia="es-MX"/>
              </w:rPr>
              <w:t>. </w:t>
            </w:r>
            <w:r w:rsidRPr="00E457E9">
              <w:rPr>
                <w:rFonts w:ascii="Noto Sans" w:eastAsia="Times New Roman" w:hAnsi="Noto Sans" w:cs="Noto Sans"/>
                <w:b/>
                <w:bCs/>
                <w:color w:val="242424"/>
                <w:spacing w:val="1"/>
                <w:sz w:val="20"/>
                <w:szCs w:val="20"/>
                <w:bdr w:val="none" w:sz="0" w:space="0" w:color="auto" w:frame="1"/>
                <w:lang w:eastAsia="es-MX"/>
              </w:rPr>
              <w:t>(DOCUMENTO OBLIGATORIO)</w:t>
            </w:r>
          </w:p>
        </w:tc>
      </w:tr>
      <w:tr w:rsidR="00D731FF" w:rsidRPr="00E457E9" w14:paraId="3752E6F7" w14:textId="77777777" w:rsidTr="00D731FF">
        <w:trPr>
          <w:trHeight w:val="555"/>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3B8125A"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7</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A4C628" w14:textId="2AE8E00F"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eastAsia="es-MX"/>
              </w:rPr>
              <w:t>Escrito mediante el cual afirmen o nieguen, </w:t>
            </w:r>
            <w:r w:rsidRPr="00E457E9">
              <w:rPr>
                <w:rFonts w:ascii="Noto Sans" w:eastAsia="Times New Roman" w:hAnsi="Noto Sans" w:cs="Noto Sans"/>
                <w:b/>
                <w:bCs/>
                <w:color w:val="242424"/>
                <w:spacing w:val="1"/>
                <w:sz w:val="20"/>
                <w:szCs w:val="20"/>
                <w:bdr w:val="none" w:sz="0" w:space="0" w:color="auto" w:frame="1"/>
                <w:lang w:eastAsia="es-MX"/>
              </w:rPr>
              <w:t>bajo protesta de decir verdad, </w:t>
            </w:r>
            <w:r w:rsidRPr="00E457E9">
              <w:rPr>
                <w:rFonts w:ascii="Noto Sans" w:eastAsia="Times New Roman" w:hAnsi="Noto Sans" w:cs="Noto Sans"/>
                <w:color w:val="242424"/>
                <w:spacing w:val="1"/>
                <w:sz w:val="20"/>
                <w:szCs w:val="20"/>
                <w:bdr w:val="none" w:sz="0" w:space="0" w:color="auto" w:frame="1"/>
                <w:lang w:eastAsia="es-MX"/>
              </w:rPr>
              <w:t>en caso de resultar ganador, no podrá subcontratar a otro licitante que haya participado en el procedimiento, de conformidad con el artículo 40 fracción XXI de la</w:t>
            </w:r>
            <w:r w:rsidR="0048139F" w:rsidRPr="00E457E9">
              <w:rPr>
                <w:rFonts w:ascii="Noto Sans" w:eastAsia="Times New Roman" w:hAnsi="Noto Sans" w:cs="Noto Sans"/>
                <w:color w:val="242424"/>
                <w:spacing w:val="1"/>
                <w:sz w:val="20"/>
                <w:szCs w:val="20"/>
                <w:bdr w:val="none" w:sz="0" w:space="0" w:color="auto" w:frame="1"/>
                <w:lang w:eastAsia="es-MX"/>
              </w:rPr>
              <w:t xml:space="preserve"> </w:t>
            </w:r>
            <w:r w:rsidR="000971A8" w:rsidRPr="00E457E9">
              <w:rPr>
                <w:rFonts w:ascii="Noto Sans" w:eastAsia="Times New Roman" w:hAnsi="Noto Sans" w:cs="Noto Sans"/>
                <w:color w:val="242424"/>
                <w:spacing w:val="1"/>
                <w:sz w:val="20"/>
                <w:szCs w:val="20"/>
                <w:bdr w:val="none" w:sz="0" w:space="0" w:color="auto" w:frame="1"/>
                <w:lang w:eastAsia="es-MX"/>
              </w:rPr>
              <w:t>LAAS</w:t>
            </w:r>
            <w:r w:rsidR="0048139F" w:rsidRPr="00E457E9">
              <w:rPr>
                <w:rFonts w:ascii="Noto Sans" w:eastAsia="Times New Roman" w:hAnsi="Noto Sans" w:cs="Noto Sans"/>
                <w:color w:val="242424"/>
                <w:spacing w:val="1"/>
                <w:sz w:val="20"/>
                <w:szCs w:val="20"/>
                <w:bdr w:val="none" w:sz="0" w:space="0" w:color="auto" w:frame="1"/>
                <w:lang w:eastAsia="es-MX"/>
              </w:rPr>
              <w:t>S</w:t>
            </w:r>
            <w:r w:rsidR="000971A8" w:rsidRPr="00E457E9">
              <w:rPr>
                <w:rFonts w:ascii="Noto Sans" w:eastAsia="Times New Roman" w:hAnsi="Noto Sans" w:cs="Noto Sans"/>
                <w:color w:val="242424"/>
                <w:spacing w:val="1"/>
                <w:sz w:val="20"/>
                <w:szCs w:val="20"/>
                <w:bdr w:val="none" w:sz="0" w:space="0" w:color="auto" w:frame="1"/>
                <w:lang w:eastAsia="es-MX"/>
              </w:rPr>
              <w:t>P</w:t>
            </w:r>
            <w:r w:rsidRPr="00E457E9">
              <w:rPr>
                <w:rFonts w:ascii="Noto Sans" w:eastAsia="Times New Roman" w:hAnsi="Noto Sans" w:cs="Noto Sans"/>
                <w:color w:val="242424"/>
                <w:spacing w:val="1"/>
                <w:sz w:val="20"/>
                <w:szCs w:val="20"/>
                <w:bdr w:val="none" w:sz="0" w:space="0" w:color="auto" w:frame="1"/>
                <w:lang w:eastAsia="es-MX"/>
              </w:rPr>
              <w:t>. </w:t>
            </w:r>
            <w:r w:rsidRPr="00E457E9">
              <w:rPr>
                <w:rFonts w:ascii="Noto Sans" w:eastAsia="Times New Roman" w:hAnsi="Noto Sans" w:cs="Noto Sans"/>
                <w:b/>
                <w:bCs/>
                <w:color w:val="242424"/>
                <w:spacing w:val="1"/>
                <w:sz w:val="20"/>
                <w:szCs w:val="20"/>
                <w:bdr w:val="none" w:sz="0" w:space="0" w:color="auto" w:frame="1"/>
                <w:lang w:eastAsia="es-MX"/>
              </w:rPr>
              <w:t>(DOCUMENTO OBLIGATORIO)</w:t>
            </w:r>
          </w:p>
        </w:tc>
      </w:tr>
      <w:tr w:rsidR="00D731FF" w:rsidRPr="00E457E9" w14:paraId="24BE9BAA" w14:textId="77777777" w:rsidTr="00D731FF">
        <w:trPr>
          <w:trHeight w:val="486"/>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27363EE"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8</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FCD5EE8" w14:textId="77777777"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eastAsia="es-MX"/>
              </w:rPr>
              <w:t>Constancia Vigente </w:t>
            </w:r>
            <w:r w:rsidRPr="00E457E9">
              <w:rPr>
                <w:rFonts w:ascii="Noto Sans" w:eastAsia="Times New Roman" w:hAnsi="Noto Sans" w:cs="Noto Sans"/>
                <w:color w:val="242424"/>
                <w:spacing w:val="1"/>
                <w:sz w:val="20"/>
                <w:szCs w:val="20"/>
                <w:bdr w:val="none" w:sz="0" w:space="0" w:color="auto" w:frame="1"/>
                <w:lang w:val="es-MX" w:eastAsia="es-MX"/>
              </w:rPr>
              <w:t>de sus obligaciones fiscales </w:t>
            </w:r>
            <w:r w:rsidRPr="00E457E9">
              <w:rPr>
                <w:rFonts w:ascii="Noto Sans" w:eastAsia="Times New Roman" w:hAnsi="Noto Sans" w:cs="Noto Sans"/>
                <w:b/>
                <w:bCs/>
                <w:color w:val="242424"/>
                <w:spacing w:val="1"/>
                <w:sz w:val="20"/>
                <w:szCs w:val="20"/>
                <w:bdr w:val="none" w:sz="0" w:space="0" w:color="auto" w:frame="1"/>
                <w:lang w:val="es-MX" w:eastAsia="es-MX"/>
              </w:rPr>
              <w:t>32-D (SAT)</w:t>
            </w:r>
            <w:r w:rsidRPr="00E457E9">
              <w:rPr>
                <w:rFonts w:ascii="Noto Sans" w:eastAsia="Times New Roman" w:hAnsi="Noto Sans" w:cs="Noto Sans"/>
                <w:color w:val="242424"/>
                <w:spacing w:val="1"/>
                <w:sz w:val="20"/>
                <w:szCs w:val="20"/>
                <w:bdr w:val="none" w:sz="0" w:space="0" w:color="auto" w:frame="1"/>
                <w:lang w:val="es-MX" w:eastAsia="es-MX"/>
              </w:rPr>
              <w:t>, en sentido positivo.</w:t>
            </w:r>
          </w:p>
        </w:tc>
      </w:tr>
      <w:tr w:rsidR="00D731FF" w:rsidRPr="00E457E9" w14:paraId="7A241724" w14:textId="77777777" w:rsidTr="00D731FF">
        <w:trPr>
          <w:trHeight w:val="706"/>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F6687C6"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9</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73878D" w14:textId="0A3827BF"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eastAsia="es-MX"/>
              </w:rPr>
              <w:t>Constancia Vigente </w:t>
            </w:r>
            <w:r w:rsidRPr="00E457E9">
              <w:rPr>
                <w:rFonts w:ascii="Noto Sans" w:eastAsia="Times New Roman" w:hAnsi="Noto Sans" w:cs="Noto Sans"/>
                <w:color w:val="242424"/>
                <w:spacing w:val="1"/>
                <w:sz w:val="20"/>
                <w:szCs w:val="20"/>
                <w:bdr w:val="none" w:sz="0" w:space="0" w:color="auto" w:frame="1"/>
                <w:lang w:val="es-MX" w:eastAsia="es-MX"/>
              </w:rPr>
              <w:t>de sus obligaciones </w:t>
            </w:r>
            <w:r w:rsidRPr="00E457E9">
              <w:rPr>
                <w:rFonts w:ascii="Noto Sans" w:eastAsia="Times New Roman" w:hAnsi="Noto Sans" w:cs="Noto Sans"/>
                <w:b/>
                <w:bCs/>
                <w:color w:val="242424"/>
                <w:spacing w:val="1"/>
                <w:sz w:val="20"/>
                <w:szCs w:val="20"/>
                <w:bdr w:val="none" w:sz="0" w:space="0" w:color="auto" w:frame="1"/>
                <w:lang w:val="es-MX" w:eastAsia="es-MX"/>
              </w:rPr>
              <w:t>fiscales en materia de seguridad social</w:t>
            </w:r>
            <w:r w:rsidR="0097099F" w:rsidRPr="00E457E9">
              <w:rPr>
                <w:rFonts w:ascii="Noto Sans" w:eastAsia="Times New Roman" w:hAnsi="Noto Sans" w:cs="Noto Sans"/>
                <w:b/>
                <w:bCs/>
                <w:color w:val="242424"/>
                <w:spacing w:val="1"/>
                <w:sz w:val="20"/>
                <w:szCs w:val="20"/>
                <w:bdr w:val="none" w:sz="0" w:space="0" w:color="auto" w:frame="1"/>
                <w:lang w:val="es-MX" w:eastAsia="es-MX"/>
              </w:rPr>
              <w:t>,</w:t>
            </w:r>
            <w:r w:rsidRPr="00E457E9">
              <w:rPr>
                <w:rFonts w:ascii="Noto Sans" w:eastAsia="Times New Roman" w:hAnsi="Noto Sans" w:cs="Noto Sans"/>
                <w:color w:val="242424"/>
                <w:spacing w:val="1"/>
                <w:sz w:val="20"/>
                <w:szCs w:val="20"/>
                <w:bdr w:val="none" w:sz="0" w:space="0" w:color="auto" w:frame="1"/>
                <w:lang w:val="es-MX" w:eastAsia="es-MX"/>
              </w:rPr>
              <w:t xml:space="preserve"> en sentido positivo (IMSS).</w:t>
            </w:r>
          </w:p>
        </w:tc>
      </w:tr>
      <w:tr w:rsidR="00D731FF" w:rsidRPr="00E457E9" w14:paraId="0CCB07E3" w14:textId="77777777" w:rsidTr="00D731FF">
        <w:trPr>
          <w:trHeight w:val="550"/>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598C7FF"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10</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3D6EA8" w14:textId="27598A01"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eastAsia="es-MX"/>
              </w:rPr>
              <w:t>Constancia</w:t>
            </w:r>
            <w:r w:rsidRPr="00E457E9">
              <w:rPr>
                <w:rFonts w:ascii="Noto Sans" w:eastAsia="Times New Roman" w:hAnsi="Noto Sans" w:cs="Noto Sans"/>
                <w:color w:val="242424"/>
                <w:spacing w:val="1"/>
                <w:sz w:val="20"/>
                <w:szCs w:val="20"/>
                <w:bdr w:val="none" w:sz="0" w:space="0" w:color="auto" w:frame="1"/>
                <w:lang w:val="es-MX" w:eastAsia="es-MX"/>
              </w:rPr>
              <w:t> Vigente de sus obligaciones</w:t>
            </w:r>
            <w:r w:rsidRPr="00E457E9">
              <w:rPr>
                <w:rFonts w:ascii="Noto Sans" w:eastAsia="Times New Roman" w:hAnsi="Noto Sans" w:cs="Noto Sans"/>
                <w:b/>
                <w:bCs/>
                <w:color w:val="242424"/>
                <w:spacing w:val="1"/>
                <w:sz w:val="20"/>
                <w:szCs w:val="20"/>
                <w:bdr w:val="none" w:sz="0" w:space="0" w:color="auto" w:frame="1"/>
                <w:lang w:eastAsia="es-MX"/>
              </w:rPr>
              <w:t> de aportaciones patronales y entero de descuentos emitidos por El Instituto del Fondo Nacional de la Vivienda para los Trabajadores (INFONAVIT)</w:t>
            </w:r>
            <w:r w:rsidRPr="00E457E9">
              <w:rPr>
                <w:rFonts w:ascii="Noto Sans" w:eastAsia="Times New Roman" w:hAnsi="Noto Sans" w:cs="Noto Sans"/>
                <w:color w:val="242424"/>
                <w:spacing w:val="1"/>
                <w:sz w:val="20"/>
                <w:szCs w:val="20"/>
                <w:bdr w:val="none" w:sz="0" w:space="0" w:color="auto" w:frame="1"/>
                <w:lang w:eastAsia="es-MX"/>
              </w:rPr>
              <w:t> </w:t>
            </w:r>
            <w:r w:rsidRPr="00E457E9">
              <w:rPr>
                <w:rFonts w:ascii="Noto Sans" w:eastAsia="Times New Roman" w:hAnsi="Noto Sans" w:cs="Noto Sans"/>
                <w:color w:val="242424"/>
                <w:spacing w:val="1"/>
                <w:sz w:val="20"/>
                <w:szCs w:val="20"/>
                <w:bdr w:val="none" w:sz="0" w:space="0" w:color="auto" w:frame="1"/>
                <w:lang w:val="es-MX" w:eastAsia="es-MX"/>
              </w:rPr>
              <w:t>en sentido positivo.</w:t>
            </w:r>
          </w:p>
        </w:tc>
      </w:tr>
      <w:tr w:rsidR="00D731FF" w:rsidRPr="00E457E9" w14:paraId="705171C2" w14:textId="77777777" w:rsidTr="00D731FF">
        <w:trPr>
          <w:trHeight w:val="689"/>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3FA55AC"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11</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5B588E5" w14:textId="77777777"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val="es-MX" w:eastAsia="es-MX"/>
              </w:rPr>
              <w:t>Copia de </w:t>
            </w:r>
            <w:r w:rsidRPr="00E457E9">
              <w:rPr>
                <w:rFonts w:ascii="Noto Sans" w:eastAsia="Times New Roman" w:hAnsi="Noto Sans" w:cs="Noto Sans"/>
                <w:b/>
                <w:bCs/>
                <w:color w:val="242424"/>
                <w:spacing w:val="1"/>
                <w:sz w:val="20"/>
                <w:szCs w:val="20"/>
                <w:bdr w:val="none" w:sz="0" w:space="0" w:color="auto" w:frame="1"/>
                <w:lang w:val="es-MX" w:eastAsia="es-MX"/>
              </w:rPr>
              <w:t>identificación oficial</w:t>
            </w:r>
            <w:r w:rsidRPr="00E457E9">
              <w:rPr>
                <w:rFonts w:ascii="Noto Sans" w:eastAsia="Times New Roman" w:hAnsi="Noto Sans" w:cs="Noto Sans"/>
                <w:color w:val="242424"/>
                <w:spacing w:val="1"/>
                <w:sz w:val="20"/>
                <w:szCs w:val="20"/>
                <w:bdr w:val="none" w:sz="0" w:space="0" w:color="auto" w:frame="1"/>
                <w:lang w:val="es-MX" w:eastAsia="es-MX"/>
              </w:rPr>
              <w:t> vigente de quien firma las proposiciones, quien deberá contar con facultades para comprometer a su representada, para tal caso, deberá adjuntar </w:t>
            </w:r>
            <w:r w:rsidRPr="00E457E9">
              <w:rPr>
                <w:rFonts w:ascii="Noto Sans" w:eastAsia="Times New Roman" w:hAnsi="Noto Sans" w:cs="Noto Sans"/>
                <w:b/>
                <w:bCs/>
                <w:color w:val="242424"/>
                <w:spacing w:val="1"/>
                <w:sz w:val="20"/>
                <w:szCs w:val="20"/>
                <w:bdr w:val="none" w:sz="0" w:space="0" w:color="auto" w:frame="1"/>
                <w:lang w:val="es-MX" w:eastAsia="es-MX"/>
              </w:rPr>
              <w:t>copia simple de su poder notarial</w:t>
            </w:r>
            <w:r w:rsidRPr="00E457E9">
              <w:rPr>
                <w:rFonts w:ascii="Noto Sans" w:eastAsia="Times New Roman" w:hAnsi="Noto Sans" w:cs="Noto Sans"/>
                <w:color w:val="242424"/>
                <w:spacing w:val="1"/>
                <w:sz w:val="20"/>
                <w:szCs w:val="20"/>
                <w:bdr w:val="none" w:sz="0" w:space="0" w:color="auto" w:frame="1"/>
                <w:lang w:val="es-MX" w:eastAsia="es-MX"/>
              </w:rPr>
              <w:t>, en el caso de personas morales.</w:t>
            </w:r>
          </w:p>
        </w:tc>
      </w:tr>
      <w:tr w:rsidR="00D731FF" w:rsidRPr="00E457E9" w14:paraId="19E6008C" w14:textId="77777777" w:rsidTr="00D731FF">
        <w:trPr>
          <w:trHeight w:val="409"/>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8624FF"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lastRenderedPageBreak/>
              <w:t>12</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463ED9" w14:textId="31100402"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Los licitantes deberán presentar copia simple de la Cédula del Registro Federal de Contribuyentes (</w:t>
            </w:r>
            <w:r w:rsidRPr="00E457E9">
              <w:rPr>
                <w:rFonts w:ascii="Noto Sans" w:eastAsia="Times New Roman" w:hAnsi="Noto Sans" w:cs="Noto Sans"/>
                <w:b/>
                <w:bCs/>
                <w:color w:val="242424"/>
                <w:sz w:val="20"/>
                <w:szCs w:val="20"/>
                <w:bdr w:val="none" w:sz="0" w:space="0" w:color="auto" w:frame="1"/>
                <w:lang w:eastAsia="es-MX"/>
              </w:rPr>
              <w:t>RFC</w:t>
            </w:r>
            <w:r w:rsidRPr="00E457E9">
              <w:rPr>
                <w:rFonts w:ascii="Noto Sans" w:eastAsia="Times New Roman" w:hAnsi="Noto Sans" w:cs="Noto Sans"/>
                <w:color w:val="242424"/>
                <w:sz w:val="20"/>
                <w:szCs w:val="20"/>
                <w:bdr w:val="none" w:sz="0" w:space="0" w:color="auto" w:frame="1"/>
                <w:lang w:eastAsia="es-MX"/>
              </w:rPr>
              <w:t>) y </w:t>
            </w:r>
            <w:r w:rsidRPr="00E457E9">
              <w:rPr>
                <w:rFonts w:ascii="Noto Sans" w:eastAsia="Times New Roman" w:hAnsi="Noto Sans" w:cs="Noto Sans"/>
                <w:b/>
                <w:bCs/>
                <w:color w:val="242424"/>
                <w:sz w:val="20"/>
                <w:szCs w:val="20"/>
                <w:bdr w:val="none" w:sz="0" w:space="0" w:color="auto" w:frame="1"/>
                <w:lang w:eastAsia="es-MX"/>
              </w:rPr>
              <w:t>Constancia de Situación Fiscal Vigente, expedida por el SAT.</w:t>
            </w:r>
          </w:p>
        </w:tc>
      </w:tr>
      <w:tr w:rsidR="00D731FF" w:rsidRPr="00E457E9" w14:paraId="46F99E63" w14:textId="77777777" w:rsidTr="00D731FF">
        <w:trPr>
          <w:trHeight w:val="554"/>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AFBC0C"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13</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BCDF340" w14:textId="180C7203"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val="es-MX" w:eastAsia="es-MX"/>
              </w:rPr>
              <w:t>Escrito en el que manifieste que los documentos que se proporcionen</w:t>
            </w:r>
            <w:r w:rsidR="00641DA6" w:rsidRPr="00E457E9">
              <w:rPr>
                <w:rFonts w:ascii="Noto Sans" w:eastAsia="Times New Roman" w:hAnsi="Noto Sans" w:cs="Noto Sans"/>
                <w:color w:val="242424"/>
                <w:spacing w:val="1"/>
                <w:sz w:val="20"/>
                <w:szCs w:val="20"/>
                <w:bdr w:val="none" w:sz="0" w:space="0" w:color="auto" w:frame="1"/>
                <w:lang w:val="es-MX" w:eastAsia="es-MX"/>
              </w:rPr>
              <w:t xml:space="preserve"> a la </w:t>
            </w:r>
            <w:proofErr w:type="spellStart"/>
            <w:r w:rsidR="00641DA6" w:rsidRPr="00E457E9">
              <w:rPr>
                <w:rFonts w:ascii="Noto Sans" w:eastAsia="Times New Roman" w:hAnsi="Noto Sans" w:cs="Noto Sans"/>
                <w:color w:val="242424"/>
                <w:spacing w:val="1"/>
                <w:sz w:val="20"/>
                <w:szCs w:val="20"/>
                <w:bdr w:val="none" w:sz="0" w:space="0" w:color="auto" w:frame="1"/>
                <w:lang w:val="es-MX" w:eastAsia="es-MX"/>
              </w:rPr>
              <w:t>Secihti</w:t>
            </w:r>
            <w:proofErr w:type="spellEnd"/>
            <w:r w:rsidRPr="00E457E9">
              <w:rPr>
                <w:rFonts w:ascii="Noto Sans" w:eastAsia="Times New Roman" w:hAnsi="Noto Sans" w:cs="Noto Sans"/>
                <w:color w:val="242424"/>
                <w:spacing w:val="1"/>
                <w:sz w:val="20"/>
                <w:szCs w:val="20"/>
                <w:bdr w:val="none" w:sz="0" w:space="0" w:color="auto" w:frame="1"/>
                <w:lang w:val="es-MX" w:eastAsia="es-MX"/>
              </w:rPr>
              <w:t xml:space="preserve"> </w:t>
            </w:r>
            <w:proofErr w:type="gramStart"/>
            <w:r w:rsidRPr="00E457E9">
              <w:rPr>
                <w:rFonts w:ascii="Noto Sans" w:eastAsia="Times New Roman" w:hAnsi="Noto Sans" w:cs="Noto Sans"/>
                <w:color w:val="242424"/>
                <w:spacing w:val="1"/>
                <w:sz w:val="20"/>
                <w:szCs w:val="20"/>
                <w:bdr w:val="none" w:sz="0" w:space="0" w:color="auto" w:frame="1"/>
                <w:lang w:val="es-MX" w:eastAsia="es-MX"/>
              </w:rPr>
              <w:t>contiene</w:t>
            </w:r>
            <w:proofErr w:type="gramEnd"/>
            <w:r w:rsidRPr="00E457E9">
              <w:rPr>
                <w:rFonts w:ascii="Noto Sans" w:eastAsia="Times New Roman" w:hAnsi="Noto Sans" w:cs="Noto Sans"/>
                <w:color w:val="242424"/>
                <w:spacing w:val="1"/>
                <w:sz w:val="20"/>
                <w:szCs w:val="20"/>
                <w:bdr w:val="none" w:sz="0" w:space="0" w:color="auto" w:frame="1"/>
                <w:lang w:val="es-MX" w:eastAsia="es-MX"/>
              </w:rPr>
              <w:t xml:space="preserve"> información de carácter confidencial, reservada o comercial reservada, señalando los documentos o las secciones de estos que la contengan, así como el fundamento legal por el cual consideren que tengan ese carácter, </w:t>
            </w:r>
            <w:r w:rsidRPr="00E457E9">
              <w:rPr>
                <w:rFonts w:ascii="Noto Sans" w:eastAsia="Times New Roman" w:hAnsi="Noto Sans" w:cs="Noto Sans"/>
                <w:color w:val="242424"/>
                <w:spacing w:val="1"/>
                <w:sz w:val="20"/>
                <w:szCs w:val="20"/>
                <w:bdr w:val="none" w:sz="0" w:space="0" w:color="auto" w:frame="1"/>
                <w:lang w:eastAsia="es-MX"/>
              </w:rPr>
              <w:t>de conformidad a lo dispuesto por los artículos 112</w:t>
            </w:r>
            <w:r w:rsidR="0097099F" w:rsidRPr="00E457E9">
              <w:rPr>
                <w:rFonts w:ascii="Noto Sans" w:eastAsia="Times New Roman" w:hAnsi="Noto Sans" w:cs="Noto Sans"/>
                <w:color w:val="242424"/>
                <w:spacing w:val="1"/>
                <w:sz w:val="20"/>
                <w:szCs w:val="20"/>
                <w:bdr w:val="none" w:sz="0" w:space="0" w:color="auto" w:frame="1"/>
                <w:lang w:eastAsia="es-MX"/>
              </w:rPr>
              <w:t>,</w:t>
            </w:r>
            <w:r w:rsidRPr="00E457E9">
              <w:rPr>
                <w:rFonts w:ascii="Noto Sans" w:eastAsia="Times New Roman" w:hAnsi="Noto Sans" w:cs="Noto Sans"/>
                <w:color w:val="242424"/>
                <w:spacing w:val="1"/>
                <w:sz w:val="20"/>
                <w:szCs w:val="20"/>
                <w:bdr w:val="none" w:sz="0" w:space="0" w:color="auto" w:frame="1"/>
                <w:lang w:eastAsia="es-MX"/>
              </w:rPr>
              <w:t xml:space="preserve"> fracción XVII y 115 de la Ley General de Transparencia y Acceso a la Información Pública.</w:t>
            </w:r>
          </w:p>
        </w:tc>
      </w:tr>
      <w:tr w:rsidR="00D731FF" w:rsidRPr="00E457E9" w14:paraId="349556A7" w14:textId="77777777" w:rsidTr="00D731FF">
        <w:trPr>
          <w:trHeight w:val="421"/>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13E2862"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14</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A0316F" w14:textId="69155F23" w:rsidR="00D731FF" w:rsidRPr="00E457E9" w:rsidRDefault="00D731FF" w:rsidP="000971A8">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2"/>
                <w:sz w:val="20"/>
                <w:szCs w:val="20"/>
                <w:bdr w:val="none" w:sz="0" w:space="0" w:color="auto" w:frame="1"/>
                <w:lang w:val="es-MX" w:eastAsia="es-MX"/>
              </w:rPr>
              <w:t xml:space="preserve">Escrito del licitante en el que manifieste, que en caso de resultar adjudicado absorberá todos los gastos del personal (sueldos, condiciones laborales conforme la Ley, licencias, permisos, seguros, etc.), sin costo adicional alguno </w:t>
            </w:r>
            <w:r w:rsidRPr="00E457E9">
              <w:rPr>
                <w:rFonts w:ascii="Noto Sans" w:eastAsia="Times New Roman" w:hAnsi="Noto Sans" w:cs="Noto Sans"/>
                <w:color w:val="242424"/>
                <w:spacing w:val="1"/>
                <w:sz w:val="20"/>
                <w:szCs w:val="20"/>
                <w:bdr w:val="none" w:sz="0" w:space="0" w:color="auto" w:frame="1"/>
                <w:lang w:eastAsia="es-MX"/>
              </w:rPr>
              <w:t>para</w:t>
            </w:r>
            <w:r w:rsidR="00641DA6" w:rsidRPr="00E457E9">
              <w:rPr>
                <w:rFonts w:ascii="Noto Sans" w:eastAsia="Times New Roman" w:hAnsi="Noto Sans" w:cs="Noto Sans"/>
                <w:color w:val="242424"/>
                <w:spacing w:val="2"/>
                <w:sz w:val="20"/>
                <w:szCs w:val="20"/>
                <w:bdr w:val="none" w:sz="0" w:space="0" w:color="auto" w:frame="1"/>
                <w:lang w:val="es-MX" w:eastAsia="es-MX"/>
              </w:rPr>
              <w:t xml:space="preserve"> la </w:t>
            </w:r>
            <w:proofErr w:type="spellStart"/>
            <w:r w:rsidR="00641DA6" w:rsidRPr="00E457E9">
              <w:rPr>
                <w:rFonts w:ascii="Noto Sans" w:eastAsia="Times New Roman" w:hAnsi="Noto Sans" w:cs="Noto Sans"/>
                <w:color w:val="242424"/>
                <w:spacing w:val="2"/>
                <w:sz w:val="20"/>
                <w:szCs w:val="20"/>
                <w:bdr w:val="none" w:sz="0" w:space="0" w:color="auto" w:frame="1"/>
                <w:lang w:val="es-MX" w:eastAsia="es-MX"/>
              </w:rPr>
              <w:t>Secihti</w:t>
            </w:r>
            <w:proofErr w:type="spellEnd"/>
            <w:r w:rsidRPr="00E457E9">
              <w:rPr>
                <w:rFonts w:ascii="Noto Sans" w:eastAsia="Times New Roman" w:hAnsi="Noto Sans" w:cs="Noto Sans"/>
                <w:color w:val="242424"/>
                <w:spacing w:val="2"/>
                <w:sz w:val="20"/>
                <w:szCs w:val="20"/>
                <w:bdr w:val="none" w:sz="0" w:space="0" w:color="auto" w:frame="1"/>
                <w:lang w:val="es-MX" w:eastAsia="es-MX"/>
              </w:rPr>
              <w:t>; en consecuencia, no adquiere ninguna obligación de carácter laboral con el proveedor, por lo cual no se podrá considerar como patrón ni aún sustituto, en particular, el personal se entenderá exclusivamente con la o las personas que lo emplearon y, por ende, cada una de ellas asumirá su responsabilidad por dicho concepto.</w:t>
            </w:r>
          </w:p>
        </w:tc>
      </w:tr>
      <w:tr w:rsidR="00D731FF" w:rsidRPr="00E457E9" w14:paraId="03CD47D0" w14:textId="77777777" w:rsidTr="00D731FF">
        <w:trPr>
          <w:trHeight w:val="421"/>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02A0AB9"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15</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EA550A" w14:textId="73EFB2DB"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val="es-MX" w:eastAsia="es-MX"/>
              </w:rPr>
              <w:t>Escrito en el que manifieste que el </w:t>
            </w:r>
            <w:r w:rsidRPr="00E457E9">
              <w:rPr>
                <w:rFonts w:ascii="Noto Sans" w:eastAsia="Times New Roman" w:hAnsi="Noto Sans" w:cs="Noto Sans"/>
                <w:b/>
                <w:bCs/>
                <w:color w:val="242424"/>
                <w:spacing w:val="1"/>
                <w:sz w:val="20"/>
                <w:szCs w:val="20"/>
                <w:bdr w:val="none" w:sz="0" w:space="0" w:color="auto" w:frame="1"/>
                <w:lang w:val="es-MX" w:eastAsia="es-MX"/>
              </w:rPr>
              <w:t>domicilio consignado en su propuesta será el lugar donde el licitante recibirá toda clase de notificaciones</w:t>
            </w:r>
            <w:r w:rsidRPr="00E457E9">
              <w:rPr>
                <w:rFonts w:ascii="Noto Sans" w:eastAsia="Times New Roman" w:hAnsi="Noto Sans" w:cs="Noto Sans"/>
                <w:color w:val="242424"/>
                <w:spacing w:val="1"/>
                <w:sz w:val="20"/>
                <w:szCs w:val="20"/>
                <w:bdr w:val="none" w:sz="0" w:space="0" w:color="auto" w:frame="1"/>
                <w:lang w:val="es-MX" w:eastAsia="es-MX"/>
              </w:rPr>
              <w:t xml:space="preserve"> que resulten de los actos y contratos que celebren de conformidad con la </w:t>
            </w:r>
            <w:r w:rsidR="000971A8" w:rsidRPr="00E457E9">
              <w:rPr>
                <w:rFonts w:ascii="Noto Sans" w:eastAsia="Times New Roman" w:hAnsi="Noto Sans" w:cs="Noto Sans"/>
                <w:color w:val="242424"/>
                <w:spacing w:val="1"/>
                <w:sz w:val="20"/>
                <w:szCs w:val="20"/>
                <w:bdr w:val="none" w:sz="0" w:space="0" w:color="auto" w:frame="1"/>
                <w:lang w:eastAsia="es-MX"/>
              </w:rPr>
              <w:t>LAAS</w:t>
            </w:r>
            <w:r w:rsidR="0048139F" w:rsidRPr="00E457E9">
              <w:rPr>
                <w:rFonts w:ascii="Noto Sans" w:eastAsia="Times New Roman" w:hAnsi="Noto Sans" w:cs="Noto Sans"/>
                <w:color w:val="242424"/>
                <w:spacing w:val="1"/>
                <w:sz w:val="20"/>
                <w:szCs w:val="20"/>
                <w:bdr w:val="none" w:sz="0" w:space="0" w:color="auto" w:frame="1"/>
                <w:lang w:eastAsia="es-MX"/>
              </w:rPr>
              <w:t>S</w:t>
            </w:r>
            <w:r w:rsidR="000971A8" w:rsidRPr="00E457E9">
              <w:rPr>
                <w:rFonts w:ascii="Noto Sans" w:eastAsia="Times New Roman" w:hAnsi="Noto Sans" w:cs="Noto Sans"/>
                <w:color w:val="242424"/>
                <w:spacing w:val="1"/>
                <w:sz w:val="20"/>
                <w:szCs w:val="20"/>
                <w:bdr w:val="none" w:sz="0" w:space="0" w:color="auto" w:frame="1"/>
                <w:lang w:eastAsia="es-MX"/>
              </w:rPr>
              <w:t>P</w:t>
            </w:r>
            <w:r w:rsidR="000971A8" w:rsidRPr="00E457E9" w:rsidDel="000971A8">
              <w:rPr>
                <w:rFonts w:ascii="Noto Sans" w:eastAsia="Times New Roman" w:hAnsi="Noto Sans" w:cs="Noto Sans"/>
                <w:color w:val="242424"/>
                <w:spacing w:val="1"/>
                <w:sz w:val="20"/>
                <w:szCs w:val="20"/>
                <w:bdr w:val="none" w:sz="0" w:space="0" w:color="auto" w:frame="1"/>
                <w:lang w:val="es-MX" w:eastAsia="es-MX"/>
              </w:rPr>
              <w:t xml:space="preserve"> </w:t>
            </w:r>
            <w:r w:rsidRPr="00E457E9">
              <w:rPr>
                <w:rFonts w:ascii="Noto Sans" w:eastAsia="Times New Roman" w:hAnsi="Noto Sans" w:cs="Noto Sans"/>
                <w:color w:val="242424"/>
                <w:spacing w:val="1"/>
                <w:sz w:val="20"/>
                <w:szCs w:val="20"/>
                <w:bdr w:val="none" w:sz="0" w:space="0" w:color="auto" w:frame="1"/>
                <w:lang w:val="es-MX" w:eastAsia="es-MX"/>
              </w:rPr>
              <w:t>y su Reglamento.</w:t>
            </w:r>
          </w:p>
        </w:tc>
      </w:tr>
      <w:tr w:rsidR="00D731FF" w:rsidRPr="00E457E9" w14:paraId="67A8AC21" w14:textId="77777777" w:rsidTr="00D731FF">
        <w:trPr>
          <w:trHeight w:val="421"/>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548AE9B"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16</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05F6B6C" w14:textId="4E768AAE"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val="es-MX" w:eastAsia="es-MX"/>
              </w:rPr>
              <w:t xml:space="preserve">Las MIPYMES podrán participar cuando presenten </w:t>
            </w:r>
            <w:r w:rsidR="000971A8" w:rsidRPr="00E457E9">
              <w:rPr>
                <w:rFonts w:ascii="Noto Sans" w:eastAsia="Times New Roman" w:hAnsi="Noto Sans" w:cs="Noto Sans"/>
                <w:color w:val="242424"/>
                <w:spacing w:val="1"/>
                <w:sz w:val="20"/>
                <w:szCs w:val="20"/>
                <w:bdr w:val="none" w:sz="0" w:space="0" w:color="auto" w:frame="1"/>
                <w:lang w:val="es-MX" w:eastAsia="es-MX"/>
              </w:rPr>
              <w:t xml:space="preserve">a </w:t>
            </w:r>
            <w:proofErr w:type="spellStart"/>
            <w:r w:rsidR="000971A8" w:rsidRPr="00E457E9">
              <w:rPr>
                <w:rFonts w:ascii="Noto Sans" w:eastAsia="Times New Roman" w:hAnsi="Noto Sans" w:cs="Noto Sans"/>
                <w:color w:val="242424"/>
                <w:spacing w:val="1"/>
                <w:sz w:val="20"/>
                <w:szCs w:val="20"/>
                <w:bdr w:val="none" w:sz="0" w:space="0" w:color="auto" w:frame="1"/>
                <w:lang w:val="es-MX" w:eastAsia="es-MX"/>
              </w:rPr>
              <w:t>la</w:t>
            </w:r>
            <w:r w:rsidR="0048139F" w:rsidRPr="00E457E9">
              <w:rPr>
                <w:rFonts w:ascii="Noto Sans" w:eastAsia="Times New Roman" w:hAnsi="Noto Sans" w:cs="Noto Sans"/>
                <w:color w:val="242424"/>
                <w:spacing w:val="1"/>
                <w:sz w:val="20"/>
                <w:szCs w:val="20"/>
                <w:bdr w:val="none" w:sz="0" w:space="0" w:color="auto" w:frame="1"/>
                <w:lang w:val="es-MX" w:eastAsia="es-MX"/>
              </w:rPr>
              <w:t>Secihti</w:t>
            </w:r>
            <w:proofErr w:type="spellEnd"/>
            <w:r w:rsidR="0048139F" w:rsidRPr="00E457E9">
              <w:rPr>
                <w:rFonts w:ascii="Noto Sans" w:eastAsia="Times New Roman" w:hAnsi="Noto Sans" w:cs="Noto Sans"/>
                <w:color w:val="242424"/>
                <w:spacing w:val="1"/>
                <w:sz w:val="20"/>
                <w:szCs w:val="20"/>
                <w:bdr w:val="none" w:sz="0" w:space="0" w:color="auto" w:frame="1"/>
                <w:lang w:val="es-MX" w:eastAsia="es-MX"/>
              </w:rPr>
              <w:t xml:space="preserve"> </w:t>
            </w:r>
            <w:r w:rsidRPr="00E457E9">
              <w:rPr>
                <w:rFonts w:ascii="Noto Sans" w:eastAsia="Times New Roman" w:hAnsi="Noto Sans" w:cs="Noto Sans"/>
                <w:color w:val="242424"/>
                <w:spacing w:val="1"/>
                <w:sz w:val="20"/>
                <w:szCs w:val="20"/>
                <w:bdr w:val="none" w:sz="0" w:space="0" w:color="auto" w:frame="1"/>
                <w:lang w:val="es-MX" w:eastAsia="es-MX"/>
              </w:rPr>
              <w:t>copia del documento expedido por autoridad competente que determine su estratificación como Micro, Pequeña o Mediana Empresa, o bien, un escrito en el cual manifieste bajo protesta de decir verdad, que cuenta con ese carácter, utilizando para tal fin.</w:t>
            </w:r>
          </w:p>
        </w:tc>
      </w:tr>
      <w:tr w:rsidR="00D731FF" w:rsidRPr="00E457E9" w14:paraId="311EE0EE" w14:textId="77777777" w:rsidTr="00D731FF">
        <w:trPr>
          <w:trHeight w:val="421"/>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CE05A09"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17</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5EAF0A6" w14:textId="77777777"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val="es-MX" w:eastAsia="es-MX"/>
              </w:rPr>
              <w:t>Escrito del licitante en el que manifieste, bajo protesta de decir verdad, que es de </w:t>
            </w:r>
            <w:r w:rsidRPr="00E457E9">
              <w:rPr>
                <w:rFonts w:ascii="Noto Sans" w:eastAsia="Times New Roman" w:hAnsi="Noto Sans" w:cs="Noto Sans"/>
                <w:b/>
                <w:bCs/>
                <w:color w:val="242424"/>
                <w:spacing w:val="1"/>
                <w:sz w:val="20"/>
                <w:szCs w:val="20"/>
                <w:bdr w:val="none" w:sz="0" w:space="0" w:color="auto" w:frame="1"/>
                <w:lang w:val="es-MX" w:eastAsia="es-MX"/>
              </w:rPr>
              <w:t>nacionalidad mexicana</w:t>
            </w:r>
            <w:r w:rsidRPr="00E457E9">
              <w:rPr>
                <w:rFonts w:ascii="Noto Sans" w:eastAsia="Times New Roman" w:hAnsi="Noto Sans" w:cs="Noto Sans"/>
                <w:color w:val="242424"/>
                <w:spacing w:val="1"/>
                <w:sz w:val="20"/>
                <w:szCs w:val="20"/>
                <w:bdr w:val="none" w:sz="0" w:space="0" w:color="auto" w:frame="1"/>
                <w:lang w:val="es-MX" w:eastAsia="es-MX"/>
              </w:rPr>
              <w:t>.</w:t>
            </w:r>
          </w:p>
        </w:tc>
      </w:tr>
      <w:tr w:rsidR="00D731FF" w:rsidRPr="00E457E9" w14:paraId="15892D63" w14:textId="77777777" w:rsidTr="00D731FF">
        <w:trPr>
          <w:trHeight w:val="421"/>
        </w:trPr>
        <w:tc>
          <w:tcPr>
            <w:tcW w:w="8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8A7CF06"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18</w:t>
            </w:r>
          </w:p>
        </w:tc>
        <w:tc>
          <w:tcPr>
            <w:tcW w:w="83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8BDD460" w14:textId="77777777"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val="es-MX" w:eastAsia="es-MX"/>
              </w:rPr>
              <w:t>Escrito del licitante en el que manifieste, que se obliga a no divulgar por escrito, verbalmente o por otro cualquier medio la información que obtenga en el desarrollo del presente servicio y a mantener en la más </w:t>
            </w:r>
            <w:r w:rsidRPr="00E457E9">
              <w:rPr>
                <w:rFonts w:ascii="Noto Sans" w:eastAsia="Times New Roman" w:hAnsi="Noto Sans" w:cs="Noto Sans"/>
                <w:b/>
                <w:bCs/>
                <w:color w:val="242424"/>
                <w:spacing w:val="1"/>
                <w:sz w:val="20"/>
                <w:szCs w:val="20"/>
                <w:bdr w:val="none" w:sz="0" w:space="0" w:color="auto" w:frame="1"/>
                <w:lang w:val="es-MX" w:eastAsia="es-MX"/>
              </w:rPr>
              <w:t>Estricta</w:t>
            </w:r>
            <w:r w:rsidRPr="00E457E9">
              <w:rPr>
                <w:rFonts w:ascii="Noto Sans" w:eastAsia="Times New Roman" w:hAnsi="Noto Sans" w:cs="Noto Sans"/>
                <w:color w:val="242424"/>
                <w:spacing w:val="1"/>
                <w:sz w:val="20"/>
                <w:szCs w:val="20"/>
                <w:bdr w:val="none" w:sz="0" w:space="0" w:color="auto" w:frame="1"/>
                <w:lang w:val="es-MX" w:eastAsia="es-MX"/>
              </w:rPr>
              <w:t> </w:t>
            </w:r>
            <w:r w:rsidRPr="00E457E9">
              <w:rPr>
                <w:rFonts w:ascii="Noto Sans" w:eastAsia="Times New Roman" w:hAnsi="Noto Sans" w:cs="Noto Sans"/>
                <w:b/>
                <w:bCs/>
                <w:color w:val="242424"/>
                <w:spacing w:val="1"/>
                <w:sz w:val="20"/>
                <w:szCs w:val="20"/>
                <w:bdr w:val="none" w:sz="0" w:space="0" w:color="auto" w:frame="1"/>
                <w:lang w:val="es-MX" w:eastAsia="es-MX"/>
              </w:rPr>
              <w:t>Confidencialidad</w:t>
            </w:r>
            <w:r w:rsidRPr="00E457E9">
              <w:rPr>
                <w:rFonts w:ascii="Noto Sans" w:eastAsia="Times New Roman" w:hAnsi="Noto Sans" w:cs="Noto Sans"/>
                <w:color w:val="242424"/>
                <w:spacing w:val="1"/>
                <w:sz w:val="20"/>
                <w:szCs w:val="20"/>
                <w:bdr w:val="none" w:sz="0" w:space="0" w:color="auto" w:frame="1"/>
                <w:lang w:val="es-MX" w:eastAsia="es-MX"/>
              </w:rPr>
              <w:t> los resultados parciales y finales del mismo, absteniéndose de dar a conocer cualquier información al respecto.</w:t>
            </w:r>
          </w:p>
        </w:tc>
      </w:tr>
      <w:tr w:rsidR="00D731FF" w:rsidRPr="00E457E9" w14:paraId="1456A2DD" w14:textId="77777777" w:rsidTr="00E457E9">
        <w:trPr>
          <w:trHeight w:val="392"/>
        </w:trPr>
        <w:tc>
          <w:tcPr>
            <w:tcW w:w="885"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hideMark/>
          </w:tcPr>
          <w:p w14:paraId="4A9EDF85" w14:textId="77777777" w:rsidR="00D731FF" w:rsidRPr="00E457E9" w:rsidRDefault="00D731FF" w:rsidP="00D731FF">
            <w:pPr>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z w:val="20"/>
                <w:szCs w:val="20"/>
                <w:bdr w:val="none" w:sz="0" w:space="0" w:color="auto" w:frame="1"/>
                <w:lang w:eastAsia="es-MX"/>
              </w:rPr>
              <w:t>19</w:t>
            </w:r>
          </w:p>
        </w:tc>
        <w:tc>
          <w:tcPr>
            <w:tcW w:w="8326"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14:paraId="4BF1BFC4" w14:textId="77777777" w:rsidR="00D731FF" w:rsidRPr="00E457E9" w:rsidRDefault="00D731FF" w:rsidP="00D731FF">
            <w:pPr>
              <w:jc w:val="both"/>
              <w:rPr>
                <w:rFonts w:ascii="Noto Sans" w:eastAsia="Times New Roman" w:hAnsi="Noto Sans" w:cs="Noto Sans"/>
                <w:color w:val="242424"/>
                <w:sz w:val="20"/>
                <w:szCs w:val="20"/>
                <w:lang w:val="es-MX" w:eastAsia="es-MX"/>
              </w:rPr>
            </w:pPr>
            <w:r w:rsidRPr="00E457E9">
              <w:rPr>
                <w:rFonts w:ascii="Noto Sans" w:eastAsia="Times New Roman" w:hAnsi="Noto Sans" w:cs="Noto Sans"/>
                <w:color w:val="242424"/>
                <w:spacing w:val="1"/>
                <w:sz w:val="20"/>
                <w:szCs w:val="20"/>
                <w:bdr w:val="none" w:sz="0" w:space="0" w:color="auto" w:frame="1"/>
                <w:lang w:val="es-MX" w:eastAsia="es-MX"/>
              </w:rPr>
              <w:t>Comprobante de Domicilio no mayor a 3 meses.</w:t>
            </w:r>
          </w:p>
        </w:tc>
      </w:tr>
    </w:tbl>
    <w:p w14:paraId="5E59E500" w14:textId="77777777" w:rsidR="00062ADA" w:rsidRDefault="00062ADA" w:rsidP="00363AF0">
      <w:pPr>
        <w:jc w:val="both"/>
        <w:rPr>
          <w:rFonts w:ascii="Noto Sans" w:eastAsia="Arial" w:hAnsi="Noto Sans" w:cs="Noto Sans"/>
          <w:b/>
          <w:bCs/>
          <w:sz w:val="20"/>
          <w:szCs w:val="20"/>
          <w:lang w:val="es-MX"/>
        </w:rPr>
      </w:pPr>
    </w:p>
    <w:p w14:paraId="368C05EC" w14:textId="3ABC2165" w:rsidR="00363AF0" w:rsidRPr="00E457E9" w:rsidRDefault="00D731FF" w:rsidP="00363AF0">
      <w:pPr>
        <w:jc w:val="both"/>
        <w:rPr>
          <w:rFonts w:ascii="Noto Sans" w:eastAsia="Arial" w:hAnsi="Noto Sans" w:cs="Noto Sans"/>
          <w:b/>
          <w:bCs/>
          <w:sz w:val="20"/>
          <w:szCs w:val="20"/>
          <w:lang w:val="es-MX"/>
        </w:rPr>
      </w:pPr>
      <w:r w:rsidRPr="00E457E9">
        <w:rPr>
          <w:rFonts w:ascii="Noto Sans" w:eastAsia="Arial" w:hAnsi="Noto Sans" w:cs="Noto Sans"/>
          <w:b/>
          <w:bCs/>
          <w:sz w:val="20"/>
          <w:szCs w:val="20"/>
          <w:lang w:val="es-MX"/>
        </w:rPr>
        <w:t>Documentación Técnica</w:t>
      </w:r>
    </w:p>
    <w:p w14:paraId="59BCCE0C" w14:textId="32E13D40" w:rsidR="00453AAA" w:rsidRPr="00E457E9" w:rsidRDefault="00E457E9" w:rsidP="00E457E9">
      <w:pPr>
        <w:tabs>
          <w:tab w:val="left" w:pos="5629"/>
        </w:tabs>
        <w:jc w:val="both"/>
        <w:rPr>
          <w:rFonts w:ascii="Noto Sans" w:eastAsia="Arial" w:hAnsi="Noto Sans" w:cs="Noto Sans"/>
          <w:b/>
          <w:bCs/>
          <w:sz w:val="20"/>
          <w:szCs w:val="20"/>
          <w:lang w:val="es-MX"/>
        </w:rPr>
      </w:pPr>
      <w:r w:rsidRPr="00E457E9">
        <w:rPr>
          <w:rFonts w:ascii="Noto Sans" w:eastAsia="Arial" w:hAnsi="Noto Sans" w:cs="Noto Sans"/>
          <w:b/>
          <w:bCs/>
          <w:sz w:val="20"/>
          <w:szCs w:val="20"/>
          <w:lang w:val="es-MX"/>
        </w:rPr>
        <w:tab/>
      </w:r>
    </w:p>
    <w:tbl>
      <w:tblPr>
        <w:tblW w:w="9211" w:type="dxa"/>
        <w:shd w:val="clear" w:color="auto" w:fill="FFFFFF"/>
        <w:tblCellMar>
          <w:left w:w="0" w:type="dxa"/>
          <w:right w:w="0" w:type="dxa"/>
        </w:tblCellMar>
        <w:tblLook w:val="04A0" w:firstRow="1" w:lastRow="0" w:firstColumn="1" w:lastColumn="0" w:noHBand="0" w:noVBand="1"/>
      </w:tblPr>
      <w:tblGrid>
        <w:gridCol w:w="9211"/>
      </w:tblGrid>
      <w:tr w:rsidR="00453AAA" w:rsidRPr="00E457E9" w14:paraId="20024FB1" w14:textId="77777777" w:rsidTr="00777604">
        <w:trPr>
          <w:trHeight w:val="555"/>
          <w:tblHeader/>
        </w:trPr>
        <w:tc>
          <w:tcPr>
            <w:tcW w:w="9211" w:type="dxa"/>
            <w:tcBorders>
              <w:top w:val="single" w:sz="8" w:space="0" w:color="auto"/>
              <w:left w:val="single" w:sz="8" w:space="0" w:color="auto"/>
              <w:bottom w:val="single" w:sz="8" w:space="0" w:color="auto"/>
              <w:right w:val="single" w:sz="8" w:space="0" w:color="auto"/>
            </w:tcBorders>
            <w:shd w:val="clear" w:color="auto" w:fill="7F7F7F"/>
            <w:tcMar>
              <w:top w:w="0" w:type="dxa"/>
              <w:left w:w="108" w:type="dxa"/>
              <w:bottom w:w="0" w:type="dxa"/>
              <w:right w:w="108" w:type="dxa"/>
            </w:tcMar>
            <w:vAlign w:val="center"/>
            <w:hideMark/>
          </w:tcPr>
          <w:p w14:paraId="0788A3D8" w14:textId="3E8E36A6" w:rsidR="00453AAA" w:rsidRPr="00E457E9" w:rsidRDefault="00453AAA" w:rsidP="00777604">
            <w:pPr>
              <w:ind w:right="567"/>
              <w:jc w:val="center"/>
              <w:rPr>
                <w:rFonts w:ascii="Noto Sans" w:eastAsia="Times New Roman" w:hAnsi="Noto Sans" w:cs="Noto Sans"/>
                <w:color w:val="242424"/>
                <w:sz w:val="20"/>
                <w:szCs w:val="20"/>
                <w:lang w:val="es-MX" w:eastAsia="es-MX"/>
              </w:rPr>
            </w:pPr>
            <w:r w:rsidRPr="00E457E9">
              <w:rPr>
                <w:rFonts w:ascii="Noto Sans" w:eastAsia="Times New Roman" w:hAnsi="Noto Sans" w:cs="Noto Sans"/>
                <w:b/>
                <w:bCs/>
                <w:color w:val="FFFFFF"/>
                <w:sz w:val="20"/>
                <w:szCs w:val="20"/>
                <w:bdr w:val="none" w:sz="0" w:space="0" w:color="auto" w:frame="1"/>
                <w:lang w:eastAsia="es-MX"/>
              </w:rPr>
              <w:t>Documentación técnica</w:t>
            </w:r>
          </w:p>
        </w:tc>
      </w:tr>
    </w:tbl>
    <w:tbl>
      <w:tblPr>
        <w:tblStyle w:val="Tablaconcuadrcula"/>
        <w:tblW w:w="9209" w:type="dxa"/>
        <w:tblLook w:val="04A0" w:firstRow="1" w:lastRow="0" w:firstColumn="1" w:lastColumn="0" w:noHBand="0" w:noVBand="1"/>
      </w:tblPr>
      <w:tblGrid>
        <w:gridCol w:w="846"/>
        <w:gridCol w:w="8363"/>
      </w:tblGrid>
      <w:tr w:rsidR="00453AAA" w:rsidRPr="00E457E9" w14:paraId="48505A8A" w14:textId="77777777" w:rsidTr="000A4537">
        <w:tc>
          <w:tcPr>
            <w:tcW w:w="846" w:type="dxa"/>
          </w:tcPr>
          <w:p w14:paraId="2B4398FD" w14:textId="0C342868" w:rsidR="00453AAA"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w:t>
            </w:r>
          </w:p>
        </w:tc>
        <w:tc>
          <w:tcPr>
            <w:tcW w:w="8363" w:type="dxa"/>
          </w:tcPr>
          <w:p w14:paraId="5B50DD8D" w14:textId="583F8672" w:rsidR="00453AAA" w:rsidRPr="00E457E9" w:rsidRDefault="00091964" w:rsidP="00363AF0">
            <w:pPr>
              <w:jc w:val="both"/>
              <w:rPr>
                <w:rFonts w:ascii="Noto Sans" w:eastAsia="Source Sans Pro" w:hAnsi="Noto Sans" w:cs="Noto Sans"/>
                <w:sz w:val="20"/>
                <w:szCs w:val="20"/>
              </w:rPr>
            </w:pPr>
            <w:r w:rsidRPr="00E457E9">
              <w:rPr>
                <w:rFonts w:ascii="Noto Sans" w:eastAsia="Source Sans Pro" w:hAnsi="Noto Sans" w:cs="Noto Sans"/>
                <w:sz w:val="20"/>
                <w:szCs w:val="20"/>
              </w:rPr>
              <w:t>Documentación que acredite que</w:t>
            </w:r>
            <w:r w:rsidR="000A4537" w:rsidRPr="00E457E9">
              <w:rPr>
                <w:rFonts w:ascii="Noto Sans" w:eastAsia="Source Sans Pro" w:hAnsi="Noto Sans" w:cs="Noto Sans"/>
                <w:sz w:val="20"/>
                <w:szCs w:val="20"/>
              </w:rPr>
              <w:t xml:space="preserve"> la persona asignada como Enlace del Servicio ante la </w:t>
            </w:r>
            <w:proofErr w:type="spellStart"/>
            <w:r w:rsidR="000A4537" w:rsidRPr="00E457E9">
              <w:rPr>
                <w:rFonts w:ascii="Noto Sans" w:eastAsia="Source Sans Pro" w:hAnsi="Noto Sans" w:cs="Noto Sans"/>
                <w:sz w:val="20"/>
                <w:szCs w:val="20"/>
              </w:rPr>
              <w:t>S</w:t>
            </w:r>
            <w:r w:rsidR="00395143" w:rsidRPr="00E457E9">
              <w:rPr>
                <w:rFonts w:ascii="Noto Sans" w:eastAsia="Source Sans Pro" w:hAnsi="Noto Sans" w:cs="Noto Sans"/>
                <w:sz w:val="20"/>
                <w:szCs w:val="20"/>
              </w:rPr>
              <w:t>ecihti</w:t>
            </w:r>
            <w:proofErr w:type="spellEnd"/>
            <w:r w:rsidR="000A4537" w:rsidRPr="00E457E9">
              <w:rPr>
                <w:rFonts w:ascii="Noto Sans" w:eastAsia="Source Sans Pro" w:hAnsi="Noto Sans" w:cs="Noto Sans"/>
                <w:sz w:val="20"/>
                <w:szCs w:val="20"/>
              </w:rPr>
              <w:t xml:space="preserve"> mediante la presentación de su Curriculum Vitae deberá acreditar al menos 1 año experiencia en la coordinación y manejo de personal y en la prestación de servicios relacionados con la presente contratación o similares a los requeridos.</w:t>
            </w:r>
          </w:p>
        </w:tc>
      </w:tr>
      <w:tr w:rsidR="00453AAA" w:rsidRPr="00E457E9" w14:paraId="2B890CBE" w14:textId="77777777" w:rsidTr="000A4537">
        <w:tc>
          <w:tcPr>
            <w:tcW w:w="846" w:type="dxa"/>
          </w:tcPr>
          <w:p w14:paraId="4DAE44B0" w14:textId="47FEDED2" w:rsidR="00453AAA"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2</w:t>
            </w:r>
          </w:p>
        </w:tc>
        <w:tc>
          <w:tcPr>
            <w:tcW w:w="8363" w:type="dxa"/>
          </w:tcPr>
          <w:p w14:paraId="22C618B6" w14:textId="6AB418A6" w:rsidR="000A4537" w:rsidRPr="00E457E9" w:rsidRDefault="00CC76EC" w:rsidP="000A4537">
            <w:pPr>
              <w:jc w:val="both"/>
              <w:rPr>
                <w:rFonts w:ascii="Noto Sans" w:eastAsia="Source Sans Pro" w:hAnsi="Noto Sans" w:cs="Noto Sans"/>
                <w:sz w:val="20"/>
                <w:szCs w:val="20"/>
              </w:rPr>
            </w:pPr>
            <w:r w:rsidRPr="00E457E9">
              <w:rPr>
                <w:rFonts w:ascii="Noto Sans" w:eastAsia="Source Sans Pro" w:hAnsi="Noto Sans" w:cs="Noto Sans"/>
                <w:sz w:val="20"/>
                <w:szCs w:val="20"/>
              </w:rPr>
              <w:t xml:space="preserve">Documentación que acredite </w:t>
            </w:r>
            <w:r w:rsidR="000A4537" w:rsidRPr="00E457E9">
              <w:rPr>
                <w:rFonts w:ascii="Noto Sans" w:eastAsia="Source Sans Pro" w:hAnsi="Noto Sans" w:cs="Noto Sans"/>
                <w:sz w:val="20"/>
                <w:szCs w:val="20"/>
              </w:rPr>
              <w:t>la escolaridad del Enlace del Servicio, mediante cédula profesional y/o título universitario en carreras afines a las ciencias y humanidades como son derecho, economía, administración, contaduría o psicología, con experiencia en el manejo de proyectos afines.</w:t>
            </w:r>
          </w:p>
          <w:p w14:paraId="5CA3889B" w14:textId="77777777" w:rsidR="000A4537" w:rsidRPr="00E457E9" w:rsidRDefault="000A4537" w:rsidP="000A4537">
            <w:pPr>
              <w:jc w:val="both"/>
              <w:rPr>
                <w:rFonts w:ascii="Noto Sans" w:eastAsia="Arial" w:hAnsi="Noto Sans" w:cs="Noto Sans"/>
                <w:b/>
                <w:bCs/>
                <w:sz w:val="20"/>
                <w:szCs w:val="20"/>
                <w:lang w:val="es-ES_tradnl"/>
              </w:rPr>
            </w:pPr>
          </w:p>
          <w:p w14:paraId="318DE4A3" w14:textId="0B6065C9" w:rsidR="000A4537" w:rsidRPr="00E457E9" w:rsidRDefault="000A4537" w:rsidP="00363AF0">
            <w:pPr>
              <w:jc w:val="both"/>
              <w:rPr>
                <w:rFonts w:ascii="Noto Sans" w:eastAsia="Source Sans Pro" w:hAnsi="Noto Sans" w:cs="Noto Sans"/>
                <w:sz w:val="20"/>
                <w:szCs w:val="20"/>
              </w:rPr>
            </w:pPr>
            <w:r w:rsidRPr="00E457E9">
              <w:rPr>
                <w:rFonts w:ascii="Noto Sans" w:eastAsia="Source Sans Pro" w:hAnsi="Noto Sans" w:cs="Noto Sans"/>
                <w:sz w:val="20"/>
                <w:szCs w:val="20"/>
              </w:rPr>
              <w:t>Para acreditar la escolaridad, serán admisibles Cédulas Profesionales y/o Títulos Profesionales.</w:t>
            </w:r>
          </w:p>
        </w:tc>
      </w:tr>
      <w:tr w:rsidR="00453AAA" w:rsidRPr="00E457E9" w14:paraId="4B97DC25" w14:textId="77777777" w:rsidTr="000A4537">
        <w:tc>
          <w:tcPr>
            <w:tcW w:w="846" w:type="dxa"/>
          </w:tcPr>
          <w:p w14:paraId="43BAB276" w14:textId="17B6EB3E" w:rsidR="00453AAA"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3</w:t>
            </w:r>
          </w:p>
        </w:tc>
        <w:tc>
          <w:tcPr>
            <w:tcW w:w="8363" w:type="dxa"/>
          </w:tcPr>
          <w:p w14:paraId="697DEF50" w14:textId="1968F62C" w:rsidR="000A4537" w:rsidRPr="00E457E9" w:rsidRDefault="000A4537" w:rsidP="000A4537">
            <w:pPr>
              <w:jc w:val="both"/>
              <w:rPr>
                <w:rFonts w:ascii="Noto Sans" w:eastAsia="Source Sans Pro" w:hAnsi="Noto Sans" w:cs="Noto Sans"/>
                <w:color w:val="000000" w:themeColor="text1"/>
                <w:sz w:val="20"/>
                <w:szCs w:val="20"/>
              </w:rPr>
            </w:pPr>
            <w:r w:rsidRPr="00E457E9">
              <w:rPr>
                <w:rFonts w:ascii="Noto Sans" w:eastAsia="Source Sans Pro" w:hAnsi="Noto Sans" w:cs="Noto Sans"/>
                <w:sz w:val="20"/>
                <w:szCs w:val="20"/>
              </w:rPr>
              <w:t xml:space="preserve">El licitante deberá </w:t>
            </w:r>
            <w:r w:rsidR="00CC76EC" w:rsidRPr="00E457E9">
              <w:rPr>
                <w:rFonts w:ascii="Noto Sans" w:eastAsia="Source Sans Pro" w:hAnsi="Noto Sans" w:cs="Noto Sans"/>
                <w:sz w:val="20"/>
                <w:szCs w:val="20"/>
              </w:rPr>
              <w:t xml:space="preserve">presentar documentación para </w:t>
            </w:r>
            <w:r w:rsidRPr="00E457E9">
              <w:rPr>
                <w:rFonts w:ascii="Noto Sans" w:eastAsia="Source Sans Pro" w:hAnsi="Noto Sans" w:cs="Noto Sans"/>
                <w:sz w:val="20"/>
                <w:szCs w:val="20"/>
              </w:rPr>
              <w:t>acreditar el dominio de herramientas o aptitudes.</w:t>
            </w:r>
          </w:p>
          <w:p w14:paraId="1F52AEB3" w14:textId="77777777" w:rsidR="000A4537" w:rsidRPr="00E457E9" w:rsidRDefault="000A4537" w:rsidP="000A4537">
            <w:pPr>
              <w:pStyle w:val="Prrafodelista"/>
              <w:ind w:left="0"/>
              <w:jc w:val="both"/>
              <w:rPr>
                <w:rFonts w:ascii="Noto Sans" w:eastAsia="Source Sans Pro" w:hAnsi="Noto Sans" w:cs="Noto Sans"/>
                <w:color w:val="000000" w:themeColor="text1"/>
                <w:sz w:val="20"/>
                <w:szCs w:val="20"/>
              </w:rPr>
            </w:pPr>
          </w:p>
          <w:p w14:paraId="4204CC50" w14:textId="325CFCBB" w:rsidR="000A4537" w:rsidRPr="00E457E9" w:rsidRDefault="00CC76EC" w:rsidP="000A4537">
            <w:pPr>
              <w:pStyle w:val="Prrafodelista"/>
              <w:ind w:left="0"/>
              <w:jc w:val="both"/>
              <w:rPr>
                <w:rFonts w:ascii="Noto Sans" w:eastAsia="Source Sans Pro" w:hAnsi="Noto Sans" w:cs="Noto Sans"/>
                <w:sz w:val="20"/>
                <w:szCs w:val="20"/>
              </w:rPr>
            </w:pPr>
            <w:r w:rsidRPr="00E457E9">
              <w:rPr>
                <w:rFonts w:ascii="Noto Sans" w:eastAsia="Source Sans Pro" w:hAnsi="Noto Sans" w:cs="Noto Sans"/>
                <w:sz w:val="20"/>
                <w:szCs w:val="20"/>
              </w:rPr>
              <w:t>E</w:t>
            </w:r>
            <w:r w:rsidR="000A4537" w:rsidRPr="00E457E9">
              <w:rPr>
                <w:rFonts w:ascii="Noto Sans" w:eastAsia="Source Sans Pro" w:hAnsi="Noto Sans" w:cs="Noto Sans"/>
                <w:sz w:val="20"/>
                <w:szCs w:val="20"/>
              </w:rPr>
              <w:t xml:space="preserve">l requisito mediante la presentación de constancias o certificados, vigentes, en donde instituciones de gobierno federal, estatal o municipal, haya emitido certificado, contrato, acreditación o designación, previo procedimiento establecido en </w:t>
            </w:r>
            <w:r w:rsidR="00395143" w:rsidRPr="00E457E9">
              <w:rPr>
                <w:rFonts w:ascii="Noto Sans" w:eastAsia="Source Sans Pro" w:hAnsi="Noto Sans" w:cs="Noto Sans"/>
                <w:sz w:val="20"/>
                <w:szCs w:val="20"/>
              </w:rPr>
              <w:t>LAAS</w:t>
            </w:r>
            <w:r w:rsidR="0048139F" w:rsidRPr="00E457E9">
              <w:rPr>
                <w:rFonts w:ascii="Noto Sans" w:eastAsia="Source Sans Pro" w:hAnsi="Noto Sans" w:cs="Noto Sans"/>
                <w:sz w:val="20"/>
                <w:szCs w:val="20"/>
              </w:rPr>
              <w:t>S</w:t>
            </w:r>
            <w:r w:rsidR="00395143" w:rsidRPr="00E457E9">
              <w:rPr>
                <w:rFonts w:ascii="Noto Sans" w:eastAsia="Source Sans Pro" w:hAnsi="Noto Sans" w:cs="Noto Sans"/>
                <w:sz w:val="20"/>
                <w:szCs w:val="20"/>
              </w:rPr>
              <w:t xml:space="preserve">P </w:t>
            </w:r>
            <w:r w:rsidR="000A4537" w:rsidRPr="00E457E9">
              <w:rPr>
                <w:rFonts w:ascii="Noto Sans" w:eastAsia="Source Sans Pro" w:hAnsi="Noto Sans" w:cs="Noto Sans"/>
                <w:sz w:val="20"/>
                <w:szCs w:val="20"/>
              </w:rPr>
              <w:t>y Reglamento, en el que se reconozca</w:t>
            </w:r>
            <w:r w:rsidR="008C1ABA" w:rsidRPr="00E457E9">
              <w:rPr>
                <w:rFonts w:ascii="Noto Sans" w:eastAsia="Source Sans Pro" w:hAnsi="Noto Sans" w:cs="Noto Sans"/>
                <w:sz w:val="20"/>
                <w:szCs w:val="20"/>
              </w:rPr>
              <w:t>n</w:t>
            </w:r>
            <w:r w:rsidR="000A4537" w:rsidRPr="00E457E9">
              <w:rPr>
                <w:rFonts w:ascii="Noto Sans" w:eastAsia="Source Sans Pro" w:hAnsi="Noto Sans" w:cs="Noto Sans"/>
                <w:sz w:val="20"/>
                <w:szCs w:val="20"/>
              </w:rPr>
              <w:t xml:space="preserve"> sus aptitudes para resolución de problemas complejos gubernamentales o institución académica pública; en temas relacionados a su perfil, en el cual se identifique el nombre del personal del Licitante, fecha y nombre de la Institución emisora. </w:t>
            </w:r>
          </w:p>
          <w:p w14:paraId="4D1EF73F" w14:textId="77777777" w:rsidR="000A4537" w:rsidRPr="00E457E9" w:rsidRDefault="000A4537" w:rsidP="000A4537">
            <w:pPr>
              <w:jc w:val="both"/>
              <w:rPr>
                <w:rFonts w:ascii="Noto Sans" w:eastAsia="Source Sans Pro" w:hAnsi="Noto Sans" w:cs="Noto Sans"/>
                <w:sz w:val="20"/>
                <w:szCs w:val="20"/>
              </w:rPr>
            </w:pPr>
          </w:p>
          <w:p w14:paraId="6C5D1FBF" w14:textId="614A2B1C" w:rsidR="00453AAA" w:rsidRPr="00E457E9" w:rsidRDefault="000A4537" w:rsidP="000A4537">
            <w:pPr>
              <w:jc w:val="both"/>
              <w:rPr>
                <w:rFonts w:ascii="Noto Sans" w:eastAsia="Source Sans Pro" w:hAnsi="Noto Sans" w:cs="Noto Sans"/>
                <w:sz w:val="20"/>
                <w:szCs w:val="20"/>
              </w:rPr>
            </w:pPr>
            <w:r w:rsidRPr="00E457E9">
              <w:rPr>
                <w:rFonts w:ascii="Noto Sans" w:eastAsia="Source Sans Pro" w:hAnsi="Noto Sans" w:cs="Noto Sans"/>
                <w:sz w:val="20"/>
                <w:szCs w:val="20"/>
              </w:rPr>
              <w:t>Las constancias o certificados no deberán tener una antigüedad mayor a 24 meses y no serán considerados aquellos que no contengan la fecha de impartición de la capacitación o de emisión del documento.</w:t>
            </w:r>
          </w:p>
        </w:tc>
      </w:tr>
      <w:tr w:rsidR="00453AAA" w:rsidRPr="00E457E9" w14:paraId="22431901" w14:textId="77777777" w:rsidTr="000A4537">
        <w:tc>
          <w:tcPr>
            <w:tcW w:w="846" w:type="dxa"/>
          </w:tcPr>
          <w:p w14:paraId="1BE557BA" w14:textId="5F6B71E7" w:rsidR="00453AAA"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4</w:t>
            </w:r>
          </w:p>
        </w:tc>
        <w:tc>
          <w:tcPr>
            <w:tcW w:w="8363" w:type="dxa"/>
          </w:tcPr>
          <w:p w14:paraId="502AED4C" w14:textId="77777777" w:rsidR="000A4537" w:rsidRPr="00E457E9" w:rsidRDefault="000A4537" w:rsidP="000A4537">
            <w:pPr>
              <w:jc w:val="both"/>
              <w:rPr>
                <w:rFonts w:ascii="Noto Sans" w:eastAsia="Source Sans Pro" w:hAnsi="Noto Sans" w:cs="Noto Sans"/>
                <w:sz w:val="20"/>
                <w:szCs w:val="20"/>
              </w:rPr>
            </w:pPr>
            <w:r w:rsidRPr="00E457E9">
              <w:rPr>
                <w:rFonts w:ascii="Noto Sans" w:eastAsia="Source Sans Pro" w:hAnsi="Noto Sans" w:cs="Noto Sans"/>
                <w:sz w:val="20"/>
                <w:szCs w:val="20"/>
              </w:rPr>
              <w:t>En términos del Anexo Técnico el licitante deberá acreditar el equipo y herramienta para la prestación del servicio.</w:t>
            </w:r>
          </w:p>
          <w:p w14:paraId="19DE5CF8" w14:textId="77777777" w:rsidR="000A4537" w:rsidRPr="00E457E9" w:rsidRDefault="000A4537" w:rsidP="000A4537">
            <w:pPr>
              <w:jc w:val="both"/>
              <w:rPr>
                <w:rFonts w:ascii="Noto Sans" w:eastAsia="Source Sans Pro" w:hAnsi="Noto Sans" w:cs="Noto Sans"/>
                <w:sz w:val="20"/>
                <w:szCs w:val="20"/>
              </w:rPr>
            </w:pPr>
          </w:p>
          <w:p w14:paraId="02A16034" w14:textId="77777777" w:rsidR="000A4537" w:rsidRPr="00E457E9" w:rsidRDefault="000A4537" w:rsidP="000A4537">
            <w:pPr>
              <w:jc w:val="both"/>
              <w:rPr>
                <w:rFonts w:ascii="Noto Sans" w:eastAsia="Source Sans Pro" w:hAnsi="Noto Sans" w:cs="Noto Sans"/>
                <w:sz w:val="20"/>
                <w:szCs w:val="20"/>
              </w:rPr>
            </w:pPr>
            <w:r w:rsidRPr="00E457E9">
              <w:rPr>
                <w:rFonts w:ascii="Noto Sans" w:eastAsia="Source Sans Pro" w:hAnsi="Noto Sans" w:cs="Noto Sans"/>
                <w:sz w:val="20"/>
                <w:szCs w:val="20"/>
              </w:rPr>
              <w:t>Presentará una cédula conforme al Anexo Técnico en formato libre, donde relacione el equipo y herramienta con las que cuenta.</w:t>
            </w:r>
          </w:p>
          <w:p w14:paraId="03F450A9" w14:textId="77777777" w:rsidR="000A4537" w:rsidRPr="00E457E9" w:rsidRDefault="000A4537" w:rsidP="000A4537">
            <w:pPr>
              <w:jc w:val="both"/>
              <w:rPr>
                <w:rFonts w:ascii="Noto Sans" w:eastAsia="Source Sans Pro" w:hAnsi="Noto Sans" w:cs="Noto Sans"/>
                <w:sz w:val="20"/>
                <w:szCs w:val="20"/>
              </w:rPr>
            </w:pPr>
          </w:p>
          <w:p w14:paraId="4EC7057D" w14:textId="77777777" w:rsidR="000A4537" w:rsidRPr="00E457E9" w:rsidRDefault="000A4537" w:rsidP="000A4537">
            <w:pPr>
              <w:jc w:val="both"/>
              <w:rPr>
                <w:rFonts w:ascii="Noto Sans" w:eastAsia="Source Sans Pro" w:hAnsi="Noto Sans" w:cs="Noto Sans"/>
                <w:sz w:val="20"/>
                <w:szCs w:val="20"/>
              </w:rPr>
            </w:pPr>
            <w:r w:rsidRPr="00E457E9">
              <w:rPr>
                <w:rFonts w:ascii="Noto Sans" w:eastAsia="Source Sans Pro" w:hAnsi="Noto Sans" w:cs="Noto Sans"/>
                <w:sz w:val="20"/>
                <w:szCs w:val="20"/>
              </w:rPr>
              <w:t>Deberá incluir las facturas del equipo de cómputo de licitante, vigentes, mediante la presentación impresa del CFDI (archivos PDF y XML).</w:t>
            </w:r>
          </w:p>
          <w:p w14:paraId="442A6FAE" w14:textId="77777777" w:rsidR="000A4537" w:rsidRPr="00E457E9" w:rsidRDefault="000A4537" w:rsidP="000A4537">
            <w:pPr>
              <w:jc w:val="both"/>
              <w:rPr>
                <w:rFonts w:ascii="Noto Sans" w:eastAsia="Source Sans Pro" w:hAnsi="Noto Sans" w:cs="Noto Sans"/>
                <w:sz w:val="20"/>
                <w:szCs w:val="20"/>
              </w:rPr>
            </w:pPr>
          </w:p>
          <w:p w14:paraId="48633DB5" w14:textId="62E35C6B" w:rsidR="00453AAA" w:rsidRPr="00E457E9" w:rsidRDefault="000A4537" w:rsidP="00363AF0">
            <w:pPr>
              <w:jc w:val="both"/>
              <w:rPr>
                <w:rFonts w:ascii="Noto Sans" w:eastAsia="Source Sans Pro" w:hAnsi="Noto Sans" w:cs="Noto Sans"/>
                <w:sz w:val="20"/>
                <w:szCs w:val="20"/>
              </w:rPr>
            </w:pPr>
            <w:r w:rsidRPr="00E457E9">
              <w:rPr>
                <w:rFonts w:ascii="Noto Sans" w:eastAsia="Source Sans Pro" w:hAnsi="Noto Sans" w:cs="Noto Sans"/>
                <w:sz w:val="20"/>
                <w:szCs w:val="20"/>
              </w:rPr>
              <w:t>Para el caso de que se acredite el equipo de cómputo mediante contrato de arrendamiento o comodato, los licitantes deberán adjuntar, la copia de las facturas vigentes (archivos PDF y XML) a nombre del arrendador o comodante.</w:t>
            </w:r>
          </w:p>
        </w:tc>
      </w:tr>
      <w:tr w:rsidR="00453AAA" w:rsidRPr="00E457E9" w14:paraId="71A38E9D" w14:textId="77777777" w:rsidTr="000A4537">
        <w:tc>
          <w:tcPr>
            <w:tcW w:w="846" w:type="dxa"/>
          </w:tcPr>
          <w:p w14:paraId="03230373" w14:textId="37FD9697" w:rsidR="00453AAA"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5</w:t>
            </w:r>
          </w:p>
        </w:tc>
        <w:tc>
          <w:tcPr>
            <w:tcW w:w="8363" w:type="dxa"/>
          </w:tcPr>
          <w:p w14:paraId="41A67FC1" w14:textId="537A3F69" w:rsidR="000A4537" w:rsidRPr="00E457E9" w:rsidRDefault="00CC76EC" w:rsidP="000A4537">
            <w:pPr>
              <w:jc w:val="both"/>
              <w:rPr>
                <w:rFonts w:ascii="Noto Sans" w:eastAsia="Source Sans Pro" w:hAnsi="Noto Sans" w:cs="Noto Sans"/>
                <w:sz w:val="20"/>
                <w:szCs w:val="20"/>
              </w:rPr>
            </w:pPr>
            <w:r w:rsidRPr="00E457E9">
              <w:rPr>
                <w:rFonts w:ascii="Noto Sans" w:eastAsia="Source Sans Pro" w:hAnsi="Noto Sans" w:cs="Noto Sans"/>
                <w:sz w:val="20"/>
                <w:szCs w:val="20"/>
                <w:lang w:val="es-MX"/>
              </w:rPr>
              <w:t>Documentación que demuestre</w:t>
            </w:r>
            <w:r w:rsidR="000A4537" w:rsidRPr="00E457E9">
              <w:rPr>
                <w:rFonts w:ascii="Noto Sans" w:eastAsia="Source Sans Pro" w:hAnsi="Noto Sans" w:cs="Noto Sans"/>
                <w:sz w:val="20"/>
                <w:szCs w:val="20"/>
              </w:rPr>
              <w:t xml:space="preserve"> que sus ingresos anuales son hasta por el 10.00% del monto total de su propuesta económica.</w:t>
            </w:r>
          </w:p>
          <w:p w14:paraId="2B7FECED" w14:textId="77777777" w:rsidR="000A4537" w:rsidRPr="00E457E9" w:rsidRDefault="000A4537" w:rsidP="000A4537">
            <w:pPr>
              <w:jc w:val="both"/>
              <w:rPr>
                <w:rFonts w:ascii="Noto Sans" w:eastAsia="Source Sans Pro" w:hAnsi="Noto Sans" w:cs="Noto Sans"/>
                <w:sz w:val="20"/>
                <w:szCs w:val="20"/>
              </w:rPr>
            </w:pPr>
          </w:p>
          <w:p w14:paraId="7147FC36" w14:textId="7C934237" w:rsidR="00453AAA" w:rsidRPr="00E457E9" w:rsidRDefault="000A4537" w:rsidP="000A4537">
            <w:pPr>
              <w:jc w:val="both"/>
              <w:rPr>
                <w:rFonts w:ascii="Noto Sans" w:eastAsia="Source Sans Pro" w:hAnsi="Noto Sans" w:cs="Noto Sans"/>
                <w:sz w:val="20"/>
                <w:szCs w:val="20"/>
              </w:rPr>
            </w:pPr>
            <w:r w:rsidRPr="00E457E9">
              <w:rPr>
                <w:rFonts w:ascii="Noto Sans" w:eastAsia="Source Sans Pro" w:hAnsi="Noto Sans" w:cs="Noto Sans"/>
                <w:sz w:val="20"/>
                <w:szCs w:val="20"/>
              </w:rPr>
              <w:t>Deberá exhibir la última declaración fiscal anual (2024 o 2025) y la última mensual presentadas ante la Secretaría de Hacienda y Crédito Público (SHCP). De forma adicional, para ambas declaraciones, deberá exhibir su Acuse de presentación.</w:t>
            </w:r>
          </w:p>
        </w:tc>
      </w:tr>
      <w:tr w:rsidR="00453AAA" w:rsidRPr="00E457E9" w14:paraId="4BCF1B83" w14:textId="77777777" w:rsidTr="000A4537">
        <w:tc>
          <w:tcPr>
            <w:tcW w:w="846" w:type="dxa"/>
          </w:tcPr>
          <w:p w14:paraId="2AA31CA4" w14:textId="1686F95F" w:rsidR="00453AAA"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6</w:t>
            </w:r>
          </w:p>
        </w:tc>
        <w:tc>
          <w:tcPr>
            <w:tcW w:w="8363" w:type="dxa"/>
          </w:tcPr>
          <w:p w14:paraId="4E8E7FF1" w14:textId="1955AE93" w:rsidR="00453AAA" w:rsidRPr="00E457E9" w:rsidRDefault="00C525AA" w:rsidP="00363AF0">
            <w:pPr>
              <w:jc w:val="both"/>
              <w:rPr>
                <w:rFonts w:ascii="Noto Sans" w:eastAsia="Source Sans Pro" w:hAnsi="Noto Sans" w:cs="Noto Sans"/>
                <w:sz w:val="20"/>
                <w:szCs w:val="20"/>
              </w:rPr>
            </w:pPr>
            <w:r w:rsidRPr="00E457E9">
              <w:rPr>
                <w:rFonts w:ascii="Noto Sans" w:eastAsia="Source Sans Pro" w:hAnsi="Noto Sans" w:cs="Noto Sans"/>
                <w:sz w:val="20"/>
                <w:szCs w:val="20"/>
              </w:rPr>
              <w:t>A</w:t>
            </w:r>
            <w:r w:rsidR="00B17CF5" w:rsidRPr="00E457E9">
              <w:rPr>
                <w:rFonts w:ascii="Noto Sans" w:eastAsia="Source Sans Pro" w:hAnsi="Noto Sans" w:cs="Noto Sans"/>
                <w:sz w:val="20"/>
                <w:szCs w:val="20"/>
              </w:rPr>
              <w:t xml:space="preserve">viso de alta de los trabajadores al régimen obligatorio del Instituto Mexicano del Seguro Social, así como certificado expedido por el Sector Salud de reconocimiento y calificación de discapacidad, para el caso de personas morales deberá cubrir una </w:t>
            </w:r>
            <w:r w:rsidR="00B17CF5" w:rsidRPr="00E457E9">
              <w:rPr>
                <w:rFonts w:ascii="Noto Sans" w:eastAsia="Source Sans Pro" w:hAnsi="Noto Sans" w:cs="Noto Sans"/>
                <w:sz w:val="20"/>
                <w:szCs w:val="20"/>
              </w:rPr>
              <w:lastRenderedPageBreak/>
              <w:t>proporción del 5% cuando menos de la totalidad de su planta de empleados, cuya antigüedad no sea inferior a un año.</w:t>
            </w:r>
          </w:p>
        </w:tc>
      </w:tr>
      <w:tr w:rsidR="00453AAA" w:rsidRPr="00E457E9" w14:paraId="3FBB9298" w14:textId="77777777" w:rsidTr="000A4537">
        <w:tc>
          <w:tcPr>
            <w:tcW w:w="846" w:type="dxa"/>
          </w:tcPr>
          <w:p w14:paraId="635F5E0F" w14:textId="5319752C" w:rsidR="00453AAA"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7</w:t>
            </w:r>
          </w:p>
        </w:tc>
        <w:tc>
          <w:tcPr>
            <w:tcW w:w="8363" w:type="dxa"/>
          </w:tcPr>
          <w:p w14:paraId="5CA84DBF" w14:textId="3230F110" w:rsidR="00453AAA" w:rsidRPr="00E457E9" w:rsidRDefault="00B17CF5" w:rsidP="00363AF0">
            <w:pPr>
              <w:jc w:val="both"/>
              <w:rPr>
                <w:rFonts w:ascii="Noto Sans" w:eastAsia="Source Sans Pro" w:hAnsi="Noto Sans" w:cs="Noto Sans"/>
                <w:sz w:val="20"/>
                <w:szCs w:val="20"/>
              </w:rPr>
            </w:pPr>
            <w:r w:rsidRPr="00E457E9">
              <w:rPr>
                <w:rFonts w:ascii="Noto Sans" w:eastAsia="Source Sans Pro" w:hAnsi="Noto Sans" w:cs="Noto Sans"/>
                <w:sz w:val="20"/>
                <w:szCs w:val="20"/>
              </w:rPr>
              <w:t xml:space="preserve">Tratándose de Cooperativas, organismos del sector social de la economía </w:t>
            </w:r>
            <w:r w:rsidR="00C525AA" w:rsidRPr="00E457E9">
              <w:rPr>
                <w:rFonts w:ascii="Noto Sans" w:eastAsia="Source Sans Pro" w:hAnsi="Noto Sans" w:cs="Noto Sans"/>
                <w:sz w:val="20"/>
                <w:szCs w:val="20"/>
              </w:rPr>
              <w:t xml:space="preserve">deberá presentar los </w:t>
            </w:r>
            <w:r w:rsidRPr="00E457E9">
              <w:rPr>
                <w:rFonts w:ascii="Noto Sans" w:eastAsia="Source Sans Pro" w:hAnsi="Noto Sans" w:cs="Noto Sans"/>
                <w:sz w:val="20"/>
                <w:szCs w:val="20"/>
              </w:rPr>
              <w:t>certificados por el Instituto Nacional de la Economía Social, incluyendo aquellos cuyo objeto sea la inclusión laboral de mujeres y personas vulnerables y las constituidas o conformadas por grupos de atención prioritaria, que cuenten con documento de constitución y registro emitido conforme a las disposiciones jurídicas aplicables, así como a las Mipymes, de acuerdo con la copia del documento expedido por autoridad competente que determine su estratificación como micro, pequeña o mediana empresa o con un escrito en el cual manifiesten bajo protesta de decir verdad que cuentan con ese carácter</w:t>
            </w:r>
            <w:r w:rsidR="00D3066B" w:rsidRPr="00E457E9">
              <w:rPr>
                <w:rFonts w:ascii="Noto Sans" w:eastAsia="Source Sans Pro" w:hAnsi="Noto Sans" w:cs="Noto Sans"/>
                <w:sz w:val="20"/>
                <w:szCs w:val="20"/>
              </w:rPr>
              <w:t>.</w:t>
            </w:r>
          </w:p>
        </w:tc>
      </w:tr>
      <w:tr w:rsidR="00453AAA" w:rsidRPr="00E457E9" w14:paraId="74A91E53" w14:textId="77777777" w:rsidTr="000A4537">
        <w:tc>
          <w:tcPr>
            <w:tcW w:w="846" w:type="dxa"/>
          </w:tcPr>
          <w:p w14:paraId="19F3B4E0" w14:textId="12B0F3A7" w:rsidR="00453AAA"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8</w:t>
            </w:r>
          </w:p>
        </w:tc>
        <w:tc>
          <w:tcPr>
            <w:tcW w:w="8363" w:type="dxa"/>
          </w:tcPr>
          <w:p w14:paraId="356EBF2E" w14:textId="26DC4ABB" w:rsidR="00453AAA" w:rsidRPr="00E457E9" w:rsidRDefault="00B17CF5" w:rsidP="00363AF0">
            <w:pPr>
              <w:jc w:val="both"/>
              <w:rPr>
                <w:rFonts w:ascii="Noto Sans" w:eastAsia="Arial" w:hAnsi="Noto Sans" w:cs="Noto Sans"/>
                <w:b/>
                <w:bCs/>
                <w:sz w:val="20"/>
                <w:szCs w:val="20"/>
                <w:lang w:val="es-MX"/>
              </w:rPr>
            </w:pPr>
            <w:r w:rsidRPr="00E457E9">
              <w:rPr>
                <w:rFonts w:ascii="Noto Sans" w:eastAsia="Source Sans Pro" w:hAnsi="Noto Sans" w:cs="Noto Sans"/>
                <w:sz w:val="20"/>
                <w:szCs w:val="20"/>
              </w:rPr>
              <w:t>Se otorgarán puntos adicionales a las empresas que, bajo protesta de decir verdad, manifiesten que en su cadena de valor se incluyen Mipymes, cooperativas, organismos del sector social de la economía certificados por el Instituto Nacional de la Economía Social, incluyendo aquellos cuyo objeto sea la inclusión laboral de mujeres y personas vulnerables, así como las constituidas o conformadas por grupos de atención prioritaria que cuenten con documento de constitución y registro emitido conforme a las disposiciones jurídicas aplicables</w:t>
            </w:r>
          </w:p>
        </w:tc>
      </w:tr>
      <w:tr w:rsidR="000A4537" w:rsidRPr="00E457E9" w14:paraId="6364B2B0" w14:textId="77777777" w:rsidTr="000A4537">
        <w:tc>
          <w:tcPr>
            <w:tcW w:w="846" w:type="dxa"/>
          </w:tcPr>
          <w:p w14:paraId="045FBC09" w14:textId="3BF6E399" w:rsidR="000A4537"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9</w:t>
            </w:r>
          </w:p>
        </w:tc>
        <w:tc>
          <w:tcPr>
            <w:tcW w:w="8363" w:type="dxa"/>
          </w:tcPr>
          <w:p w14:paraId="67BD4749" w14:textId="6FCB6872" w:rsidR="000A4537" w:rsidRPr="00E457E9" w:rsidRDefault="00C525AA" w:rsidP="00363AF0">
            <w:pPr>
              <w:jc w:val="both"/>
              <w:rPr>
                <w:rFonts w:ascii="Noto Sans" w:eastAsia="Arial" w:hAnsi="Noto Sans" w:cs="Noto Sans"/>
                <w:b/>
                <w:bCs/>
                <w:sz w:val="20"/>
                <w:szCs w:val="20"/>
                <w:lang w:val="es-MX"/>
              </w:rPr>
            </w:pPr>
            <w:r w:rsidRPr="00E457E9">
              <w:rPr>
                <w:rFonts w:ascii="Noto Sans" w:eastAsia="Source Sans Pro" w:hAnsi="Noto Sans" w:cs="Noto Sans"/>
                <w:sz w:val="20"/>
                <w:szCs w:val="20"/>
              </w:rPr>
              <w:t>Documentación</w:t>
            </w:r>
            <w:r w:rsidR="00B17CF5" w:rsidRPr="00E457E9">
              <w:rPr>
                <w:rFonts w:ascii="Noto Sans" w:eastAsia="Source Sans Pro" w:hAnsi="Noto Sans" w:cs="Noto Sans"/>
                <w:sz w:val="20"/>
                <w:szCs w:val="20"/>
              </w:rPr>
              <w:t xml:space="preserve"> que acredite que han aplicado políticas y prácticas de igualdad de género, conforme a la certificación vigente correspondiente emitida por las autoridades y organismos facultados para tal efecto, de conformidad con el artículo 34 de la Ley General para la Igualdad de Mujeres y Hombres, publicado en el Diario Oficial de la Federación el 14 de junio de 2018</w:t>
            </w:r>
          </w:p>
        </w:tc>
      </w:tr>
      <w:tr w:rsidR="000A4537" w:rsidRPr="00E457E9" w14:paraId="75A0FC2B" w14:textId="77777777" w:rsidTr="000A4537">
        <w:tc>
          <w:tcPr>
            <w:tcW w:w="846" w:type="dxa"/>
          </w:tcPr>
          <w:p w14:paraId="4C1DE9DC" w14:textId="7F51B8AD" w:rsidR="000A4537" w:rsidRPr="00E457E9" w:rsidRDefault="000A4537"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10</w:t>
            </w:r>
          </w:p>
        </w:tc>
        <w:tc>
          <w:tcPr>
            <w:tcW w:w="8363" w:type="dxa"/>
          </w:tcPr>
          <w:p w14:paraId="32A16B5F" w14:textId="3F98CF7D" w:rsidR="000A4537" w:rsidRPr="00E457E9" w:rsidRDefault="008C1ABA" w:rsidP="00363AF0">
            <w:pPr>
              <w:jc w:val="both"/>
              <w:rPr>
                <w:rFonts w:ascii="Noto Sans" w:eastAsia="Arial" w:hAnsi="Noto Sans" w:cs="Noto Sans"/>
                <w:b/>
                <w:bCs/>
                <w:sz w:val="20"/>
                <w:szCs w:val="20"/>
                <w:lang w:val="es-MX"/>
              </w:rPr>
            </w:pPr>
            <w:r w:rsidRPr="00E457E9">
              <w:rPr>
                <w:rFonts w:ascii="Noto Sans" w:eastAsia="Source Sans Pro" w:hAnsi="Noto Sans" w:cs="Noto Sans"/>
                <w:sz w:val="20"/>
                <w:szCs w:val="20"/>
              </w:rPr>
              <w:t xml:space="preserve">Documentación </w:t>
            </w:r>
            <w:r w:rsidR="00C525AA" w:rsidRPr="00E457E9">
              <w:rPr>
                <w:rFonts w:ascii="Noto Sans" w:eastAsia="Source Sans Pro" w:hAnsi="Noto Sans" w:cs="Noto Sans"/>
                <w:sz w:val="20"/>
                <w:szCs w:val="20"/>
              </w:rPr>
              <w:t xml:space="preserve">que </w:t>
            </w:r>
            <w:r w:rsidR="00B17CF5" w:rsidRPr="00E457E9">
              <w:rPr>
                <w:rFonts w:ascii="Noto Sans" w:eastAsia="Source Sans Pro" w:hAnsi="Noto Sans" w:cs="Noto Sans"/>
                <w:sz w:val="20"/>
                <w:szCs w:val="20"/>
              </w:rPr>
              <w:t>acredite contar con una política de integridad empresarial, para lo cual deberá de incluir como parte de su propuesta el Distintivo de Integridad Empresarial y vigente en el Padrón de Integridad Empresarial, que le haya sido otorgado por la Secretaría Anticorrupción y Buen Gobierno</w:t>
            </w:r>
          </w:p>
        </w:tc>
      </w:tr>
      <w:tr w:rsidR="00B17CF5" w:rsidRPr="00E457E9" w14:paraId="34D2932A" w14:textId="77777777" w:rsidTr="000A4537">
        <w:tc>
          <w:tcPr>
            <w:tcW w:w="846" w:type="dxa"/>
          </w:tcPr>
          <w:p w14:paraId="3EE0A145" w14:textId="67B87BA3" w:rsidR="00B17CF5" w:rsidRPr="00E457E9" w:rsidRDefault="00D3066B"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11</w:t>
            </w:r>
          </w:p>
        </w:tc>
        <w:tc>
          <w:tcPr>
            <w:tcW w:w="8363" w:type="dxa"/>
          </w:tcPr>
          <w:p w14:paraId="4A9798ED" w14:textId="4C5EF32A" w:rsidR="00B17CF5" w:rsidRPr="00E457E9" w:rsidRDefault="003E26AE" w:rsidP="00363AF0">
            <w:pPr>
              <w:jc w:val="both"/>
              <w:rPr>
                <w:rFonts w:ascii="Noto Sans" w:eastAsia="Source Sans Pro" w:hAnsi="Noto Sans" w:cs="Noto Sans"/>
                <w:sz w:val="20"/>
                <w:szCs w:val="20"/>
              </w:rPr>
            </w:pPr>
            <w:r w:rsidRPr="00E457E9">
              <w:rPr>
                <w:rFonts w:ascii="Noto Sans" w:eastAsia="Source Sans Pro" w:hAnsi="Noto Sans" w:cs="Noto Sans"/>
                <w:sz w:val="20"/>
                <w:szCs w:val="20"/>
              </w:rPr>
              <w:t xml:space="preserve">Documentación que acredite </w:t>
            </w:r>
            <w:r w:rsidR="00B17CF5" w:rsidRPr="00E457E9">
              <w:rPr>
                <w:rFonts w:ascii="Noto Sans" w:eastAsia="Source Sans Pro" w:hAnsi="Noto Sans" w:cs="Noto Sans"/>
                <w:sz w:val="20"/>
                <w:szCs w:val="20"/>
              </w:rPr>
              <w:t>que cuenta con alguno de los certificados a que hace referencia el Reglamento de la Ley General del Equilibrio Ecológico y la Protección al Ambiente en Materia de Autorregulación y Auditorías Ambientales.</w:t>
            </w:r>
          </w:p>
        </w:tc>
      </w:tr>
      <w:tr w:rsidR="00B17CF5" w:rsidRPr="00E457E9" w14:paraId="4CC558A7" w14:textId="77777777" w:rsidTr="000A4537">
        <w:tc>
          <w:tcPr>
            <w:tcW w:w="846" w:type="dxa"/>
          </w:tcPr>
          <w:p w14:paraId="3E3611C9" w14:textId="6A97088E" w:rsidR="00B17CF5" w:rsidRPr="00E457E9" w:rsidRDefault="00D3066B"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12</w:t>
            </w:r>
          </w:p>
        </w:tc>
        <w:tc>
          <w:tcPr>
            <w:tcW w:w="8363" w:type="dxa"/>
          </w:tcPr>
          <w:p w14:paraId="5B74EDB1" w14:textId="3DA2AF1C" w:rsidR="00587256" w:rsidRPr="00E457E9" w:rsidRDefault="00587256" w:rsidP="00587256">
            <w:pPr>
              <w:jc w:val="both"/>
              <w:rPr>
                <w:rFonts w:ascii="Noto Sans" w:eastAsia="Source Sans Pro" w:hAnsi="Noto Sans" w:cs="Noto Sans"/>
                <w:sz w:val="20"/>
                <w:szCs w:val="20"/>
              </w:rPr>
            </w:pPr>
            <w:r w:rsidRPr="00E457E9">
              <w:rPr>
                <w:rFonts w:ascii="Noto Sans" w:eastAsia="Source Sans Pro" w:hAnsi="Noto Sans" w:cs="Noto Sans"/>
                <w:sz w:val="20"/>
                <w:szCs w:val="20"/>
              </w:rPr>
              <w:t xml:space="preserve">Deberá presentar documentación que acredite </w:t>
            </w:r>
            <w:r w:rsidR="00AD1635" w:rsidRPr="00E457E9">
              <w:rPr>
                <w:rFonts w:ascii="Noto Sans" w:eastAsia="Source Sans Pro" w:hAnsi="Noto Sans" w:cs="Noto Sans"/>
                <w:sz w:val="20"/>
                <w:szCs w:val="20"/>
              </w:rPr>
              <w:t>el mayor tiempo de e</w:t>
            </w:r>
            <w:r w:rsidRPr="00E457E9">
              <w:rPr>
                <w:rFonts w:ascii="Noto Sans" w:eastAsia="Source Sans Pro" w:hAnsi="Noto Sans" w:cs="Noto Sans"/>
                <w:sz w:val="20"/>
                <w:szCs w:val="20"/>
              </w:rPr>
              <w:t xml:space="preserve">xperiencia, </w:t>
            </w:r>
            <w:r w:rsidR="00AD1635" w:rsidRPr="00E457E9">
              <w:rPr>
                <w:rFonts w:ascii="Noto Sans" w:eastAsia="Source Sans Pro" w:hAnsi="Noto Sans" w:cs="Noto Sans"/>
                <w:sz w:val="20"/>
                <w:szCs w:val="20"/>
              </w:rPr>
              <w:t>presentando</w:t>
            </w:r>
            <w:r w:rsidRPr="00E457E9">
              <w:rPr>
                <w:rFonts w:ascii="Noto Sans" w:eastAsia="Source Sans Pro" w:hAnsi="Noto Sans" w:cs="Noto Sans"/>
                <w:sz w:val="20"/>
                <w:szCs w:val="20"/>
              </w:rPr>
              <w:t xml:space="preserve"> contratos que acrediten la especialidad en la materia como prestador de servicios integrales de reclutamiento, selección de personal y administración de nómina, para la prestación de servicios financieros y contables que haya celebrado con dependencias y entidades gubernamentales u organizaciones privadas.</w:t>
            </w:r>
          </w:p>
          <w:p w14:paraId="23E45E02" w14:textId="77777777" w:rsidR="00B17CF5" w:rsidRPr="00E457E9" w:rsidRDefault="00B17CF5" w:rsidP="00D3066B">
            <w:pPr>
              <w:jc w:val="both"/>
              <w:rPr>
                <w:rFonts w:ascii="Noto Sans" w:eastAsia="Source Sans Pro" w:hAnsi="Noto Sans" w:cs="Noto Sans"/>
                <w:sz w:val="20"/>
                <w:szCs w:val="20"/>
              </w:rPr>
            </w:pPr>
          </w:p>
          <w:p w14:paraId="0AF739FD" w14:textId="77777777"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 xml:space="preserve">Para acreditar la experiencia, el licitante presentará mínimo 1 (uno) y máximo 5 (cinco) contratos y/o pedidos celebrados con institución pública o empresa privada completos, legibles, firmados cuya formalización hubiera sido del año 2019 a la fecha de la presentación y apertura de proposiciones, a efecto de que sean susceptibles de computarse los años en los que hayan prestado servicios, deberán de tener vigencia de al menos 6 (seis) meses, adjuntando una cédula en formato libre donde relacione los </w:t>
            </w:r>
            <w:r w:rsidRPr="00E457E9">
              <w:rPr>
                <w:rFonts w:ascii="Noto Sans" w:eastAsia="Source Sans Pro" w:hAnsi="Noto Sans" w:cs="Noto Sans"/>
                <w:sz w:val="20"/>
                <w:szCs w:val="20"/>
              </w:rPr>
              <w:lastRenderedPageBreak/>
              <w:t xml:space="preserve">mismos, el sujeto o institución contratante; su vigencia y número del documento contractual. </w:t>
            </w:r>
          </w:p>
          <w:p w14:paraId="4978486C" w14:textId="77777777" w:rsidR="00B17CF5" w:rsidRPr="00E457E9" w:rsidRDefault="00B17CF5" w:rsidP="00D3066B">
            <w:pPr>
              <w:jc w:val="both"/>
              <w:rPr>
                <w:rFonts w:ascii="Noto Sans" w:eastAsia="Source Sans Pro" w:hAnsi="Noto Sans" w:cs="Noto Sans"/>
                <w:sz w:val="20"/>
                <w:szCs w:val="20"/>
              </w:rPr>
            </w:pPr>
          </w:p>
          <w:p w14:paraId="267F22D7" w14:textId="77777777"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Los contratos y/o pedidos podrán estar vigentes o concluidos a la fecha de la presentación y apertura de proposiciones, también se aceptarán contratos y/o pedidos plurianuales.</w:t>
            </w:r>
          </w:p>
          <w:p w14:paraId="76685025" w14:textId="77777777" w:rsidR="00B17CF5" w:rsidRPr="00E457E9" w:rsidRDefault="00B17CF5" w:rsidP="00D3066B">
            <w:pPr>
              <w:jc w:val="both"/>
              <w:rPr>
                <w:rFonts w:ascii="Noto Sans" w:eastAsia="Source Sans Pro" w:hAnsi="Noto Sans" w:cs="Noto Sans"/>
                <w:sz w:val="20"/>
                <w:szCs w:val="20"/>
              </w:rPr>
            </w:pPr>
          </w:p>
          <w:p w14:paraId="1AD78492" w14:textId="77777777"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En caso de que el licitante exhiba los documentos y que sus vigencias se empalmen, solo se considerará el tiempo efectivamente transcurrido.</w:t>
            </w:r>
          </w:p>
          <w:p w14:paraId="59058285" w14:textId="77777777" w:rsidR="00B17CF5" w:rsidRPr="00E457E9" w:rsidRDefault="00B17CF5" w:rsidP="00D3066B">
            <w:pPr>
              <w:jc w:val="both"/>
              <w:rPr>
                <w:rFonts w:ascii="Noto Sans" w:eastAsia="Source Sans Pro" w:hAnsi="Noto Sans" w:cs="Noto Sans"/>
                <w:sz w:val="20"/>
                <w:szCs w:val="20"/>
              </w:rPr>
            </w:pPr>
          </w:p>
          <w:p w14:paraId="436D0BF9" w14:textId="77777777"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Por la naturaleza del servicio se considerará un año por el tiempo que dure el contrato, sin importar que su vigencia sea de al menos 6 (seis) meses en el año.</w:t>
            </w:r>
          </w:p>
          <w:p w14:paraId="49711943" w14:textId="77777777" w:rsidR="00B17CF5" w:rsidRPr="00E457E9" w:rsidRDefault="00B17CF5" w:rsidP="00D3066B">
            <w:pPr>
              <w:jc w:val="both"/>
              <w:rPr>
                <w:rFonts w:ascii="Noto Sans" w:eastAsia="Source Sans Pro" w:hAnsi="Noto Sans" w:cs="Noto Sans"/>
                <w:sz w:val="20"/>
                <w:szCs w:val="20"/>
              </w:rPr>
            </w:pPr>
          </w:p>
          <w:p w14:paraId="3B5526FC" w14:textId="4DF69F03"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 xml:space="preserve">El licitante podrá exhibir los mismos contratos y/o pedidos que hubiere exhibido para acreditar la especialidad o cumplimiento de contratos. </w:t>
            </w:r>
          </w:p>
        </w:tc>
      </w:tr>
      <w:tr w:rsidR="00B17CF5" w:rsidRPr="00E457E9" w14:paraId="05CEB2BC" w14:textId="77777777" w:rsidTr="000A4537">
        <w:tc>
          <w:tcPr>
            <w:tcW w:w="846" w:type="dxa"/>
          </w:tcPr>
          <w:p w14:paraId="173400B6" w14:textId="3247FC5D" w:rsidR="00B17CF5" w:rsidRPr="00E457E9" w:rsidRDefault="00D3066B"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13</w:t>
            </w:r>
          </w:p>
        </w:tc>
        <w:tc>
          <w:tcPr>
            <w:tcW w:w="8363" w:type="dxa"/>
          </w:tcPr>
          <w:p w14:paraId="6A912F9D" w14:textId="6E2CAF83" w:rsidR="00B17CF5" w:rsidRPr="00E457E9" w:rsidRDefault="00587256" w:rsidP="00B17CF5">
            <w:pPr>
              <w:jc w:val="both"/>
              <w:rPr>
                <w:rFonts w:ascii="Noto Sans" w:eastAsia="Source Sans Pro" w:hAnsi="Noto Sans" w:cs="Noto Sans"/>
                <w:sz w:val="20"/>
                <w:szCs w:val="20"/>
              </w:rPr>
            </w:pPr>
            <w:r w:rsidRPr="00E457E9">
              <w:rPr>
                <w:rFonts w:ascii="Noto Sans" w:eastAsia="Source Sans Pro" w:hAnsi="Noto Sans" w:cs="Noto Sans"/>
                <w:sz w:val="20"/>
                <w:szCs w:val="20"/>
              </w:rPr>
              <w:t>Para acreditar la especialidad d</w:t>
            </w:r>
            <w:r w:rsidR="00174E93" w:rsidRPr="00E457E9">
              <w:rPr>
                <w:rFonts w:ascii="Noto Sans" w:eastAsia="Source Sans Pro" w:hAnsi="Noto Sans" w:cs="Noto Sans"/>
                <w:sz w:val="20"/>
                <w:szCs w:val="20"/>
              </w:rPr>
              <w:t>eberá presentar</w:t>
            </w:r>
            <w:r w:rsidR="00B17CF5" w:rsidRPr="00E457E9">
              <w:rPr>
                <w:rFonts w:ascii="Noto Sans" w:eastAsia="Source Sans Pro" w:hAnsi="Noto Sans" w:cs="Noto Sans"/>
                <w:sz w:val="20"/>
                <w:szCs w:val="20"/>
              </w:rPr>
              <w:t xml:space="preserve"> el mayor número de contratos que acrediten la especialidad en la materia como prestador de servicios integrales de reclutamiento, selección de personal y administración de nómina, para la prestación de servicios financieros y contables que haya celebrado con dependencias y entidades gubernamentales u organizaciones privadas, para lo cual deberá presentar mínimo 1 (uno) y máximo 5 (cinco) contratos cuya formalización hubiera sido del año 2019 en adelante y </w:t>
            </w:r>
            <w:r w:rsidR="00B17CF5" w:rsidRPr="00E457E9">
              <w:rPr>
                <w:rFonts w:ascii="Noto Sans" w:eastAsia="Source Sans Pro" w:hAnsi="Noto Sans" w:cs="Noto Sans"/>
                <w:b/>
                <w:sz w:val="20"/>
                <w:szCs w:val="20"/>
                <w:u w:val="single"/>
              </w:rPr>
              <w:t>concluidos</w:t>
            </w:r>
            <w:r w:rsidR="00B17CF5" w:rsidRPr="00E457E9">
              <w:rPr>
                <w:rFonts w:ascii="Noto Sans" w:eastAsia="Source Sans Pro" w:hAnsi="Noto Sans" w:cs="Noto Sans"/>
                <w:sz w:val="20"/>
                <w:szCs w:val="20"/>
              </w:rPr>
              <w:t xml:space="preserve"> antes del acto de presentación y apertura de proposiciones, a efecto de que sean susceptibles de computarse el número de contratos, con los que acredite su especialidad en la prestación de servicios, adjuntando una cédula en formato libre donde relacione los mismos, el sujeto o institución contratante; su vigencia y número de documento contractual.</w:t>
            </w:r>
          </w:p>
          <w:p w14:paraId="5EDC8E19" w14:textId="77777777" w:rsidR="00B17CF5" w:rsidRPr="00E457E9" w:rsidRDefault="00B17CF5" w:rsidP="00B17CF5">
            <w:pPr>
              <w:jc w:val="both"/>
              <w:rPr>
                <w:rFonts w:ascii="Noto Sans" w:eastAsia="Source Sans Pro" w:hAnsi="Noto Sans" w:cs="Noto Sans"/>
                <w:sz w:val="20"/>
                <w:szCs w:val="20"/>
              </w:rPr>
            </w:pPr>
          </w:p>
          <w:p w14:paraId="410C0954" w14:textId="2ADCAD7C" w:rsidR="00B17CF5" w:rsidRPr="00E457E9" w:rsidRDefault="00B17CF5" w:rsidP="00B17CF5">
            <w:pPr>
              <w:jc w:val="both"/>
              <w:rPr>
                <w:rFonts w:ascii="Noto Sans" w:eastAsia="Source Sans Pro" w:hAnsi="Noto Sans" w:cs="Noto Sans"/>
                <w:sz w:val="20"/>
                <w:szCs w:val="20"/>
              </w:rPr>
            </w:pPr>
            <w:r w:rsidRPr="00E457E9">
              <w:rPr>
                <w:rFonts w:ascii="Noto Sans" w:eastAsia="Source Sans Pro" w:hAnsi="Noto Sans" w:cs="Noto Sans"/>
                <w:sz w:val="20"/>
                <w:szCs w:val="20"/>
              </w:rPr>
              <w:t>El licitante podrá exhibir los mismos contratos que hubiere exhibido para acreditar la experiencia o cumplimiento de contratos, siempre y cuando estos estén concluidos a la fecha de presentación y apertura de proposiciones.</w:t>
            </w:r>
          </w:p>
        </w:tc>
      </w:tr>
      <w:tr w:rsidR="00B17CF5" w:rsidRPr="00E457E9" w14:paraId="4B7881B8" w14:textId="77777777" w:rsidTr="000A4537">
        <w:tc>
          <w:tcPr>
            <w:tcW w:w="846" w:type="dxa"/>
          </w:tcPr>
          <w:p w14:paraId="1EB40242" w14:textId="0FFC1BAC" w:rsidR="00B17CF5" w:rsidRPr="00E457E9" w:rsidRDefault="00D3066B"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14</w:t>
            </w:r>
          </w:p>
        </w:tc>
        <w:tc>
          <w:tcPr>
            <w:tcW w:w="8363" w:type="dxa"/>
          </w:tcPr>
          <w:p w14:paraId="2CF45CEF" w14:textId="77777777" w:rsidR="00B17CF5" w:rsidRPr="00E457E9" w:rsidRDefault="00B17CF5" w:rsidP="00B17CF5">
            <w:pPr>
              <w:jc w:val="both"/>
              <w:rPr>
                <w:rFonts w:ascii="Noto Sans" w:eastAsia="Source Sans Pro" w:hAnsi="Noto Sans" w:cs="Noto Sans"/>
                <w:sz w:val="20"/>
                <w:szCs w:val="20"/>
              </w:rPr>
            </w:pPr>
            <w:r w:rsidRPr="00E457E9">
              <w:rPr>
                <w:rFonts w:ascii="Noto Sans" w:eastAsia="Source Sans Pro" w:hAnsi="Noto Sans" w:cs="Noto Sans"/>
                <w:sz w:val="20"/>
                <w:szCs w:val="20"/>
              </w:rPr>
              <w:t xml:space="preserve">Presentar un documento en el que establezca de manera puntual </w:t>
            </w:r>
            <w:r w:rsidRPr="00E457E9">
              <w:rPr>
                <w:rFonts w:ascii="Noto Sans" w:eastAsia="Source Sans Pro" w:hAnsi="Noto Sans" w:cs="Noto Sans"/>
                <w:b/>
                <w:sz w:val="20"/>
                <w:szCs w:val="20"/>
              </w:rPr>
              <w:t>la metodología</w:t>
            </w:r>
            <w:r w:rsidRPr="00E457E9">
              <w:rPr>
                <w:rFonts w:ascii="Noto Sans" w:eastAsia="Source Sans Pro" w:hAnsi="Noto Sans" w:cs="Noto Sans"/>
                <w:sz w:val="20"/>
                <w:szCs w:val="20"/>
              </w:rPr>
              <w:t xml:space="preserve"> que utilizará para la prestación del servicio, misma que deberá estar vinculada con el número de personas propuesto.</w:t>
            </w:r>
          </w:p>
          <w:p w14:paraId="359DF565" w14:textId="77777777" w:rsidR="00B17CF5" w:rsidRPr="00E457E9" w:rsidRDefault="00B17CF5" w:rsidP="00B17CF5">
            <w:pPr>
              <w:jc w:val="both"/>
              <w:rPr>
                <w:rFonts w:ascii="Noto Sans" w:eastAsia="Source Sans Pro" w:hAnsi="Noto Sans" w:cs="Noto Sans"/>
                <w:sz w:val="20"/>
                <w:szCs w:val="20"/>
              </w:rPr>
            </w:pPr>
          </w:p>
          <w:p w14:paraId="7AC750ED" w14:textId="07DC02DB" w:rsidR="00B17CF5" w:rsidRPr="00E457E9" w:rsidRDefault="00B17CF5" w:rsidP="00B17CF5">
            <w:pPr>
              <w:jc w:val="both"/>
              <w:rPr>
                <w:rFonts w:ascii="Noto Sans" w:eastAsia="Source Sans Pro" w:hAnsi="Noto Sans" w:cs="Noto Sans"/>
                <w:sz w:val="20"/>
                <w:szCs w:val="20"/>
              </w:rPr>
            </w:pPr>
            <w:r w:rsidRPr="00E457E9">
              <w:rPr>
                <w:rFonts w:ascii="Noto Sans" w:eastAsia="Source Sans Pro" w:hAnsi="Noto Sans" w:cs="Noto Sans"/>
                <w:sz w:val="20"/>
                <w:szCs w:val="20"/>
              </w:rPr>
              <w:t>Presenta una propuesta señalando el conjunto de técnicas a utilizar para el desarrollo de cada una de las actividades requeridas en el Anexo Técnico</w:t>
            </w:r>
          </w:p>
        </w:tc>
      </w:tr>
      <w:tr w:rsidR="00B17CF5" w:rsidRPr="00E457E9" w14:paraId="41C92FCD" w14:textId="77777777" w:rsidTr="000A4537">
        <w:tc>
          <w:tcPr>
            <w:tcW w:w="846" w:type="dxa"/>
          </w:tcPr>
          <w:p w14:paraId="131D881D" w14:textId="01F8E069" w:rsidR="00B17CF5" w:rsidRPr="00E457E9" w:rsidRDefault="00D3066B"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15</w:t>
            </w:r>
          </w:p>
        </w:tc>
        <w:tc>
          <w:tcPr>
            <w:tcW w:w="8363" w:type="dxa"/>
          </w:tcPr>
          <w:p w14:paraId="5BA5780A" w14:textId="41B992A3" w:rsidR="00B17CF5" w:rsidRPr="00E457E9" w:rsidRDefault="00B17CF5" w:rsidP="00B17CF5">
            <w:pPr>
              <w:jc w:val="both"/>
              <w:rPr>
                <w:rFonts w:ascii="Noto Sans" w:eastAsia="Arial" w:hAnsi="Noto Sans" w:cs="Noto Sans"/>
                <w:sz w:val="20"/>
                <w:szCs w:val="20"/>
                <w:lang w:val="es-MX"/>
              </w:rPr>
            </w:pPr>
            <w:r w:rsidRPr="00E457E9">
              <w:rPr>
                <w:rFonts w:ascii="Noto Sans" w:eastAsia="Source Sans Pro" w:hAnsi="Noto Sans" w:cs="Noto Sans"/>
                <w:sz w:val="20"/>
                <w:szCs w:val="20"/>
              </w:rPr>
              <w:t xml:space="preserve">El licitante deberá presentar el </w:t>
            </w:r>
            <w:r w:rsidRPr="00E457E9">
              <w:rPr>
                <w:rFonts w:ascii="Noto Sans" w:eastAsia="Source Sans Pro" w:hAnsi="Noto Sans" w:cs="Noto Sans"/>
                <w:b/>
                <w:bCs/>
                <w:sz w:val="20"/>
                <w:szCs w:val="20"/>
              </w:rPr>
              <w:t>plan de trabajo</w:t>
            </w:r>
            <w:r w:rsidRPr="00E457E9">
              <w:rPr>
                <w:rFonts w:ascii="Noto Sans" w:eastAsia="Source Sans Pro" w:hAnsi="Noto Sans" w:cs="Noto Sans"/>
                <w:sz w:val="20"/>
                <w:szCs w:val="20"/>
              </w:rPr>
              <w:t xml:space="preserve"> que utilizará en la prestación del servicio para el caso de resultar adjudicado, detallando las diversas actividades, los tiempos y la forma a través de la cual realizará la prestación del servicio, incluyendo al personal asignado; mismo que deberá estar vinculado con el número de personas propuestas.</w:t>
            </w:r>
          </w:p>
          <w:p w14:paraId="6EFB8278" w14:textId="0F83FB29" w:rsidR="00B17CF5" w:rsidRPr="00E457E9" w:rsidRDefault="00B17CF5" w:rsidP="00363AF0">
            <w:pPr>
              <w:jc w:val="both"/>
              <w:rPr>
                <w:rFonts w:ascii="Noto Sans" w:eastAsia="Source Sans Pro" w:hAnsi="Noto Sans" w:cs="Noto Sans"/>
                <w:sz w:val="20"/>
                <w:szCs w:val="20"/>
              </w:rPr>
            </w:pPr>
            <w:r w:rsidRPr="00E457E9">
              <w:rPr>
                <w:rFonts w:ascii="Noto Sans" w:eastAsia="Source Sans Pro" w:hAnsi="Noto Sans" w:cs="Noto Sans"/>
                <w:sz w:val="20"/>
                <w:szCs w:val="20"/>
              </w:rPr>
              <w:lastRenderedPageBreak/>
              <w:t>Presenta el plan de trabajo íntegro que incluye cronograma de actividades, áreas de intervención, personal asignado y acciones que propone para la prestación del servicio conforme al Anexo Técnico.</w:t>
            </w:r>
          </w:p>
        </w:tc>
      </w:tr>
      <w:tr w:rsidR="00B17CF5" w:rsidRPr="00E457E9" w14:paraId="5769BD0C" w14:textId="77777777" w:rsidTr="000A4537">
        <w:tc>
          <w:tcPr>
            <w:tcW w:w="846" w:type="dxa"/>
          </w:tcPr>
          <w:p w14:paraId="000059D9" w14:textId="17D1ABE5" w:rsidR="00B17CF5" w:rsidRPr="00E457E9" w:rsidRDefault="00D3066B"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lastRenderedPageBreak/>
              <w:t>16</w:t>
            </w:r>
          </w:p>
        </w:tc>
        <w:tc>
          <w:tcPr>
            <w:tcW w:w="8363" w:type="dxa"/>
          </w:tcPr>
          <w:p w14:paraId="79A64EFC" w14:textId="77777777"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 xml:space="preserve">Presentar el </w:t>
            </w:r>
            <w:r w:rsidRPr="00E457E9">
              <w:rPr>
                <w:rFonts w:ascii="Noto Sans" w:eastAsia="Source Sans Pro" w:hAnsi="Noto Sans" w:cs="Noto Sans"/>
                <w:b/>
                <w:bCs/>
                <w:sz w:val="20"/>
                <w:szCs w:val="20"/>
              </w:rPr>
              <w:t>esquema</w:t>
            </w:r>
            <w:r w:rsidRPr="00E457E9">
              <w:rPr>
                <w:rFonts w:ascii="Noto Sans" w:eastAsia="Source Sans Pro" w:hAnsi="Noto Sans" w:cs="Noto Sans"/>
                <w:sz w:val="20"/>
                <w:szCs w:val="20"/>
              </w:rPr>
              <w:t xml:space="preserve"> conforme al cual se estructurará la organización de los recursos humanos necesarios para cumplir con las obligaciones previstas en la convocatoria para el caso de ser adjudicado, señalando el nombre y cargo de las personas involucradas, entre las cuales se deberá considerar al personal asignado para la prestación del servicio.</w:t>
            </w:r>
          </w:p>
          <w:p w14:paraId="7C31182C" w14:textId="77777777" w:rsidR="00B17CF5" w:rsidRPr="00E457E9" w:rsidRDefault="00B17CF5" w:rsidP="00D3066B">
            <w:pPr>
              <w:pStyle w:val="Prrafodelista"/>
              <w:ind w:left="0"/>
              <w:jc w:val="both"/>
              <w:rPr>
                <w:rFonts w:ascii="Noto Sans" w:eastAsia="Source Sans Pro" w:hAnsi="Noto Sans" w:cs="Noto Sans"/>
                <w:sz w:val="20"/>
                <w:szCs w:val="20"/>
              </w:rPr>
            </w:pPr>
          </w:p>
          <w:p w14:paraId="02794F4B" w14:textId="77777777"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Deberá presentarse el CV del Enlace del Servicio; acompañado de su identificación oficial vigente, carta de disponibilidad firmada, copia de la cédula profesional y número celular (móvil) de contacto; en caso de no poder verificar la información, no será tomado en cuenta para el requisito.</w:t>
            </w:r>
          </w:p>
          <w:p w14:paraId="02E394BD" w14:textId="77777777" w:rsidR="00B17CF5" w:rsidRPr="00E457E9" w:rsidRDefault="00B17CF5" w:rsidP="00D3066B">
            <w:pPr>
              <w:jc w:val="both"/>
              <w:rPr>
                <w:rFonts w:ascii="Noto Sans" w:eastAsia="Source Sans Pro" w:hAnsi="Noto Sans" w:cs="Noto Sans"/>
                <w:sz w:val="20"/>
                <w:szCs w:val="20"/>
              </w:rPr>
            </w:pPr>
          </w:p>
          <w:p w14:paraId="28837D46" w14:textId="7351B89B"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El licitante deberá acompañar un organigrama en el cual se identifique el nombre, cargo o función del personal destinado a la prestación del servicio que se licita</w:t>
            </w:r>
          </w:p>
        </w:tc>
      </w:tr>
      <w:tr w:rsidR="00B17CF5" w:rsidRPr="00E457E9" w14:paraId="4C6DC09C" w14:textId="77777777" w:rsidTr="000A4537">
        <w:tc>
          <w:tcPr>
            <w:tcW w:w="846" w:type="dxa"/>
          </w:tcPr>
          <w:p w14:paraId="4895F184" w14:textId="0AA85DAD" w:rsidR="00B17CF5" w:rsidRPr="00E457E9" w:rsidRDefault="00D3066B" w:rsidP="000A4537">
            <w:pPr>
              <w:jc w:val="center"/>
              <w:rPr>
                <w:rFonts w:ascii="Noto Sans" w:eastAsia="Arial" w:hAnsi="Noto Sans" w:cs="Noto Sans"/>
                <w:sz w:val="20"/>
                <w:szCs w:val="20"/>
                <w:lang w:val="es-MX"/>
              </w:rPr>
            </w:pPr>
            <w:r w:rsidRPr="00E457E9">
              <w:rPr>
                <w:rFonts w:ascii="Noto Sans" w:eastAsia="Arial" w:hAnsi="Noto Sans" w:cs="Noto Sans"/>
                <w:sz w:val="20"/>
                <w:szCs w:val="20"/>
                <w:lang w:val="es-MX"/>
              </w:rPr>
              <w:t>17</w:t>
            </w:r>
          </w:p>
        </w:tc>
        <w:tc>
          <w:tcPr>
            <w:tcW w:w="8363" w:type="dxa"/>
          </w:tcPr>
          <w:p w14:paraId="12A2618D" w14:textId="77777777"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 xml:space="preserve">El licitante deberá presentar copia de mínimo 1 (uno) y máximo 5 (cinco) contratos, legibles, firmados y </w:t>
            </w:r>
            <w:r w:rsidRPr="00E457E9">
              <w:rPr>
                <w:rFonts w:ascii="Noto Sans" w:eastAsia="Source Sans Pro" w:hAnsi="Noto Sans" w:cs="Noto Sans"/>
                <w:b/>
                <w:sz w:val="20"/>
                <w:szCs w:val="20"/>
                <w:u w:val="single"/>
              </w:rPr>
              <w:t>concluidos</w:t>
            </w:r>
            <w:r w:rsidRPr="00E457E9">
              <w:rPr>
                <w:rFonts w:ascii="Noto Sans" w:eastAsia="Source Sans Pro" w:hAnsi="Noto Sans" w:cs="Noto Sans"/>
                <w:b/>
                <w:sz w:val="20"/>
                <w:szCs w:val="20"/>
              </w:rPr>
              <w:t xml:space="preserve"> </w:t>
            </w:r>
            <w:r w:rsidRPr="00E457E9">
              <w:rPr>
                <w:rFonts w:ascii="Noto Sans" w:eastAsia="Source Sans Pro" w:hAnsi="Noto Sans" w:cs="Noto Sans"/>
                <w:sz w:val="20"/>
                <w:szCs w:val="20"/>
              </w:rPr>
              <w:t>antes del acto de presentación y apertura de proposiciones, adjuntando una cédula en formato libre donde relacione los mismos, el sujeto o institución contratante; su vigencia y número del documento contractual.</w:t>
            </w:r>
          </w:p>
          <w:p w14:paraId="7A851E6F" w14:textId="77777777" w:rsidR="00B17CF5" w:rsidRPr="00E457E9" w:rsidRDefault="00B17CF5" w:rsidP="00D3066B">
            <w:pPr>
              <w:jc w:val="both"/>
              <w:rPr>
                <w:rFonts w:ascii="Noto Sans" w:eastAsia="Source Sans Pro" w:hAnsi="Noto Sans" w:cs="Noto Sans"/>
                <w:sz w:val="20"/>
                <w:szCs w:val="20"/>
              </w:rPr>
            </w:pPr>
          </w:p>
          <w:p w14:paraId="5FED7BB6" w14:textId="77777777"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Asimismo, deberá presentar por cada contrato que exhiba, los documentos que acrediten el cumplimiento satisfactorio de los mismos, siendo admisibles: liberación o cancelación de la garantía de cumplimiento, acta de entrega recepción al término de la vigencia, o bien la manifestación expresa en papel membretado del contratante, sobre el cumplimiento satisfactorio de las obligaciones contractuales o bien, cualquier otro documento con el que se corrobore dicho cumplimiento satisfactorio.</w:t>
            </w:r>
          </w:p>
          <w:p w14:paraId="34AFEAD5" w14:textId="77777777" w:rsidR="00B17CF5" w:rsidRPr="00E457E9" w:rsidRDefault="00B17CF5" w:rsidP="00D3066B">
            <w:pPr>
              <w:jc w:val="both"/>
              <w:rPr>
                <w:rFonts w:ascii="Noto Sans" w:eastAsia="Source Sans Pro" w:hAnsi="Noto Sans" w:cs="Noto Sans"/>
                <w:sz w:val="20"/>
                <w:szCs w:val="20"/>
              </w:rPr>
            </w:pPr>
          </w:p>
          <w:p w14:paraId="5BD0AE91" w14:textId="77777777" w:rsidR="00B17CF5" w:rsidRPr="00E457E9" w:rsidRDefault="00B17CF5" w:rsidP="00D3066B">
            <w:pPr>
              <w:jc w:val="both"/>
              <w:rPr>
                <w:rFonts w:ascii="Noto Sans" w:eastAsia="Source Sans Pro" w:hAnsi="Noto Sans" w:cs="Noto Sans"/>
                <w:sz w:val="20"/>
                <w:szCs w:val="20"/>
              </w:rPr>
            </w:pPr>
            <w:r w:rsidRPr="00E457E9">
              <w:rPr>
                <w:rFonts w:ascii="Noto Sans" w:eastAsia="Source Sans Pro" w:hAnsi="Noto Sans" w:cs="Noto Sans"/>
                <w:sz w:val="20"/>
                <w:szCs w:val="20"/>
              </w:rPr>
              <w:t>Los documentos presentados deberán contener los datos necesarios para vincularnos con los contratos que haya exhibido.</w:t>
            </w:r>
          </w:p>
          <w:p w14:paraId="6FC5CB90" w14:textId="77777777" w:rsidR="00B17CF5" w:rsidRPr="00E457E9" w:rsidRDefault="00B17CF5" w:rsidP="00B17CF5">
            <w:pPr>
              <w:ind w:left="567"/>
              <w:jc w:val="both"/>
              <w:rPr>
                <w:rFonts w:ascii="Noto Sans" w:eastAsia="Source Sans Pro" w:hAnsi="Noto Sans" w:cs="Noto Sans"/>
                <w:sz w:val="20"/>
                <w:szCs w:val="20"/>
              </w:rPr>
            </w:pPr>
          </w:p>
          <w:p w14:paraId="3B5F2726" w14:textId="0CB98A54" w:rsidR="00B17CF5" w:rsidRPr="00E457E9" w:rsidRDefault="00B17CF5" w:rsidP="00B17CF5">
            <w:pPr>
              <w:jc w:val="both"/>
              <w:rPr>
                <w:rFonts w:ascii="Noto Sans" w:eastAsia="Source Sans Pro" w:hAnsi="Noto Sans" w:cs="Noto Sans"/>
                <w:sz w:val="20"/>
                <w:szCs w:val="20"/>
              </w:rPr>
            </w:pPr>
            <w:r w:rsidRPr="00E457E9">
              <w:rPr>
                <w:rFonts w:ascii="Noto Sans" w:eastAsia="Source Sans Pro" w:hAnsi="Noto Sans" w:cs="Noto Sans"/>
                <w:sz w:val="20"/>
                <w:szCs w:val="20"/>
              </w:rPr>
              <w:t>El licitante podrá exhibir los mismos contratos que hubiere exhibido para acreditar el subrubro de Especialidad, para su evaluación en este rubro, siempre y cuando estos estén concluidos a la fecha de presentación y apertura de proposiciones</w:t>
            </w:r>
            <w:r w:rsidR="00030088" w:rsidRPr="00E457E9">
              <w:rPr>
                <w:rFonts w:ascii="Noto Sans" w:eastAsia="Source Sans Pro" w:hAnsi="Noto Sans" w:cs="Noto Sans"/>
                <w:sz w:val="20"/>
                <w:szCs w:val="20"/>
              </w:rPr>
              <w:t>.</w:t>
            </w:r>
          </w:p>
        </w:tc>
      </w:tr>
      <w:tr w:rsidR="00062ADA" w:rsidRPr="00E457E9" w14:paraId="6F956E1F" w14:textId="77777777" w:rsidTr="000A4537">
        <w:tc>
          <w:tcPr>
            <w:tcW w:w="846" w:type="dxa"/>
          </w:tcPr>
          <w:p w14:paraId="34B504B6" w14:textId="20A07460" w:rsidR="00062ADA" w:rsidRPr="00E457E9" w:rsidRDefault="00062ADA" w:rsidP="000A4537">
            <w:pPr>
              <w:jc w:val="center"/>
              <w:rPr>
                <w:rFonts w:ascii="Noto Sans" w:eastAsia="Arial" w:hAnsi="Noto Sans" w:cs="Noto Sans"/>
                <w:sz w:val="20"/>
                <w:szCs w:val="20"/>
                <w:lang w:val="es-MX"/>
              </w:rPr>
            </w:pPr>
            <w:r>
              <w:rPr>
                <w:rFonts w:ascii="Noto Sans" w:eastAsia="Arial" w:hAnsi="Noto Sans" w:cs="Noto Sans"/>
                <w:sz w:val="20"/>
                <w:szCs w:val="20"/>
                <w:lang w:val="es-MX"/>
              </w:rPr>
              <w:t>18</w:t>
            </w:r>
          </w:p>
        </w:tc>
        <w:tc>
          <w:tcPr>
            <w:tcW w:w="8363" w:type="dxa"/>
          </w:tcPr>
          <w:p w14:paraId="1F8294DC" w14:textId="19670719" w:rsidR="00062ADA" w:rsidRPr="00062ADA" w:rsidRDefault="00062ADA" w:rsidP="00D3066B">
            <w:pPr>
              <w:jc w:val="both"/>
              <w:rPr>
                <w:rFonts w:ascii="Noto Sans" w:eastAsia="Source Sans Pro" w:hAnsi="Noto Sans" w:cs="Noto Sans"/>
                <w:sz w:val="20"/>
                <w:szCs w:val="20"/>
              </w:rPr>
            </w:pPr>
            <w:r w:rsidRPr="00062ADA">
              <w:rPr>
                <w:rFonts w:ascii="Noto Sans" w:eastAsia="Arial" w:hAnsi="Noto Sans" w:cs="Noto Sans"/>
                <w:sz w:val="20"/>
                <w:szCs w:val="20"/>
                <w:lang w:val="es-MX"/>
              </w:rPr>
              <w:t>Contar con registro vigente en el registro de prestadores de servicios especializados u obras especializadas (REPSE).</w:t>
            </w:r>
          </w:p>
        </w:tc>
      </w:tr>
    </w:tbl>
    <w:p w14:paraId="20327A33" w14:textId="77777777" w:rsidR="00062ADA" w:rsidRDefault="00062ADA" w:rsidP="00F02758">
      <w:pPr>
        <w:pBdr>
          <w:top w:val="nil"/>
          <w:left w:val="nil"/>
          <w:bottom w:val="nil"/>
          <w:right w:val="nil"/>
          <w:between w:val="nil"/>
        </w:pBdr>
        <w:jc w:val="both"/>
        <w:rPr>
          <w:rFonts w:ascii="Noto Sans" w:eastAsia="Arial" w:hAnsi="Noto Sans" w:cs="Noto Sans"/>
          <w:b/>
          <w:bCs/>
          <w:sz w:val="20"/>
          <w:szCs w:val="20"/>
          <w:lang w:val="es-MX"/>
        </w:rPr>
      </w:pPr>
      <w:bookmarkStart w:id="26" w:name="_3o7alnk" w:colFirst="0" w:colLast="0"/>
      <w:bookmarkStart w:id="27" w:name="_23ckvvd" w:colFirst="0" w:colLast="0"/>
      <w:bookmarkEnd w:id="26"/>
      <w:bookmarkEnd w:id="27"/>
    </w:p>
    <w:p w14:paraId="7F617101" w14:textId="6D097DF8" w:rsidR="00363AF0" w:rsidRPr="00E457E9" w:rsidRDefault="00F02758" w:rsidP="00F02758">
      <w:pPr>
        <w:pBdr>
          <w:top w:val="nil"/>
          <w:left w:val="nil"/>
          <w:bottom w:val="nil"/>
          <w:right w:val="nil"/>
          <w:between w:val="nil"/>
        </w:pBdr>
        <w:jc w:val="both"/>
        <w:rPr>
          <w:rFonts w:ascii="Noto Sans" w:eastAsia="Arial" w:hAnsi="Noto Sans" w:cs="Noto Sans"/>
          <w:b/>
          <w:bCs/>
          <w:sz w:val="20"/>
          <w:szCs w:val="20"/>
          <w:lang w:val="es-MX"/>
        </w:rPr>
      </w:pPr>
      <w:r w:rsidRPr="00E457E9">
        <w:rPr>
          <w:rFonts w:ascii="Noto Sans" w:eastAsia="Arial" w:hAnsi="Noto Sans" w:cs="Noto Sans"/>
          <w:b/>
          <w:bCs/>
          <w:sz w:val="20"/>
          <w:szCs w:val="20"/>
          <w:lang w:val="es-MX"/>
        </w:rPr>
        <w:t xml:space="preserve">12. </w:t>
      </w:r>
      <w:r w:rsidR="00363AF0" w:rsidRPr="00E457E9">
        <w:rPr>
          <w:rFonts w:ascii="Noto Sans" w:eastAsia="Arial" w:hAnsi="Noto Sans" w:cs="Noto Sans"/>
          <w:b/>
          <w:bCs/>
          <w:sz w:val="20"/>
          <w:szCs w:val="20"/>
          <w:lang w:val="es-MX"/>
        </w:rPr>
        <w:t xml:space="preserve"> </w:t>
      </w:r>
      <w:r w:rsidRPr="00E457E9">
        <w:rPr>
          <w:rFonts w:ascii="Noto Sans" w:eastAsia="Arial" w:hAnsi="Noto Sans" w:cs="Noto Sans"/>
          <w:b/>
          <w:bCs/>
          <w:sz w:val="20"/>
          <w:szCs w:val="20"/>
          <w:lang w:val="es-MX"/>
        </w:rPr>
        <w:t>PRESENTACIÓN DE GARANTÍAS</w:t>
      </w:r>
    </w:p>
    <w:p w14:paraId="583926C0" w14:textId="77777777" w:rsidR="00363AF0" w:rsidRPr="00E457E9" w:rsidRDefault="00363AF0" w:rsidP="00363AF0">
      <w:pPr>
        <w:ind w:left="720"/>
        <w:rPr>
          <w:rFonts w:ascii="Noto Sans" w:eastAsia="Times New Roman" w:hAnsi="Noto Sans" w:cs="Noto Sans"/>
          <w:b/>
          <w:bCs/>
          <w:sz w:val="20"/>
          <w:szCs w:val="20"/>
          <w:lang w:val="es-MX" w:eastAsia="es-ES"/>
        </w:rPr>
      </w:pPr>
    </w:p>
    <w:p w14:paraId="23908977" w14:textId="7241D0D5" w:rsidR="00363AF0" w:rsidRPr="00E457E9" w:rsidRDefault="00180395"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De conformidad con el artículo 69</w:t>
      </w:r>
      <w:r w:rsidR="00C54BFC" w:rsidRPr="00E457E9">
        <w:rPr>
          <w:rFonts w:ascii="Noto Sans" w:eastAsia="Arial" w:hAnsi="Noto Sans" w:cs="Noto Sans"/>
          <w:sz w:val="20"/>
          <w:szCs w:val="20"/>
          <w:lang w:val="es-MX"/>
        </w:rPr>
        <w:t xml:space="preserve"> fracción II</w:t>
      </w:r>
      <w:r w:rsidRPr="00E457E9">
        <w:rPr>
          <w:rFonts w:ascii="Noto Sans" w:eastAsia="Arial" w:hAnsi="Noto Sans" w:cs="Noto Sans"/>
          <w:sz w:val="20"/>
          <w:szCs w:val="20"/>
          <w:lang w:val="es-MX"/>
        </w:rPr>
        <w:t xml:space="preserve"> de la Ley de Adquisiciones Arrendamientos y Servicios del Sector Público, e</w:t>
      </w:r>
      <w:r w:rsidR="00363AF0" w:rsidRPr="00E457E9">
        <w:rPr>
          <w:rFonts w:ascii="Noto Sans" w:eastAsia="Arial" w:hAnsi="Noto Sans" w:cs="Noto Sans"/>
          <w:sz w:val="20"/>
          <w:szCs w:val="20"/>
          <w:lang w:val="es-MX"/>
        </w:rPr>
        <w:t>l Licitante Adjudicado presentará una garantía de cumplimiento del contrato, la cual deberá constituirse mediante una fianza, con las siguientes características:</w:t>
      </w:r>
    </w:p>
    <w:p w14:paraId="7AF65B6A" w14:textId="77777777" w:rsidR="00363AF0" w:rsidRPr="00E457E9" w:rsidRDefault="00363AF0" w:rsidP="00363AF0">
      <w:pPr>
        <w:jc w:val="both"/>
        <w:rPr>
          <w:rFonts w:ascii="Noto Sans" w:eastAsia="Arial" w:hAnsi="Noto Sans" w:cs="Noto Sans"/>
          <w:sz w:val="20"/>
          <w:szCs w:val="20"/>
          <w:lang w:val="es-MX"/>
        </w:rPr>
      </w:pPr>
    </w:p>
    <w:p w14:paraId="581DF2C2" w14:textId="783AE6FF" w:rsidR="00363AF0" w:rsidRPr="00E457E9" w:rsidRDefault="00363AF0" w:rsidP="00363AF0">
      <w:pPr>
        <w:numPr>
          <w:ilvl w:val="1"/>
          <w:numId w:val="9"/>
        </w:numPr>
        <w:pBdr>
          <w:top w:val="nil"/>
          <w:left w:val="nil"/>
          <w:bottom w:val="nil"/>
          <w:right w:val="nil"/>
          <w:between w:val="nil"/>
        </w:pBdr>
        <w:ind w:left="567" w:hanging="567"/>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Otorgada por una institución mexicana debidamente autorizada, por un importe en moneda nacional del 10% (diez por ciento) del monto máximo adjudicado, antes del IVA, constituida a favor de</w:t>
      </w:r>
      <w:r w:rsidR="001034C2" w:rsidRPr="00E457E9">
        <w:rPr>
          <w:rFonts w:ascii="Noto Sans" w:eastAsia="Arial" w:hAnsi="Noto Sans" w:cs="Noto Sans"/>
          <w:color w:val="000000"/>
          <w:sz w:val="20"/>
          <w:szCs w:val="20"/>
          <w:lang w:val="es-MX"/>
        </w:rPr>
        <w:t xml:space="preserve"> la Tesorería de la Federación, de conformidad con lo señalado en el Artículo 70 </w:t>
      </w:r>
      <w:r w:rsidR="00CF0E51" w:rsidRPr="00E457E9">
        <w:rPr>
          <w:rFonts w:ascii="Noto Sans" w:eastAsia="Arial" w:hAnsi="Noto Sans" w:cs="Noto Sans"/>
          <w:color w:val="000000"/>
          <w:sz w:val="20"/>
          <w:szCs w:val="20"/>
          <w:lang w:val="es-MX"/>
        </w:rPr>
        <w:t xml:space="preserve">fracción I, </w:t>
      </w:r>
      <w:r w:rsidR="001034C2" w:rsidRPr="00E457E9">
        <w:rPr>
          <w:rFonts w:ascii="Noto Sans" w:eastAsia="Arial" w:hAnsi="Noto Sans" w:cs="Noto Sans"/>
          <w:color w:val="000000"/>
          <w:sz w:val="20"/>
          <w:szCs w:val="20"/>
          <w:lang w:val="es-MX"/>
        </w:rPr>
        <w:t xml:space="preserve">de la </w:t>
      </w:r>
      <w:r w:rsidR="001034C2" w:rsidRPr="00E457E9">
        <w:rPr>
          <w:rFonts w:ascii="Noto Sans" w:eastAsia="Arial" w:hAnsi="Noto Sans" w:cs="Noto Sans"/>
          <w:sz w:val="20"/>
          <w:szCs w:val="20"/>
          <w:lang w:val="es-MX"/>
        </w:rPr>
        <w:t>Ley de Adquisiciones Arrendamientos y Servicios del Sector Público</w:t>
      </w:r>
      <w:r w:rsidRPr="00E457E9">
        <w:rPr>
          <w:rFonts w:ascii="Noto Sans" w:eastAsia="Arial" w:hAnsi="Noto Sans" w:cs="Noto Sans"/>
          <w:color w:val="000000"/>
          <w:sz w:val="20"/>
          <w:szCs w:val="20"/>
          <w:lang w:val="es-MX"/>
        </w:rPr>
        <w:t>.</w:t>
      </w:r>
    </w:p>
    <w:p w14:paraId="0FF6E30F" w14:textId="77777777" w:rsidR="00363AF0" w:rsidRPr="00E457E9" w:rsidRDefault="00363AF0" w:rsidP="00363AF0">
      <w:pPr>
        <w:pBdr>
          <w:top w:val="nil"/>
          <w:left w:val="nil"/>
          <w:bottom w:val="nil"/>
          <w:right w:val="nil"/>
          <w:between w:val="nil"/>
        </w:pBdr>
        <w:ind w:left="567"/>
        <w:jc w:val="both"/>
        <w:rPr>
          <w:rFonts w:ascii="Noto Sans" w:eastAsia="Arial" w:hAnsi="Noto Sans" w:cs="Noto Sans"/>
          <w:color w:val="000000"/>
          <w:sz w:val="20"/>
          <w:szCs w:val="20"/>
          <w:lang w:val="es-MX"/>
        </w:rPr>
      </w:pPr>
    </w:p>
    <w:p w14:paraId="0D715D1E" w14:textId="34B319C4" w:rsidR="00363AF0" w:rsidRPr="00E457E9" w:rsidRDefault="00363AF0" w:rsidP="00363AF0">
      <w:pPr>
        <w:numPr>
          <w:ilvl w:val="1"/>
          <w:numId w:val="9"/>
        </w:numPr>
        <w:pBdr>
          <w:top w:val="nil"/>
          <w:left w:val="nil"/>
          <w:bottom w:val="nil"/>
          <w:right w:val="nil"/>
          <w:between w:val="nil"/>
        </w:pBdr>
        <w:ind w:left="567" w:hanging="567"/>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 xml:space="preserve">La fianza deberá contener el texto que se señala en el artículo </w:t>
      </w:r>
      <w:r w:rsidR="00C54BFC" w:rsidRPr="00E457E9">
        <w:rPr>
          <w:rFonts w:ascii="Noto Sans" w:eastAsia="Arial" w:hAnsi="Noto Sans" w:cs="Noto Sans"/>
          <w:color w:val="000000"/>
          <w:sz w:val="20"/>
          <w:szCs w:val="20"/>
          <w:lang w:val="es-MX"/>
        </w:rPr>
        <w:t>151</w:t>
      </w:r>
      <w:r w:rsidRPr="00E457E9">
        <w:rPr>
          <w:rFonts w:ascii="Noto Sans" w:eastAsia="Arial" w:hAnsi="Noto Sans" w:cs="Noto Sans"/>
          <w:color w:val="000000"/>
          <w:sz w:val="20"/>
          <w:szCs w:val="20"/>
          <w:lang w:val="es-MX"/>
        </w:rPr>
        <w:t>, fracción I incisos a, b, c y d del Reglamento de la Ley de Adquisiciones, Arrendamientos y Servicios del Sector Público.</w:t>
      </w:r>
      <w:r w:rsidR="001034C2" w:rsidRPr="00E457E9">
        <w:rPr>
          <w:rFonts w:ascii="Noto Sans" w:eastAsia="Arial" w:hAnsi="Noto Sans" w:cs="Noto Sans"/>
          <w:color w:val="000000"/>
          <w:sz w:val="20"/>
          <w:szCs w:val="20"/>
          <w:lang w:val="es-MX"/>
        </w:rPr>
        <w:t xml:space="preserve"> Así como a las DISPOSICIONES Generales a que se sujetarán las garantías otorgadas a favor del Gobierno Federal para el cumplimiento de obligaciones distintas de las fiscales que constituyan las dependencias y entidades en los actos y contratos que celebren.</w:t>
      </w:r>
    </w:p>
    <w:p w14:paraId="510DF0E2" w14:textId="77777777" w:rsidR="00363AF0" w:rsidRPr="00E457E9" w:rsidRDefault="00363AF0" w:rsidP="00363AF0">
      <w:pPr>
        <w:pBdr>
          <w:top w:val="nil"/>
          <w:left w:val="nil"/>
          <w:bottom w:val="nil"/>
          <w:right w:val="nil"/>
          <w:between w:val="nil"/>
        </w:pBdr>
        <w:jc w:val="both"/>
        <w:rPr>
          <w:rFonts w:ascii="Noto Sans" w:eastAsia="Arial" w:hAnsi="Noto Sans" w:cs="Noto Sans"/>
          <w:color w:val="000000"/>
          <w:sz w:val="20"/>
          <w:szCs w:val="20"/>
          <w:lang w:val="es-MX"/>
        </w:rPr>
      </w:pPr>
    </w:p>
    <w:p w14:paraId="1EDEF5A8" w14:textId="57A1C584" w:rsidR="00363AF0" w:rsidRPr="00E457E9" w:rsidRDefault="00363AF0" w:rsidP="00363AF0">
      <w:pPr>
        <w:numPr>
          <w:ilvl w:val="1"/>
          <w:numId w:val="9"/>
        </w:numPr>
        <w:pBdr>
          <w:top w:val="nil"/>
          <w:left w:val="nil"/>
          <w:bottom w:val="nil"/>
          <w:right w:val="nil"/>
          <w:between w:val="nil"/>
        </w:pBdr>
        <w:ind w:left="567" w:hanging="567"/>
        <w:jc w:val="both"/>
        <w:rPr>
          <w:rFonts w:ascii="Noto Sans" w:eastAsia="Arial" w:hAnsi="Noto Sans" w:cs="Noto Sans"/>
          <w:color w:val="000000"/>
          <w:sz w:val="20"/>
          <w:szCs w:val="20"/>
          <w:lang w:val="es-MX"/>
        </w:rPr>
      </w:pPr>
      <w:bookmarkStart w:id="28" w:name="_ihv636" w:colFirst="0" w:colLast="0"/>
      <w:bookmarkEnd w:id="28"/>
      <w:r w:rsidRPr="00E457E9">
        <w:rPr>
          <w:rFonts w:ascii="Noto Sans" w:eastAsia="Arial" w:hAnsi="Noto Sans" w:cs="Noto Sans"/>
          <w:color w:val="000000"/>
          <w:sz w:val="20"/>
          <w:szCs w:val="20"/>
          <w:lang w:val="es-MX"/>
        </w:rPr>
        <w:t xml:space="preserve">La fianza deberá entregarse dentro de los </w:t>
      </w:r>
      <w:r w:rsidR="00D731FF" w:rsidRPr="00E457E9">
        <w:rPr>
          <w:rFonts w:ascii="Noto Sans" w:eastAsia="Arial" w:hAnsi="Noto Sans" w:cs="Noto Sans"/>
          <w:color w:val="000000"/>
          <w:sz w:val="20"/>
          <w:szCs w:val="20"/>
          <w:lang w:val="es-MX"/>
        </w:rPr>
        <w:t>10</w:t>
      </w:r>
      <w:r w:rsidRPr="00E457E9">
        <w:rPr>
          <w:rFonts w:ascii="Noto Sans" w:eastAsia="Arial" w:hAnsi="Noto Sans" w:cs="Noto Sans"/>
          <w:color w:val="000000"/>
          <w:sz w:val="20"/>
          <w:szCs w:val="20"/>
          <w:lang w:val="es-MX"/>
        </w:rPr>
        <w:t xml:space="preserve"> (</w:t>
      </w:r>
      <w:r w:rsidR="00D731FF" w:rsidRPr="00E457E9">
        <w:rPr>
          <w:rFonts w:ascii="Noto Sans" w:eastAsia="Arial" w:hAnsi="Noto Sans" w:cs="Noto Sans"/>
          <w:color w:val="000000"/>
          <w:sz w:val="20"/>
          <w:szCs w:val="20"/>
          <w:lang w:val="es-MX"/>
        </w:rPr>
        <w:t>diez</w:t>
      </w:r>
      <w:r w:rsidRPr="00E457E9">
        <w:rPr>
          <w:rFonts w:ascii="Noto Sans" w:eastAsia="Arial" w:hAnsi="Noto Sans" w:cs="Noto Sans"/>
          <w:color w:val="000000"/>
          <w:sz w:val="20"/>
          <w:szCs w:val="20"/>
          <w:lang w:val="es-MX"/>
        </w:rPr>
        <w:t xml:space="preserve">) días naturales posteriores a la firma del contrato, en la Dirección </w:t>
      </w:r>
      <w:r w:rsidR="00E6687F" w:rsidRPr="00E457E9">
        <w:rPr>
          <w:rFonts w:ascii="Noto Sans" w:eastAsia="Arial" w:hAnsi="Noto Sans" w:cs="Noto Sans"/>
          <w:color w:val="000000"/>
          <w:sz w:val="20"/>
          <w:szCs w:val="20"/>
          <w:lang w:val="es-MX"/>
        </w:rPr>
        <w:t xml:space="preserve">General </w:t>
      </w:r>
      <w:r w:rsidRPr="00E457E9">
        <w:rPr>
          <w:rFonts w:ascii="Noto Sans" w:eastAsia="Arial" w:hAnsi="Noto Sans" w:cs="Noto Sans"/>
          <w:color w:val="000000"/>
          <w:sz w:val="20"/>
          <w:szCs w:val="20"/>
          <w:lang w:val="es-MX"/>
        </w:rPr>
        <w:t>de Recursos Materiales y Servicios Generales, ubicada en Avenida Insurgentes Sur, Número 1582, Segundo Piso, Ala Norte, Colonia Crédito Constructor, Demarcación Territorial Benito Juárez, Código Postal 03940, en la Ciudad de México.</w:t>
      </w:r>
    </w:p>
    <w:p w14:paraId="6A82E28E" w14:textId="77777777" w:rsidR="00363AF0" w:rsidRPr="00E457E9" w:rsidRDefault="00363AF0" w:rsidP="00363AF0">
      <w:pPr>
        <w:pBdr>
          <w:top w:val="nil"/>
          <w:left w:val="nil"/>
          <w:bottom w:val="nil"/>
          <w:right w:val="nil"/>
          <w:between w:val="nil"/>
        </w:pBdr>
        <w:jc w:val="both"/>
        <w:rPr>
          <w:rFonts w:ascii="Noto Sans" w:eastAsia="Arial" w:hAnsi="Noto Sans" w:cs="Noto Sans"/>
          <w:color w:val="000000"/>
          <w:sz w:val="20"/>
          <w:szCs w:val="20"/>
          <w:lang w:val="es-MX"/>
        </w:rPr>
      </w:pPr>
    </w:p>
    <w:p w14:paraId="3A3A4817" w14:textId="5A855224" w:rsidR="00363AF0" w:rsidRPr="00E457E9" w:rsidRDefault="001034C2" w:rsidP="00363AF0">
      <w:pPr>
        <w:numPr>
          <w:ilvl w:val="1"/>
          <w:numId w:val="9"/>
        </w:numPr>
        <w:pBdr>
          <w:top w:val="nil"/>
          <w:left w:val="nil"/>
          <w:bottom w:val="nil"/>
          <w:right w:val="nil"/>
          <w:between w:val="nil"/>
        </w:pBdr>
        <w:ind w:left="567" w:hanging="567"/>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El Licitante Adjudicado deberá m</w:t>
      </w:r>
      <w:r w:rsidR="00363AF0" w:rsidRPr="00E457E9">
        <w:rPr>
          <w:rFonts w:ascii="Noto Sans" w:eastAsia="Arial" w:hAnsi="Noto Sans" w:cs="Noto Sans"/>
          <w:color w:val="000000"/>
          <w:sz w:val="20"/>
          <w:szCs w:val="20"/>
          <w:lang w:val="es-MX"/>
        </w:rPr>
        <w:t xml:space="preserve">anifestar por escrito dentro de los </w:t>
      </w:r>
      <w:r w:rsidR="00DC2653" w:rsidRPr="00E457E9">
        <w:rPr>
          <w:rFonts w:ascii="Noto Sans" w:eastAsia="Arial" w:hAnsi="Noto Sans" w:cs="Noto Sans"/>
          <w:color w:val="000000"/>
          <w:sz w:val="20"/>
          <w:szCs w:val="20"/>
          <w:lang w:val="es-MX"/>
        </w:rPr>
        <w:t xml:space="preserve">5 </w:t>
      </w:r>
      <w:r w:rsidR="00363AF0" w:rsidRPr="00E457E9">
        <w:rPr>
          <w:rFonts w:ascii="Noto Sans" w:eastAsia="Arial" w:hAnsi="Noto Sans" w:cs="Noto Sans"/>
          <w:color w:val="000000"/>
          <w:sz w:val="20"/>
          <w:szCs w:val="20"/>
          <w:lang w:val="es-MX"/>
        </w:rPr>
        <w:t>(</w:t>
      </w:r>
      <w:r w:rsidR="00C34AF7" w:rsidRPr="00E457E9">
        <w:rPr>
          <w:rFonts w:ascii="Noto Sans" w:eastAsia="Arial" w:hAnsi="Noto Sans" w:cs="Noto Sans"/>
          <w:color w:val="000000"/>
          <w:sz w:val="20"/>
          <w:szCs w:val="20"/>
          <w:lang w:val="es-MX"/>
        </w:rPr>
        <w:t>cinco</w:t>
      </w:r>
      <w:r w:rsidR="00363AF0" w:rsidRPr="00E457E9">
        <w:rPr>
          <w:rFonts w:ascii="Noto Sans" w:eastAsia="Arial" w:hAnsi="Noto Sans" w:cs="Noto Sans"/>
          <w:color w:val="000000"/>
          <w:sz w:val="20"/>
          <w:szCs w:val="20"/>
          <w:lang w:val="es-MX"/>
        </w:rPr>
        <w:t>) días naturales posteriores a la firma del contrato, mediante una carta firmada por el Representante Legal, el compromiso de garantizar la calidad de los servicios prestados y atender las incidencias de falla y/o vicios ocultos que se pudieran presentar en los servicios y entregables del servicio proporcionado.</w:t>
      </w:r>
    </w:p>
    <w:p w14:paraId="68EC6069" w14:textId="77777777" w:rsidR="00363AF0" w:rsidRPr="00E457E9" w:rsidRDefault="00363AF0" w:rsidP="00363AF0">
      <w:pPr>
        <w:pBdr>
          <w:top w:val="nil"/>
          <w:left w:val="nil"/>
          <w:bottom w:val="nil"/>
          <w:right w:val="nil"/>
          <w:between w:val="nil"/>
        </w:pBdr>
        <w:jc w:val="both"/>
        <w:rPr>
          <w:rFonts w:ascii="Noto Sans" w:eastAsia="Arial" w:hAnsi="Noto Sans" w:cs="Noto Sans"/>
          <w:color w:val="000000"/>
          <w:sz w:val="20"/>
          <w:szCs w:val="20"/>
          <w:lang w:val="es-MX"/>
        </w:rPr>
      </w:pPr>
    </w:p>
    <w:p w14:paraId="4F3B95FA" w14:textId="06BCAF90" w:rsidR="00363AF0" w:rsidRPr="00E457E9" w:rsidRDefault="00363AF0" w:rsidP="00363AF0">
      <w:pPr>
        <w:numPr>
          <w:ilvl w:val="1"/>
          <w:numId w:val="9"/>
        </w:numPr>
        <w:pBdr>
          <w:top w:val="nil"/>
          <w:left w:val="nil"/>
          <w:bottom w:val="nil"/>
          <w:right w:val="nil"/>
          <w:between w:val="nil"/>
        </w:pBdr>
        <w:ind w:left="567" w:hanging="567"/>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El periodo de garantía se contabilizará a partir del inicio del contrato.</w:t>
      </w:r>
    </w:p>
    <w:p w14:paraId="3BF57EFF" w14:textId="77777777" w:rsidR="00363AF0" w:rsidRPr="00E457E9" w:rsidRDefault="00363AF0" w:rsidP="00363AF0">
      <w:pPr>
        <w:pBdr>
          <w:top w:val="nil"/>
          <w:left w:val="nil"/>
          <w:bottom w:val="nil"/>
          <w:right w:val="nil"/>
          <w:between w:val="nil"/>
        </w:pBdr>
        <w:jc w:val="both"/>
        <w:rPr>
          <w:rFonts w:ascii="Noto Sans" w:eastAsia="Arial" w:hAnsi="Noto Sans" w:cs="Noto Sans"/>
          <w:color w:val="000000"/>
          <w:sz w:val="20"/>
          <w:szCs w:val="20"/>
          <w:lang w:val="es-MX"/>
        </w:rPr>
      </w:pPr>
    </w:p>
    <w:p w14:paraId="281F3FFF" w14:textId="77777777" w:rsidR="00363AF0" w:rsidRPr="00E457E9" w:rsidRDefault="00363AF0"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que quede firme.</w:t>
      </w:r>
    </w:p>
    <w:p w14:paraId="51E6D85A" w14:textId="77777777" w:rsidR="00363AF0" w:rsidRPr="00E457E9" w:rsidRDefault="00363AF0" w:rsidP="00363AF0">
      <w:pPr>
        <w:jc w:val="both"/>
        <w:rPr>
          <w:rFonts w:ascii="Noto Sans" w:eastAsia="Arial" w:hAnsi="Noto Sans" w:cs="Noto Sans"/>
          <w:sz w:val="20"/>
          <w:szCs w:val="20"/>
          <w:lang w:val="es-MX"/>
        </w:rPr>
      </w:pPr>
    </w:p>
    <w:p w14:paraId="2006CFCF" w14:textId="3403889F" w:rsidR="00363AF0" w:rsidRPr="00E457E9" w:rsidRDefault="00F02758" w:rsidP="00F02758">
      <w:pPr>
        <w:pBdr>
          <w:top w:val="nil"/>
          <w:left w:val="nil"/>
          <w:bottom w:val="nil"/>
          <w:right w:val="nil"/>
          <w:between w:val="nil"/>
        </w:pBdr>
        <w:jc w:val="both"/>
        <w:rPr>
          <w:rFonts w:ascii="Noto Sans" w:eastAsia="Arial" w:hAnsi="Noto Sans" w:cs="Noto Sans"/>
          <w:b/>
          <w:bCs/>
          <w:sz w:val="20"/>
          <w:szCs w:val="20"/>
          <w:lang w:val="es-MX"/>
        </w:rPr>
      </w:pPr>
      <w:bookmarkStart w:id="29" w:name="_32hioqz" w:colFirst="0" w:colLast="0"/>
      <w:bookmarkEnd w:id="29"/>
      <w:r w:rsidRPr="00E457E9">
        <w:rPr>
          <w:rFonts w:ascii="Noto Sans" w:eastAsia="Arial" w:hAnsi="Noto Sans" w:cs="Noto Sans"/>
          <w:b/>
          <w:bCs/>
          <w:sz w:val="20"/>
          <w:szCs w:val="20"/>
          <w:lang w:val="es-MX"/>
        </w:rPr>
        <w:t>13. SANCIONES</w:t>
      </w:r>
    </w:p>
    <w:p w14:paraId="405F0D3E" w14:textId="77777777" w:rsidR="00363AF0" w:rsidRPr="00E457E9" w:rsidRDefault="00363AF0" w:rsidP="00363AF0">
      <w:pPr>
        <w:ind w:left="720"/>
        <w:jc w:val="center"/>
        <w:rPr>
          <w:rFonts w:ascii="Noto Sans" w:eastAsia="Times New Roman" w:hAnsi="Noto Sans" w:cs="Noto Sans"/>
          <w:b/>
          <w:bCs/>
          <w:sz w:val="20"/>
          <w:szCs w:val="20"/>
          <w:lang w:val="es-MX" w:eastAsia="es-ES"/>
        </w:rPr>
      </w:pPr>
    </w:p>
    <w:p w14:paraId="1077CA57" w14:textId="7770EB78" w:rsidR="00CB11C9" w:rsidRPr="00E457E9" w:rsidRDefault="00A94E4F" w:rsidP="00A94E4F">
      <w:pPr>
        <w:pStyle w:val="Prrafodelista"/>
        <w:numPr>
          <w:ilvl w:val="0"/>
          <w:numId w:val="49"/>
        </w:numPr>
        <w:pBdr>
          <w:top w:val="nil"/>
          <w:left w:val="nil"/>
          <w:bottom w:val="nil"/>
          <w:right w:val="nil"/>
          <w:between w:val="nil"/>
        </w:pBdr>
        <w:spacing w:line="276" w:lineRule="auto"/>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Penas Convencionales</w:t>
      </w:r>
    </w:p>
    <w:p w14:paraId="6D0D51E0" w14:textId="13DF0F74" w:rsidR="00A94E4F" w:rsidRPr="00E457E9" w:rsidRDefault="00A94E4F" w:rsidP="00E457E9">
      <w:pPr>
        <w:pStyle w:val="Prrafodelista"/>
        <w:pBdr>
          <w:top w:val="nil"/>
          <w:left w:val="nil"/>
          <w:bottom w:val="nil"/>
          <w:right w:val="nil"/>
          <w:between w:val="nil"/>
        </w:pBdr>
        <w:spacing w:line="276" w:lineRule="auto"/>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 xml:space="preserve">La </w:t>
      </w:r>
      <w:proofErr w:type="spellStart"/>
      <w:r w:rsidR="0048139F" w:rsidRPr="00E457E9">
        <w:rPr>
          <w:rFonts w:ascii="Noto Sans" w:eastAsia="Arial" w:hAnsi="Noto Sans" w:cs="Noto Sans"/>
          <w:color w:val="000000"/>
          <w:sz w:val="20"/>
          <w:szCs w:val="20"/>
          <w:lang w:val="es-MX"/>
        </w:rPr>
        <w:t>Secihti</w:t>
      </w:r>
      <w:proofErr w:type="spellEnd"/>
      <w:r w:rsidR="0048139F" w:rsidRPr="00E457E9">
        <w:rPr>
          <w:rFonts w:ascii="Noto Sans" w:eastAsia="Arial" w:hAnsi="Noto Sans" w:cs="Noto Sans"/>
          <w:color w:val="000000"/>
          <w:sz w:val="20"/>
          <w:szCs w:val="20"/>
          <w:lang w:val="es-MX"/>
        </w:rPr>
        <w:t xml:space="preserve"> </w:t>
      </w:r>
      <w:r w:rsidRPr="00E457E9">
        <w:rPr>
          <w:rFonts w:ascii="Noto Sans" w:eastAsia="Arial" w:hAnsi="Noto Sans" w:cs="Noto Sans"/>
          <w:color w:val="000000"/>
          <w:sz w:val="20"/>
          <w:szCs w:val="20"/>
          <w:lang w:val="es-MX"/>
        </w:rPr>
        <w:t>aplicará por concepto de penas convencionales por atraso en el cumplimiento de las fechas pactadas de entrega o de la prestación del servicio, lo correspondientes a 2 al millar (0.002) sobre el importe de la factura del mes en que se presente el atraso.</w:t>
      </w:r>
    </w:p>
    <w:p w14:paraId="4929C004" w14:textId="343873BE" w:rsidR="00A94E4F" w:rsidRPr="00E457E9" w:rsidRDefault="00A94E4F" w:rsidP="00A94E4F">
      <w:pPr>
        <w:pStyle w:val="Prrafodelista"/>
        <w:pBdr>
          <w:top w:val="nil"/>
          <w:left w:val="nil"/>
          <w:bottom w:val="nil"/>
          <w:right w:val="nil"/>
          <w:between w:val="nil"/>
        </w:pBdr>
        <w:spacing w:line="276" w:lineRule="auto"/>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lastRenderedPageBreak/>
        <w:t xml:space="preserve">Cuando el monto total de aplicación de penas convencionales rebase el 10% de valor total del contrato, se iniciará el procedimiento de rescisión administrativa del contrato en los términos del artículo 54, de la </w:t>
      </w:r>
      <w:r w:rsidR="0048139F" w:rsidRPr="00E457E9">
        <w:rPr>
          <w:rFonts w:ascii="Noto Sans" w:eastAsia="Arial" w:hAnsi="Noto Sans" w:cs="Noto Sans"/>
          <w:color w:val="000000"/>
          <w:sz w:val="20"/>
          <w:szCs w:val="20"/>
          <w:lang w:val="es-MX"/>
        </w:rPr>
        <w:t>LAASSP</w:t>
      </w:r>
      <w:r w:rsidRPr="00E457E9">
        <w:rPr>
          <w:rFonts w:ascii="Noto Sans" w:eastAsia="Arial" w:hAnsi="Noto Sans" w:cs="Noto Sans"/>
          <w:color w:val="000000"/>
          <w:sz w:val="20"/>
          <w:szCs w:val="20"/>
          <w:lang w:val="es-MX"/>
        </w:rPr>
        <w:t>.</w:t>
      </w:r>
    </w:p>
    <w:p w14:paraId="7EC70B43" w14:textId="77777777" w:rsidR="00A94E4F" w:rsidRPr="00E457E9" w:rsidRDefault="00A94E4F" w:rsidP="00A94E4F">
      <w:pPr>
        <w:pStyle w:val="Prrafodelista"/>
        <w:pBdr>
          <w:top w:val="nil"/>
          <w:left w:val="nil"/>
          <w:bottom w:val="nil"/>
          <w:right w:val="nil"/>
          <w:between w:val="nil"/>
        </w:pBdr>
        <w:spacing w:line="276" w:lineRule="auto"/>
        <w:jc w:val="both"/>
        <w:rPr>
          <w:rFonts w:ascii="Noto Sans" w:eastAsia="Arial" w:hAnsi="Noto Sans" w:cs="Noto Sans"/>
          <w:color w:val="000000"/>
          <w:sz w:val="20"/>
          <w:szCs w:val="20"/>
          <w:lang w:val="es-MX"/>
        </w:rPr>
      </w:pPr>
    </w:p>
    <w:p w14:paraId="6E0F505A" w14:textId="06C09F76" w:rsidR="00453AAA" w:rsidRPr="00E457E9" w:rsidRDefault="00A94E4F" w:rsidP="00A94E4F">
      <w:pPr>
        <w:pStyle w:val="Prrafodelista"/>
        <w:pBdr>
          <w:top w:val="nil"/>
          <w:left w:val="nil"/>
          <w:bottom w:val="nil"/>
          <w:right w:val="nil"/>
          <w:between w:val="nil"/>
        </w:pBdr>
        <w:spacing w:line="276" w:lineRule="auto"/>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La pena convencional a cargo del proveedor del servicio por ningún concepto podrá exceder el monto de la garantía del cumplimiento del contrato.</w:t>
      </w:r>
    </w:p>
    <w:p w14:paraId="26B238E7" w14:textId="77777777" w:rsidR="00030088" w:rsidRPr="00E457E9" w:rsidRDefault="00030088" w:rsidP="00A94E4F">
      <w:pPr>
        <w:pStyle w:val="Prrafodelista"/>
        <w:pBdr>
          <w:top w:val="nil"/>
          <w:left w:val="nil"/>
          <w:bottom w:val="nil"/>
          <w:right w:val="nil"/>
          <w:between w:val="nil"/>
        </w:pBdr>
        <w:spacing w:line="276" w:lineRule="auto"/>
        <w:jc w:val="both"/>
        <w:rPr>
          <w:rFonts w:ascii="Noto Sans" w:eastAsia="Arial" w:hAnsi="Noto Sans" w:cs="Noto Sans"/>
          <w:color w:val="000000"/>
          <w:sz w:val="20"/>
          <w:szCs w:val="20"/>
          <w:lang w:val="es-MX"/>
        </w:rPr>
      </w:pPr>
    </w:p>
    <w:p w14:paraId="0F82BAD6" w14:textId="446EB768" w:rsidR="000D6104" w:rsidRPr="00E457E9" w:rsidRDefault="000D6104" w:rsidP="00453AAA">
      <w:pPr>
        <w:pStyle w:val="Prrafodelista"/>
        <w:numPr>
          <w:ilvl w:val="0"/>
          <w:numId w:val="49"/>
        </w:numPr>
        <w:pBdr>
          <w:top w:val="nil"/>
          <w:left w:val="nil"/>
          <w:bottom w:val="nil"/>
          <w:right w:val="nil"/>
          <w:between w:val="nil"/>
        </w:pBdr>
        <w:spacing w:line="276" w:lineRule="auto"/>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 xml:space="preserve">La </w:t>
      </w:r>
      <w:proofErr w:type="spellStart"/>
      <w:r w:rsidR="0048139F" w:rsidRPr="00E457E9">
        <w:rPr>
          <w:rFonts w:ascii="Noto Sans" w:eastAsia="Arial" w:hAnsi="Noto Sans" w:cs="Noto Sans"/>
          <w:color w:val="000000"/>
          <w:sz w:val="20"/>
          <w:szCs w:val="20"/>
          <w:lang w:val="es-MX"/>
        </w:rPr>
        <w:t>Secihti</w:t>
      </w:r>
      <w:proofErr w:type="spellEnd"/>
      <w:r w:rsidR="0048139F" w:rsidRPr="00E457E9">
        <w:rPr>
          <w:rFonts w:ascii="Noto Sans" w:eastAsia="Arial" w:hAnsi="Noto Sans" w:cs="Noto Sans"/>
          <w:color w:val="000000"/>
          <w:sz w:val="20"/>
          <w:szCs w:val="20"/>
          <w:lang w:val="es-MX"/>
        </w:rPr>
        <w:t xml:space="preserve"> </w:t>
      </w:r>
      <w:r w:rsidRPr="00E457E9">
        <w:rPr>
          <w:rFonts w:ascii="Noto Sans" w:eastAsia="Arial" w:hAnsi="Noto Sans" w:cs="Noto Sans"/>
          <w:color w:val="000000"/>
          <w:sz w:val="20"/>
          <w:szCs w:val="20"/>
          <w:lang w:val="es-MX"/>
        </w:rPr>
        <w:t>aplicará por concepto de deducciones por incumplimiento parcial o deficiente en que incurra el proveedor en la prestación del servicio de conformidad con los siguientes supuestos:</w:t>
      </w:r>
    </w:p>
    <w:p w14:paraId="0170D165" w14:textId="77777777" w:rsidR="000D6104" w:rsidRPr="00E457E9" w:rsidRDefault="000D6104" w:rsidP="000D6104">
      <w:pPr>
        <w:pStyle w:val="Prrafodelista"/>
        <w:pBdr>
          <w:top w:val="nil"/>
          <w:left w:val="nil"/>
          <w:bottom w:val="nil"/>
          <w:right w:val="nil"/>
          <w:between w:val="nil"/>
        </w:pBdr>
        <w:spacing w:line="276" w:lineRule="auto"/>
        <w:jc w:val="both"/>
        <w:rPr>
          <w:rFonts w:ascii="Noto Sans" w:eastAsia="Arial" w:hAnsi="Noto Sans" w:cs="Noto Sans"/>
          <w:color w:val="000000"/>
          <w:sz w:val="20"/>
          <w:szCs w:val="20"/>
          <w:lang w:val="es-MX"/>
        </w:rPr>
      </w:pPr>
    </w:p>
    <w:p w14:paraId="25466AED" w14:textId="09136DB8" w:rsidR="000D6104" w:rsidRPr="00E457E9" w:rsidRDefault="000D6104" w:rsidP="000D6104">
      <w:pPr>
        <w:pBdr>
          <w:top w:val="nil"/>
          <w:left w:val="nil"/>
          <w:bottom w:val="nil"/>
          <w:right w:val="nil"/>
          <w:between w:val="nil"/>
        </w:pBdr>
        <w:spacing w:line="276" w:lineRule="auto"/>
        <w:ind w:left="709"/>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Deductiva 1: En caso de incumplimiento en la presentación de los analistas</w:t>
      </w:r>
      <w:r w:rsidR="00395143" w:rsidRPr="00E457E9">
        <w:rPr>
          <w:rFonts w:ascii="Noto Sans" w:eastAsia="Arial" w:hAnsi="Noto Sans" w:cs="Noto Sans"/>
          <w:color w:val="000000"/>
          <w:sz w:val="20"/>
          <w:szCs w:val="20"/>
          <w:lang w:val="es-MX"/>
        </w:rPr>
        <w:t xml:space="preserve"> de cualquiera de los 3 perfiles</w:t>
      </w:r>
      <w:r w:rsidRPr="00E457E9">
        <w:rPr>
          <w:rFonts w:ascii="Noto Sans" w:eastAsia="Arial" w:hAnsi="Noto Sans" w:cs="Noto Sans"/>
          <w:color w:val="000000"/>
          <w:sz w:val="20"/>
          <w:szCs w:val="20"/>
          <w:lang w:val="es-MX"/>
        </w:rPr>
        <w:t>, se aplicará una deductiva por el importe correspondiente al costo diario del analista, por cada día en que alguno de ellos no se presente.</w:t>
      </w:r>
    </w:p>
    <w:p w14:paraId="51A4EC87" w14:textId="77777777" w:rsidR="000D6104" w:rsidRPr="00E457E9" w:rsidRDefault="000D6104" w:rsidP="000D6104">
      <w:pPr>
        <w:pBdr>
          <w:top w:val="nil"/>
          <w:left w:val="nil"/>
          <w:bottom w:val="nil"/>
          <w:right w:val="nil"/>
          <w:between w:val="nil"/>
        </w:pBdr>
        <w:spacing w:line="276" w:lineRule="auto"/>
        <w:ind w:left="709"/>
        <w:jc w:val="both"/>
        <w:rPr>
          <w:rFonts w:ascii="Noto Sans" w:eastAsia="Arial" w:hAnsi="Noto Sans" w:cs="Noto Sans"/>
          <w:color w:val="000000"/>
          <w:sz w:val="20"/>
          <w:szCs w:val="20"/>
          <w:lang w:val="es-MX"/>
        </w:rPr>
      </w:pPr>
    </w:p>
    <w:p w14:paraId="39BF4218" w14:textId="0E5B7DAC" w:rsidR="000D6104" w:rsidRPr="00E457E9" w:rsidRDefault="000D6104" w:rsidP="000D6104">
      <w:pPr>
        <w:pBdr>
          <w:top w:val="nil"/>
          <w:left w:val="nil"/>
          <w:bottom w:val="nil"/>
          <w:right w:val="nil"/>
          <w:between w:val="nil"/>
        </w:pBdr>
        <w:spacing w:line="276" w:lineRule="auto"/>
        <w:ind w:left="709"/>
        <w:jc w:val="both"/>
        <w:rPr>
          <w:rFonts w:ascii="Noto Sans" w:eastAsia="Arial" w:hAnsi="Noto Sans" w:cs="Noto Sans"/>
          <w:color w:val="000000"/>
          <w:sz w:val="20"/>
          <w:szCs w:val="20"/>
          <w:lang w:val="es-MX"/>
        </w:rPr>
      </w:pPr>
      <w:r w:rsidRPr="00E457E9">
        <w:rPr>
          <w:rFonts w:ascii="Noto Sans" w:eastAsia="Arial" w:hAnsi="Noto Sans" w:cs="Noto Sans"/>
          <w:color w:val="000000"/>
          <w:sz w:val="20"/>
          <w:szCs w:val="20"/>
          <w:lang w:val="es-MX"/>
        </w:rPr>
        <w:t>Deductiva 2: En caso de incumplimiento en la asignación del equipo de cómputo o reposición del mismo por fallas, se aplicará una deductiva por el importe correspondiente al costo diario del analista, por cada día en que se presente este supuesto.</w:t>
      </w:r>
    </w:p>
    <w:p w14:paraId="66F0D88B" w14:textId="55E91935" w:rsidR="00995819" w:rsidRPr="00E457E9" w:rsidRDefault="00995819" w:rsidP="000D6104">
      <w:pPr>
        <w:pBdr>
          <w:top w:val="nil"/>
          <w:left w:val="nil"/>
          <w:bottom w:val="nil"/>
          <w:right w:val="nil"/>
          <w:between w:val="nil"/>
        </w:pBdr>
        <w:spacing w:line="276" w:lineRule="auto"/>
        <w:ind w:left="709"/>
        <w:jc w:val="both"/>
        <w:rPr>
          <w:rFonts w:ascii="Noto Sans" w:eastAsia="Arial" w:hAnsi="Noto Sans" w:cs="Noto Sans"/>
          <w:color w:val="000000"/>
          <w:sz w:val="20"/>
          <w:szCs w:val="20"/>
          <w:lang w:val="es-MX"/>
        </w:rPr>
      </w:pPr>
    </w:p>
    <w:p w14:paraId="1D3C76B6" w14:textId="0687FB75" w:rsidR="007A7F07" w:rsidRPr="00E457E9" w:rsidRDefault="00995819" w:rsidP="00995819">
      <w:pPr>
        <w:pBdr>
          <w:top w:val="nil"/>
          <w:left w:val="nil"/>
          <w:bottom w:val="nil"/>
          <w:right w:val="nil"/>
          <w:between w:val="nil"/>
        </w:pBdr>
        <w:spacing w:line="276" w:lineRule="auto"/>
        <w:ind w:left="709"/>
        <w:jc w:val="both"/>
        <w:rPr>
          <w:rFonts w:ascii="Noto Sans" w:eastAsiaTheme="minorHAnsi" w:hAnsi="Noto Sans" w:cs="Noto Sans"/>
          <w:color w:val="000000"/>
          <w:sz w:val="20"/>
          <w:szCs w:val="20"/>
          <w:lang w:val="es-MX"/>
        </w:rPr>
      </w:pPr>
      <w:r w:rsidRPr="00E457E9">
        <w:rPr>
          <w:rFonts w:ascii="Noto Sans" w:eastAsia="Arial" w:hAnsi="Noto Sans" w:cs="Noto Sans"/>
          <w:color w:val="000000"/>
          <w:sz w:val="20"/>
          <w:szCs w:val="20"/>
          <w:lang w:val="es-MX"/>
        </w:rPr>
        <w:t>Deductiva 3: En caso de entrega parcial o deficiente de los reportes mensuales o final se aplicará una deductiva por el importe correspondiente al 1% del monto de la factura correspondiente al mes en el que se presente el incumplimiento.</w:t>
      </w:r>
    </w:p>
    <w:p w14:paraId="516B95AC" w14:textId="77777777" w:rsidR="00363AF0" w:rsidRPr="00E457E9" w:rsidRDefault="00363AF0" w:rsidP="00363AF0">
      <w:pPr>
        <w:jc w:val="both"/>
        <w:rPr>
          <w:rFonts w:ascii="Noto Sans" w:eastAsia="Arial" w:hAnsi="Noto Sans" w:cs="Noto Sans"/>
          <w:sz w:val="20"/>
          <w:szCs w:val="20"/>
          <w:lang w:val="es-MX"/>
        </w:rPr>
      </w:pPr>
    </w:p>
    <w:p w14:paraId="6668A0B3" w14:textId="27A5065D" w:rsidR="00363AF0" w:rsidRPr="00E457E9" w:rsidRDefault="00363AF0"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El </w:t>
      </w:r>
      <w:r w:rsidR="00995819" w:rsidRPr="00E457E9">
        <w:rPr>
          <w:rFonts w:ascii="Noto Sans" w:eastAsia="Arial" w:hAnsi="Noto Sans" w:cs="Noto Sans"/>
          <w:sz w:val="20"/>
          <w:szCs w:val="20"/>
          <w:lang w:val="es-MX"/>
        </w:rPr>
        <w:t>proveedor</w:t>
      </w:r>
      <w:r w:rsidRPr="00E457E9">
        <w:rPr>
          <w:rFonts w:ascii="Noto Sans" w:eastAsia="Arial" w:hAnsi="Noto Sans" w:cs="Noto Sans"/>
          <w:sz w:val="20"/>
          <w:szCs w:val="20"/>
          <w:lang w:val="es-MX"/>
        </w:rPr>
        <w:t xml:space="preserve"> quedará obligado ante </w:t>
      </w:r>
      <w:r w:rsidR="00012E19" w:rsidRPr="00E457E9">
        <w:rPr>
          <w:rFonts w:ascii="Noto Sans" w:eastAsia="Arial" w:hAnsi="Noto Sans" w:cs="Noto Sans"/>
          <w:sz w:val="20"/>
          <w:szCs w:val="20"/>
          <w:lang w:val="es-MX"/>
        </w:rPr>
        <w:t xml:space="preserve">la </w:t>
      </w:r>
      <w:proofErr w:type="spellStart"/>
      <w:r w:rsidR="00012E19" w:rsidRPr="00E457E9">
        <w:rPr>
          <w:rFonts w:ascii="Noto Sans" w:eastAsia="Arial" w:hAnsi="Noto Sans" w:cs="Noto Sans"/>
          <w:sz w:val="20"/>
          <w:szCs w:val="20"/>
          <w:lang w:val="es-MX"/>
        </w:rPr>
        <w:t>S</w:t>
      </w:r>
      <w:r w:rsidR="00395143" w:rsidRPr="00E457E9">
        <w:rPr>
          <w:rFonts w:ascii="Noto Sans" w:eastAsia="Arial" w:hAnsi="Noto Sans" w:cs="Noto Sans"/>
          <w:sz w:val="20"/>
          <w:szCs w:val="20"/>
          <w:lang w:val="es-MX"/>
        </w:rPr>
        <w:t>ecihti</w:t>
      </w:r>
      <w:proofErr w:type="spellEnd"/>
      <w:r w:rsidR="00012E19" w:rsidRPr="00E457E9">
        <w:rPr>
          <w:rFonts w:ascii="Noto Sans" w:eastAsia="Arial" w:hAnsi="Noto Sans" w:cs="Noto Sans"/>
          <w:sz w:val="20"/>
          <w:szCs w:val="20"/>
          <w:lang w:val="es-MX"/>
        </w:rPr>
        <w:t xml:space="preserve"> </w:t>
      </w:r>
      <w:r w:rsidRPr="00E457E9">
        <w:rPr>
          <w:rFonts w:ascii="Noto Sans" w:eastAsia="Arial" w:hAnsi="Noto Sans" w:cs="Noto Sans"/>
          <w:sz w:val="20"/>
          <w:szCs w:val="20"/>
          <w:lang w:val="es-MX"/>
        </w:rPr>
        <w:t>a responder por la calidad del servicio, así como de cualquier otra responsabilidad en que hubiere incurrido, en los términos señalados en el contrato respectivo y en las disposiciones normativas aplicables al caso.</w:t>
      </w:r>
      <w:bookmarkStart w:id="30" w:name="_1hmsyys" w:colFirst="0" w:colLast="0"/>
      <w:bookmarkStart w:id="31" w:name="_41mghml" w:colFirst="0" w:colLast="0"/>
      <w:bookmarkEnd w:id="30"/>
      <w:bookmarkEnd w:id="31"/>
    </w:p>
    <w:p w14:paraId="3B7A3417" w14:textId="77777777" w:rsidR="00D061C0" w:rsidRPr="00E457E9" w:rsidRDefault="00D061C0" w:rsidP="00363AF0">
      <w:pPr>
        <w:jc w:val="both"/>
        <w:rPr>
          <w:rFonts w:ascii="Noto Sans" w:eastAsia="Arial" w:hAnsi="Noto Sans" w:cs="Noto Sans"/>
          <w:sz w:val="20"/>
          <w:szCs w:val="20"/>
          <w:lang w:val="es-MX"/>
        </w:rPr>
      </w:pPr>
    </w:p>
    <w:p w14:paraId="56E9D58F" w14:textId="444778A3" w:rsidR="00363AF0" w:rsidRPr="00E457E9" w:rsidRDefault="00F02758" w:rsidP="00F02758">
      <w:pPr>
        <w:pBdr>
          <w:top w:val="nil"/>
          <w:left w:val="nil"/>
          <w:bottom w:val="nil"/>
          <w:right w:val="nil"/>
          <w:between w:val="nil"/>
        </w:pBdr>
        <w:jc w:val="both"/>
        <w:rPr>
          <w:rFonts w:ascii="Noto Sans" w:eastAsia="Arial" w:hAnsi="Noto Sans" w:cs="Noto Sans"/>
          <w:b/>
          <w:bCs/>
          <w:sz w:val="20"/>
          <w:szCs w:val="20"/>
          <w:lang w:val="es-MX"/>
        </w:rPr>
      </w:pPr>
      <w:bookmarkStart w:id="32" w:name="_2grqrue" w:colFirst="0" w:colLast="0"/>
      <w:bookmarkEnd w:id="32"/>
      <w:r w:rsidRPr="00E457E9">
        <w:rPr>
          <w:rFonts w:ascii="Noto Sans" w:eastAsia="Arial" w:hAnsi="Noto Sans" w:cs="Noto Sans"/>
          <w:b/>
          <w:bCs/>
          <w:sz w:val="20"/>
          <w:szCs w:val="20"/>
          <w:lang w:val="es-MX"/>
        </w:rPr>
        <w:t>14. CONFIDENCIALIDAD</w:t>
      </w:r>
    </w:p>
    <w:p w14:paraId="63B2A351" w14:textId="77777777" w:rsidR="00363AF0" w:rsidRPr="00E457E9" w:rsidRDefault="00363AF0" w:rsidP="00363AF0">
      <w:pPr>
        <w:jc w:val="both"/>
        <w:rPr>
          <w:rFonts w:ascii="Noto Sans" w:eastAsia="Arial" w:hAnsi="Noto Sans" w:cs="Noto Sans"/>
          <w:sz w:val="20"/>
          <w:szCs w:val="20"/>
          <w:lang w:val="es-MX"/>
        </w:rPr>
      </w:pPr>
    </w:p>
    <w:p w14:paraId="5730487F" w14:textId="42A55951" w:rsidR="00363AF0" w:rsidRPr="00E457E9" w:rsidRDefault="00363AF0"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 xml:space="preserve">El </w:t>
      </w:r>
      <w:bookmarkStart w:id="33" w:name="_Hlk183688787"/>
      <w:r w:rsidRPr="00E457E9">
        <w:rPr>
          <w:rFonts w:ascii="Noto Sans" w:eastAsia="Arial" w:hAnsi="Noto Sans" w:cs="Noto Sans"/>
          <w:sz w:val="20"/>
          <w:szCs w:val="20"/>
          <w:lang w:val="es-MX"/>
        </w:rPr>
        <w:t xml:space="preserve">Prestador del servicio </w:t>
      </w:r>
      <w:bookmarkEnd w:id="33"/>
      <w:r w:rsidRPr="00E457E9">
        <w:rPr>
          <w:rFonts w:ascii="Noto Sans" w:eastAsia="Arial" w:hAnsi="Noto Sans" w:cs="Noto Sans"/>
          <w:sz w:val="20"/>
          <w:szCs w:val="20"/>
          <w:lang w:val="es-MX"/>
        </w:rPr>
        <w:t>deberá guardar confidencialidad y establecer en los contratos que celebre con el personal a su cargo para que tenga conocimiento de los temas de la información que obtenga, a la que tenga acceso o que sea de su conocimiento y no hacerla pública, salvo petición judicial de autoridad competente en territorio mexicano y que no sea del dominio público y/o del conocimiento de otras autoridades.</w:t>
      </w:r>
    </w:p>
    <w:p w14:paraId="725A0374" w14:textId="77777777" w:rsidR="00363AF0" w:rsidRPr="00E457E9" w:rsidRDefault="00363AF0" w:rsidP="00363AF0">
      <w:pPr>
        <w:jc w:val="both"/>
        <w:rPr>
          <w:rFonts w:ascii="Noto Sans" w:eastAsia="Arial" w:hAnsi="Noto Sans" w:cs="Noto Sans"/>
          <w:sz w:val="20"/>
          <w:szCs w:val="20"/>
          <w:lang w:val="es-MX"/>
        </w:rPr>
      </w:pPr>
    </w:p>
    <w:p w14:paraId="024378BF" w14:textId="5D604086" w:rsidR="00363AF0" w:rsidRPr="00E457E9" w:rsidRDefault="00363AF0" w:rsidP="00363AF0">
      <w:pPr>
        <w:jc w:val="both"/>
        <w:rPr>
          <w:rFonts w:ascii="Noto Sans" w:eastAsia="Arial" w:hAnsi="Noto Sans" w:cs="Noto Sans"/>
          <w:sz w:val="20"/>
          <w:szCs w:val="20"/>
          <w:lang w:val="es-MX"/>
        </w:rPr>
      </w:pPr>
      <w:r w:rsidRPr="00E457E9">
        <w:rPr>
          <w:rFonts w:ascii="Noto Sans" w:eastAsia="Arial" w:hAnsi="Noto Sans" w:cs="Noto Sans"/>
          <w:sz w:val="20"/>
          <w:szCs w:val="20"/>
          <w:lang w:val="es-MX"/>
        </w:rPr>
        <w:t>Dicha restricción no perderá vigencia y será aplicable durante un periodo de 5 años para el proveedor del servicio y al personal técnico y administrativo que forme parte de la prestación del servicio. Asimismo, en caso de violación a lo mencionado, cubrirá a</w:t>
      </w:r>
      <w:r w:rsidR="00CF0E51" w:rsidRPr="00E457E9">
        <w:rPr>
          <w:rFonts w:ascii="Noto Sans" w:eastAsia="Arial" w:hAnsi="Noto Sans" w:cs="Noto Sans"/>
          <w:sz w:val="20"/>
          <w:szCs w:val="20"/>
          <w:lang w:val="es-MX"/>
        </w:rPr>
        <w:t xml:space="preserve"> la </w:t>
      </w:r>
      <w:proofErr w:type="spellStart"/>
      <w:r w:rsidR="00CF0E51" w:rsidRPr="00E457E9">
        <w:rPr>
          <w:rFonts w:ascii="Noto Sans" w:eastAsia="Arial" w:hAnsi="Noto Sans" w:cs="Noto Sans"/>
          <w:sz w:val="20"/>
          <w:szCs w:val="20"/>
          <w:lang w:val="es-MX"/>
        </w:rPr>
        <w:t>S</w:t>
      </w:r>
      <w:r w:rsidR="00395143" w:rsidRPr="00E457E9">
        <w:rPr>
          <w:rFonts w:ascii="Noto Sans" w:eastAsia="Arial" w:hAnsi="Noto Sans" w:cs="Noto Sans"/>
          <w:sz w:val="20"/>
          <w:szCs w:val="20"/>
          <w:lang w:val="es-MX"/>
        </w:rPr>
        <w:t>ecihti</w:t>
      </w:r>
      <w:proofErr w:type="spellEnd"/>
      <w:r w:rsidR="00CF0E51" w:rsidRPr="00E457E9">
        <w:rPr>
          <w:rFonts w:ascii="Noto Sans" w:eastAsia="Arial" w:hAnsi="Noto Sans" w:cs="Noto Sans"/>
          <w:sz w:val="20"/>
          <w:szCs w:val="20"/>
          <w:lang w:val="es-MX"/>
        </w:rPr>
        <w:t xml:space="preserve">, </w:t>
      </w:r>
      <w:r w:rsidRPr="00E457E9">
        <w:rPr>
          <w:rFonts w:ascii="Noto Sans" w:eastAsia="Arial" w:hAnsi="Noto Sans" w:cs="Noto Sans"/>
          <w:sz w:val="20"/>
          <w:szCs w:val="20"/>
          <w:lang w:val="es-MX"/>
        </w:rPr>
        <w:t xml:space="preserve">los daños y </w:t>
      </w:r>
      <w:r w:rsidRPr="00E457E9">
        <w:rPr>
          <w:rFonts w:ascii="Noto Sans" w:eastAsia="Arial" w:hAnsi="Noto Sans" w:cs="Noto Sans"/>
          <w:sz w:val="20"/>
          <w:szCs w:val="20"/>
          <w:lang w:val="es-MX"/>
        </w:rPr>
        <w:lastRenderedPageBreak/>
        <w:t>perjuicios que le hubiera causado independientemente de la rescisión y las acciones legales que en su caso procedan.</w:t>
      </w:r>
    </w:p>
    <w:p w14:paraId="5D103D7A" w14:textId="0D164DA2" w:rsidR="002F3F66" w:rsidRPr="00E457E9" w:rsidRDefault="002F3F66" w:rsidP="00363AF0">
      <w:pPr>
        <w:jc w:val="both"/>
        <w:rPr>
          <w:rFonts w:ascii="Noto Sans" w:eastAsia="Arial" w:hAnsi="Noto Sans" w:cs="Noto Sans"/>
          <w:sz w:val="20"/>
          <w:szCs w:val="20"/>
          <w:lang w:val="es-MX"/>
        </w:rPr>
      </w:pPr>
    </w:p>
    <w:p w14:paraId="77641EB7" w14:textId="2FF387FD" w:rsidR="002F3F66" w:rsidRPr="00E457E9" w:rsidRDefault="00F02758" w:rsidP="00363AF0">
      <w:pPr>
        <w:jc w:val="both"/>
        <w:rPr>
          <w:rFonts w:ascii="Noto Sans" w:eastAsia="Montserrat Medium" w:hAnsi="Noto Sans" w:cs="Noto Sans"/>
          <w:b/>
          <w:bCs/>
          <w:color w:val="000000"/>
          <w:sz w:val="20"/>
          <w:szCs w:val="20"/>
        </w:rPr>
      </w:pPr>
      <w:r w:rsidRPr="00E457E9">
        <w:rPr>
          <w:rFonts w:ascii="Noto Sans" w:eastAsia="Montserrat Medium" w:hAnsi="Noto Sans" w:cs="Noto Sans"/>
          <w:b/>
          <w:bCs/>
          <w:color w:val="000000"/>
          <w:sz w:val="20"/>
          <w:szCs w:val="20"/>
        </w:rPr>
        <w:t>15. ANTICIPOS</w:t>
      </w:r>
    </w:p>
    <w:p w14:paraId="6DB730DA" w14:textId="77777777" w:rsidR="002F3F66" w:rsidRPr="00E457E9" w:rsidRDefault="002F3F66" w:rsidP="00363AF0">
      <w:pPr>
        <w:jc w:val="both"/>
        <w:rPr>
          <w:rFonts w:ascii="Noto Sans" w:eastAsia="Montserrat Medium" w:hAnsi="Noto Sans" w:cs="Noto Sans"/>
          <w:color w:val="000000"/>
          <w:sz w:val="20"/>
          <w:szCs w:val="20"/>
        </w:rPr>
      </w:pPr>
    </w:p>
    <w:p w14:paraId="2BACE970" w14:textId="39443A06" w:rsidR="002F3F66" w:rsidRPr="00E457E9" w:rsidRDefault="002F3F66" w:rsidP="00363AF0">
      <w:pPr>
        <w:jc w:val="both"/>
        <w:rPr>
          <w:rFonts w:ascii="Noto Sans" w:eastAsia="Montserrat Medium" w:hAnsi="Noto Sans" w:cs="Noto Sans"/>
          <w:color w:val="000000"/>
          <w:sz w:val="20"/>
          <w:szCs w:val="20"/>
        </w:rPr>
      </w:pPr>
      <w:r w:rsidRPr="00E457E9">
        <w:rPr>
          <w:rFonts w:ascii="Noto Sans" w:eastAsia="Montserrat Medium" w:hAnsi="Noto Sans" w:cs="Noto Sans"/>
          <w:color w:val="000000"/>
          <w:sz w:val="20"/>
          <w:szCs w:val="20"/>
        </w:rPr>
        <w:t>Para la presente contratación no se otorgarán anticipos</w:t>
      </w:r>
      <w:r w:rsidR="00CD1F80" w:rsidRPr="00E457E9">
        <w:rPr>
          <w:rFonts w:ascii="Noto Sans" w:eastAsia="Montserrat Medium" w:hAnsi="Noto Sans" w:cs="Noto Sans"/>
          <w:color w:val="000000"/>
          <w:sz w:val="20"/>
          <w:szCs w:val="20"/>
        </w:rPr>
        <w:t>.</w:t>
      </w:r>
    </w:p>
    <w:p w14:paraId="0972DC70" w14:textId="167F6984" w:rsidR="007142AF" w:rsidRPr="00E457E9" w:rsidRDefault="007142AF" w:rsidP="00363AF0">
      <w:pPr>
        <w:jc w:val="both"/>
        <w:rPr>
          <w:rFonts w:ascii="Noto Sans" w:eastAsia="Montserrat Medium" w:hAnsi="Noto Sans" w:cs="Noto Sans"/>
          <w:color w:val="000000"/>
          <w:sz w:val="20"/>
          <w:szCs w:val="20"/>
        </w:rPr>
      </w:pPr>
    </w:p>
    <w:p w14:paraId="30FFA29A" w14:textId="39BDEB9F" w:rsidR="007142AF" w:rsidRPr="00E457E9" w:rsidRDefault="007142AF" w:rsidP="00363AF0">
      <w:pPr>
        <w:jc w:val="both"/>
        <w:rPr>
          <w:rFonts w:ascii="Noto Sans" w:eastAsia="Arial" w:hAnsi="Noto Sans" w:cs="Noto Sans"/>
          <w:b/>
          <w:bCs/>
          <w:sz w:val="20"/>
          <w:szCs w:val="20"/>
          <w:lang w:val="es-MX"/>
        </w:rPr>
      </w:pPr>
      <w:r w:rsidRPr="00E457E9">
        <w:rPr>
          <w:rFonts w:ascii="Noto Sans" w:eastAsia="Montserrat Medium" w:hAnsi="Noto Sans" w:cs="Noto Sans"/>
          <w:b/>
          <w:bCs/>
          <w:color w:val="000000"/>
          <w:sz w:val="20"/>
          <w:szCs w:val="20"/>
        </w:rPr>
        <w:t xml:space="preserve">16. </w:t>
      </w:r>
      <w:r w:rsidRPr="00E457E9">
        <w:rPr>
          <w:rFonts w:ascii="Noto Sans" w:eastAsia="Arial" w:hAnsi="Noto Sans" w:cs="Noto Sans"/>
          <w:b/>
          <w:bCs/>
          <w:sz w:val="20"/>
          <w:szCs w:val="20"/>
          <w:lang w:val="es-MX"/>
        </w:rPr>
        <w:t>PROCEDIMIENTO DE CONTRATACIÓN</w:t>
      </w:r>
    </w:p>
    <w:p w14:paraId="4605155E" w14:textId="4C11927C" w:rsidR="007142AF" w:rsidRPr="00E457E9" w:rsidRDefault="007142AF" w:rsidP="00363AF0">
      <w:pPr>
        <w:jc w:val="both"/>
        <w:rPr>
          <w:rFonts w:ascii="Noto Sans" w:eastAsia="Arial" w:hAnsi="Noto Sans" w:cs="Noto Sans"/>
          <w:sz w:val="20"/>
          <w:szCs w:val="20"/>
          <w:lang w:val="es-MX"/>
        </w:rPr>
      </w:pPr>
    </w:p>
    <w:p w14:paraId="592D88FF" w14:textId="503ADD7E" w:rsidR="007142AF" w:rsidRPr="00E457E9" w:rsidRDefault="007142AF" w:rsidP="00363AF0">
      <w:pPr>
        <w:jc w:val="both"/>
        <w:rPr>
          <w:rFonts w:ascii="Noto Sans" w:eastAsia="Montserrat Medium" w:hAnsi="Noto Sans" w:cs="Noto Sans"/>
          <w:color w:val="000000"/>
          <w:sz w:val="20"/>
          <w:szCs w:val="20"/>
        </w:rPr>
      </w:pPr>
      <w:r w:rsidRPr="00E457E9">
        <w:rPr>
          <w:rFonts w:ascii="Noto Sans" w:eastAsia="Arial" w:hAnsi="Noto Sans" w:cs="Noto Sans"/>
          <w:sz w:val="20"/>
          <w:szCs w:val="20"/>
          <w:lang w:val="es-MX"/>
        </w:rPr>
        <w:t>A fin de asegurar al Estado las mejores condiciones disponibles en cuanto a precio, calidad, financiamiento, oportunidad y demás circunstancias pertinentes, la presente contratación se realizará mediante Licitación Pública de conformidad con lo establecido por el artículo 35 fracción I de la LAASSP</w:t>
      </w:r>
    </w:p>
    <w:p w14:paraId="6EE59721" w14:textId="78E3C372" w:rsidR="007142AF" w:rsidRPr="00E457E9" w:rsidRDefault="007142AF" w:rsidP="00363AF0">
      <w:pPr>
        <w:jc w:val="both"/>
        <w:rPr>
          <w:rFonts w:ascii="Noto Sans" w:eastAsia="Montserrat Medium" w:hAnsi="Noto Sans" w:cs="Noto Sans"/>
          <w:color w:val="000000"/>
          <w:sz w:val="20"/>
          <w:szCs w:val="20"/>
        </w:rPr>
      </w:pPr>
    </w:p>
    <w:p w14:paraId="468A8BBC" w14:textId="77777777" w:rsidR="00E457E9" w:rsidRPr="00E457E9" w:rsidRDefault="007142AF" w:rsidP="007142AF">
      <w:pPr>
        <w:jc w:val="both"/>
        <w:rPr>
          <w:rFonts w:ascii="Noto Sans" w:eastAsia="Arial" w:hAnsi="Noto Sans" w:cs="Noto Sans"/>
          <w:sz w:val="20"/>
          <w:szCs w:val="20"/>
          <w:lang w:val="es-MX"/>
        </w:rPr>
      </w:pPr>
      <w:r w:rsidRPr="00E457E9">
        <w:rPr>
          <w:rFonts w:ascii="Noto Sans" w:eastAsia="Arial" w:hAnsi="Noto Sans" w:cs="Noto Sans"/>
          <w:b/>
          <w:bCs/>
          <w:sz w:val="20"/>
          <w:szCs w:val="20"/>
          <w:lang w:val="es-MX"/>
        </w:rPr>
        <w:t>17. CRITERIOS PARA EVALUAR LAS PROPOSICIONES</w:t>
      </w:r>
      <w:r w:rsidR="00E457E9" w:rsidRPr="00E457E9">
        <w:rPr>
          <w:rFonts w:ascii="Noto Sans" w:eastAsia="Arial" w:hAnsi="Noto Sans" w:cs="Noto Sans"/>
          <w:sz w:val="20"/>
          <w:szCs w:val="20"/>
          <w:lang w:val="es-MX"/>
        </w:rPr>
        <w:t xml:space="preserve"> </w:t>
      </w:r>
    </w:p>
    <w:p w14:paraId="72B8E510" w14:textId="77777777" w:rsidR="00E457E9" w:rsidRPr="00E457E9" w:rsidRDefault="00E457E9" w:rsidP="007142AF">
      <w:pPr>
        <w:jc w:val="both"/>
        <w:rPr>
          <w:rFonts w:ascii="Noto Sans" w:eastAsia="Arial" w:hAnsi="Noto Sans" w:cs="Noto Sans"/>
          <w:sz w:val="20"/>
          <w:szCs w:val="20"/>
          <w:lang w:val="es-MX"/>
        </w:rPr>
      </w:pPr>
    </w:p>
    <w:p w14:paraId="59B9CC33" w14:textId="4C1F958B" w:rsidR="007142AF" w:rsidRPr="00E457E9" w:rsidRDefault="00E457E9" w:rsidP="007142AF">
      <w:pPr>
        <w:jc w:val="both"/>
        <w:rPr>
          <w:rFonts w:ascii="Noto Sans" w:eastAsia="Arial" w:hAnsi="Noto Sans" w:cs="Noto Sans"/>
          <w:b/>
          <w:bCs/>
          <w:sz w:val="20"/>
          <w:szCs w:val="20"/>
          <w:lang w:val="es-MX"/>
        </w:rPr>
      </w:pPr>
      <w:r w:rsidRPr="00E457E9">
        <w:rPr>
          <w:rFonts w:ascii="Noto Sans" w:eastAsia="Arial" w:hAnsi="Noto Sans" w:cs="Noto Sans"/>
          <w:sz w:val="20"/>
          <w:szCs w:val="20"/>
          <w:lang w:val="es-MX"/>
        </w:rPr>
        <w:t>De conformidad con el articulo 47 tercer párrafo de la Ley, el Método empleado para la Evaluación de las Propuestas será el de puntos y porcentajes</w:t>
      </w:r>
    </w:p>
    <w:p w14:paraId="4F8710C4" w14:textId="77777777" w:rsidR="007142AF" w:rsidRPr="00E457E9" w:rsidRDefault="007142AF" w:rsidP="007142AF">
      <w:pPr>
        <w:jc w:val="both"/>
        <w:rPr>
          <w:rFonts w:ascii="Noto Sans" w:eastAsia="Arial" w:hAnsi="Noto Sans" w:cs="Noto Sans"/>
          <w:sz w:val="20"/>
          <w:szCs w:val="20"/>
          <w:lang w:val="es-MX"/>
        </w:rPr>
      </w:pPr>
    </w:p>
    <w:tbl>
      <w:tblPr>
        <w:tblStyle w:val="Tablaconcuadrcula"/>
        <w:tblW w:w="0" w:type="auto"/>
        <w:tblLook w:val="04A0" w:firstRow="1" w:lastRow="0" w:firstColumn="1" w:lastColumn="0" w:noHBand="0" w:noVBand="1"/>
      </w:tblPr>
      <w:tblGrid>
        <w:gridCol w:w="4414"/>
        <w:gridCol w:w="4414"/>
      </w:tblGrid>
      <w:tr w:rsidR="00BC2A42" w:rsidRPr="00E457E9" w14:paraId="2331EAFB" w14:textId="77777777" w:rsidTr="00BC2A42">
        <w:tc>
          <w:tcPr>
            <w:tcW w:w="4414" w:type="dxa"/>
            <w:shd w:val="clear" w:color="auto" w:fill="F2F2F2" w:themeFill="background1" w:themeFillShade="F2"/>
          </w:tcPr>
          <w:p w14:paraId="64A110AF" w14:textId="1BCBA807" w:rsidR="00BC2A42" w:rsidRPr="00E457E9" w:rsidRDefault="007142AF" w:rsidP="00BC2A42">
            <w:pPr>
              <w:jc w:val="center"/>
              <w:rPr>
                <w:rFonts w:ascii="Noto Sans" w:eastAsia="Arial" w:hAnsi="Noto Sans" w:cs="Noto Sans"/>
                <w:b/>
                <w:bCs/>
                <w:sz w:val="20"/>
                <w:szCs w:val="20"/>
                <w:lang w:val="es-MX"/>
              </w:rPr>
            </w:pPr>
            <w:proofErr w:type="gramStart"/>
            <w:r w:rsidRPr="00E457E9">
              <w:rPr>
                <w:rFonts w:ascii="Noto Sans" w:eastAsia="Arial" w:hAnsi="Noto Sans" w:cs="Noto Sans"/>
                <w:sz w:val="20"/>
                <w:szCs w:val="20"/>
                <w:lang w:val="es-MX"/>
              </w:rPr>
              <w:t>.</w:t>
            </w:r>
            <w:r w:rsidR="00BC2A42" w:rsidRPr="00E457E9">
              <w:rPr>
                <w:rFonts w:ascii="Noto Sans" w:eastAsia="Arial" w:hAnsi="Noto Sans" w:cs="Noto Sans"/>
                <w:b/>
                <w:bCs/>
                <w:sz w:val="20"/>
                <w:szCs w:val="20"/>
                <w:lang w:val="es-MX"/>
              </w:rPr>
              <w:t>Elaboró</w:t>
            </w:r>
            <w:proofErr w:type="gramEnd"/>
          </w:p>
        </w:tc>
        <w:tc>
          <w:tcPr>
            <w:tcW w:w="4414" w:type="dxa"/>
            <w:shd w:val="clear" w:color="auto" w:fill="F2F2F2" w:themeFill="background1" w:themeFillShade="F2"/>
          </w:tcPr>
          <w:p w14:paraId="1209F613" w14:textId="05DC3DF9" w:rsidR="00BC2A42" w:rsidRPr="00E457E9" w:rsidRDefault="00BC2A42" w:rsidP="00BC2A42">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Autorizó</w:t>
            </w:r>
          </w:p>
        </w:tc>
      </w:tr>
      <w:tr w:rsidR="00BC2A42" w:rsidRPr="00E457E9" w14:paraId="5998191E" w14:textId="77777777" w:rsidTr="00BC2A42">
        <w:tc>
          <w:tcPr>
            <w:tcW w:w="4414" w:type="dxa"/>
          </w:tcPr>
          <w:p w14:paraId="346AAE7E" w14:textId="77777777" w:rsidR="00BC2A42" w:rsidRPr="00E457E9" w:rsidRDefault="00BC2A42" w:rsidP="00BC2A42">
            <w:pPr>
              <w:jc w:val="center"/>
              <w:rPr>
                <w:rFonts w:ascii="Noto Sans" w:eastAsia="Arial" w:hAnsi="Noto Sans" w:cs="Noto Sans"/>
                <w:b/>
                <w:bCs/>
                <w:sz w:val="20"/>
                <w:szCs w:val="20"/>
                <w:lang w:val="es-MX"/>
              </w:rPr>
            </w:pPr>
          </w:p>
          <w:p w14:paraId="6381356D" w14:textId="77777777" w:rsidR="00BC2A42" w:rsidRPr="00E457E9" w:rsidRDefault="00BC2A42" w:rsidP="00BC2A42">
            <w:pPr>
              <w:jc w:val="center"/>
              <w:rPr>
                <w:rFonts w:ascii="Noto Sans" w:eastAsia="Arial" w:hAnsi="Noto Sans" w:cs="Noto Sans"/>
                <w:b/>
                <w:bCs/>
                <w:sz w:val="20"/>
                <w:szCs w:val="20"/>
                <w:lang w:val="es-MX"/>
              </w:rPr>
            </w:pPr>
          </w:p>
          <w:p w14:paraId="0D3A9878" w14:textId="77777777" w:rsidR="00BC2A42" w:rsidRPr="00E457E9" w:rsidRDefault="00BC2A42" w:rsidP="00BC2A42">
            <w:pPr>
              <w:jc w:val="center"/>
              <w:rPr>
                <w:rFonts w:ascii="Noto Sans" w:eastAsia="Arial" w:hAnsi="Noto Sans" w:cs="Noto Sans"/>
                <w:b/>
                <w:bCs/>
                <w:sz w:val="20"/>
                <w:szCs w:val="20"/>
                <w:lang w:val="es-MX"/>
              </w:rPr>
            </w:pPr>
          </w:p>
          <w:p w14:paraId="4D105BE0" w14:textId="3D555214" w:rsidR="00BC2A42" w:rsidRPr="00E457E9" w:rsidRDefault="00BC2A42" w:rsidP="00BC2A42">
            <w:pPr>
              <w:jc w:val="center"/>
              <w:rPr>
                <w:rFonts w:ascii="Noto Sans" w:eastAsia="Arial" w:hAnsi="Noto Sans" w:cs="Noto Sans"/>
                <w:b/>
                <w:bCs/>
                <w:sz w:val="20"/>
                <w:szCs w:val="20"/>
                <w:lang w:val="es-MX"/>
              </w:rPr>
            </w:pPr>
          </w:p>
        </w:tc>
        <w:tc>
          <w:tcPr>
            <w:tcW w:w="4414" w:type="dxa"/>
          </w:tcPr>
          <w:p w14:paraId="07A17F2A" w14:textId="77777777" w:rsidR="00BC2A42" w:rsidRPr="00E457E9" w:rsidRDefault="00BC2A42" w:rsidP="00BC2A42">
            <w:pPr>
              <w:jc w:val="center"/>
              <w:rPr>
                <w:rFonts w:ascii="Noto Sans" w:eastAsia="Arial" w:hAnsi="Noto Sans" w:cs="Noto Sans"/>
                <w:b/>
                <w:bCs/>
                <w:sz w:val="20"/>
                <w:szCs w:val="20"/>
                <w:lang w:val="es-MX"/>
              </w:rPr>
            </w:pPr>
          </w:p>
        </w:tc>
      </w:tr>
      <w:tr w:rsidR="00BC2A42" w:rsidRPr="00E457E9" w14:paraId="2BD131D0" w14:textId="77777777" w:rsidTr="00BC2A42">
        <w:tc>
          <w:tcPr>
            <w:tcW w:w="4414" w:type="dxa"/>
          </w:tcPr>
          <w:p w14:paraId="3610F7A5" w14:textId="77777777" w:rsidR="00BC2A42" w:rsidRPr="00E457E9" w:rsidRDefault="00BC2A42" w:rsidP="00BC2A42">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Mtro. Mauricio Mora Gudiño</w:t>
            </w:r>
          </w:p>
          <w:p w14:paraId="132CBCF5" w14:textId="74C74AD6" w:rsidR="00BC2A42" w:rsidRPr="00E457E9" w:rsidRDefault="00BC2A42" w:rsidP="00BC2A42">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Subdirector de Seguimiento Presupuestal de Proyectos</w:t>
            </w:r>
          </w:p>
        </w:tc>
        <w:tc>
          <w:tcPr>
            <w:tcW w:w="4414" w:type="dxa"/>
          </w:tcPr>
          <w:p w14:paraId="06D3B59C" w14:textId="4B5CAC93" w:rsidR="00BC2A42" w:rsidRPr="00E457E9" w:rsidRDefault="00BC2A42" w:rsidP="00BC2A42">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Lcda. Yoselinn Esther Galván Martínez</w:t>
            </w:r>
          </w:p>
          <w:p w14:paraId="3659BDC0" w14:textId="36323D0B" w:rsidR="00BC2A42" w:rsidRPr="00E457E9" w:rsidRDefault="00BC2A42" w:rsidP="00BC2A42">
            <w:pPr>
              <w:jc w:val="center"/>
              <w:rPr>
                <w:rFonts w:ascii="Noto Sans" w:eastAsia="Arial" w:hAnsi="Noto Sans" w:cs="Noto Sans"/>
                <w:b/>
                <w:bCs/>
                <w:sz w:val="20"/>
                <w:szCs w:val="20"/>
                <w:lang w:val="es-MX"/>
              </w:rPr>
            </w:pPr>
            <w:r w:rsidRPr="00E457E9">
              <w:rPr>
                <w:rFonts w:ascii="Noto Sans" w:eastAsia="Arial" w:hAnsi="Noto Sans" w:cs="Noto Sans"/>
                <w:b/>
                <w:bCs/>
                <w:sz w:val="20"/>
                <w:szCs w:val="20"/>
                <w:lang w:val="es-MX"/>
              </w:rPr>
              <w:t>Directora de Seguimiento Financiero y Presupuestal de Proyectos</w:t>
            </w:r>
          </w:p>
        </w:tc>
      </w:tr>
    </w:tbl>
    <w:p w14:paraId="68C4EF9F" w14:textId="77777777" w:rsidR="009211E0" w:rsidRPr="00E457E9" w:rsidRDefault="009211E0" w:rsidP="00363AF0">
      <w:pPr>
        <w:ind w:left="-426" w:right="-376"/>
        <w:jc w:val="right"/>
        <w:rPr>
          <w:rFonts w:ascii="Noto Sans" w:eastAsiaTheme="minorHAnsi" w:hAnsi="Noto Sans" w:cs="Noto Sans"/>
          <w:b/>
          <w:sz w:val="20"/>
          <w:szCs w:val="20"/>
          <w:lang w:val="es-MX"/>
        </w:rPr>
      </w:pPr>
    </w:p>
    <w:p w14:paraId="24662608" w14:textId="77777777" w:rsidR="009211E0" w:rsidRPr="00E457E9" w:rsidRDefault="009211E0" w:rsidP="00363AF0">
      <w:pPr>
        <w:ind w:left="-426" w:right="-376"/>
        <w:jc w:val="right"/>
        <w:rPr>
          <w:rFonts w:ascii="Noto Sans" w:eastAsiaTheme="minorHAnsi" w:hAnsi="Noto Sans" w:cs="Noto Sans"/>
          <w:b/>
          <w:sz w:val="20"/>
          <w:szCs w:val="20"/>
          <w:lang w:val="es-MX"/>
        </w:rPr>
      </w:pPr>
    </w:p>
    <w:p w14:paraId="2233F647" w14:textId="77777777" w:rsidR="009211E0" w:rsidRPr="00E457E9" w:rsidRDefault="009211E0" w:rsidP="007E798E">
      <w:pPr>
        <w:ind w:right="-376"/>
        <w:rPr>
          <w:rFonts w:ascii="Noto Sans" w:eastAsiaTheme="minorHAnsi" w:hAnsi="Noto Sans" w:cs="Noto Sans"/>
          <w:b/>
          <w:sz w:val="20"/>
          <w:szCs w:val="20"/>
          <w:lang w:val="es-MX"/>
        </w:rPr>
      </w:pPr>
    </w:p>
    <w:p w14:paraId="77BD5ED6" w14:textId="77777777" w:rsidR="009211E0" w:rsidRPr="00E457E9" w:rsidRDefault="009211E0" w:rsidP="00363AF0">
      <w:pPr>
        <w:ind w:left="-426" w:right="-376"/>
        <w:jc w:val="right"/>
        <w:rPr>
          <w:rFonts w:ascii="Noto Sans" w:eastAsiaTheme="minorHAnsi" w:hAnsi="Noto Sans" w:cs="Noto Sans"/>
          <w:b/>
          <w:sz w:val="20"/>
          <w:szCs w:val="20"/>
          <w:lang w:val="es-MX"/>
        </w:rPr>
        <w:sectPr w:rsidR="009211E0" w:rsidRPr="00E457E9" w:rsidSect="00E457E9">
          <w:headerReference w:type="even" r:id="rId8"/>
          <w:headerReference w:type="default" r:id="rId9"/>
          <w:footerReference w:type="even" r:id="rId10"/>
          <w:footerReference w:type="default" r:id="rId11"/>
          <w:pgSz w:w="12240" w:h="15840"/>
          <w:pgMar w:top="2341" w:right="1701" w:bottom="1843" w:left="1701" w:header="708" w:footer="708" w:gutter="0"/>
          <w:cols w:space="708"/>
          <w:docGrid w:linePitch="360"/>
        </w:sectPr>
      </w:pPr>
    </w:p>
    <w:p w14:paraId="31619A4E" w14:textId="77777777" w:rsidR="009211E0" w:rsidRPr="00E457E9" w:rsidRDefault="009211E0" w:rsidP="00363AF0">
      <w:pPr>
        <w:ind w:left="-426" w:right="-376"/>
        <w:jc w:val="right"/>
        <w:rPr>
          <w:rFonts w:ascii="Noto Sans" w:eastAsiaTheme="minorHAnsi" w:hAnsi="Noto Sans" w:cs="Noto Sans"/>
          <w:b/>
          <w:sz w:val="20"/>
          <w:szCs w:val="20"/>
          <w:lang w:val="es-MX"/>
        </w:rPr>
      </w:pPr>
    </w:p>
    <w:p w14:paraId="714E124D" w14:textId="30E46EB2" w:rsidR="00322E31" w:rsidRPr="00E457E9" w:rsidRDefault="0097175B" w:rsidP="00120A1E">
      <w:pPr>
        <w:numPr>
          <w:ilvl w:val="0"/>
          <w:numId w:val="30"/>
        </w:numPr>
        <w:spacing w:after="160" w:line="256" w:lineRule="auto"/>
        <w:rPr>
          <w:rFonts w:ascii="Noto Sans" w:eastAsia="Times New Roman" w:hAnsi="Noto Sans" w:cs="Noto Sans"/>
          <w:b/>
          <w:sz w:val="20"/>
          <w:szCs w:val="20"/>
          <w:lang w:val="es-MX" w:eastAsia="es-ES"/>
        </w:rPr>
      </w:pPr>
      <w:r w:rsidRPr="00E457E9">
        <w:rPr>
          <w:rFonts w:ascii="Noto Sans" w:eastAsia="Times New Roman" w:hAnsi="Noto Sans" w:cs="Noto Sans"/>
          <w:b/>
          <w:sz w:val="20"/>
          <w:szCs w:val="20"/>
          <w:lang w:val="es-MX" w:eastAsia="es-ES"/>
        </w:rPr>
        <w:t>Propuesta Económica</w:t>
      </w:r>
    </w:p>
    <w:tbl>
      <w:tblPr>
        <w:tblW w:w="55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53"/>
        <w:gridCol w:w="808"/>
        <w:gridCol w:w="890"/>
        <w:gridCol w:w="957"/>
        <w:gridCol w:w="1027"/>
        <w:gridCol w:w="992"/>
        <w:gridCol w:w="850"/>
        <w:gridCol w:w="992"/>
        <w:gridCol w:w="850"/>
        <w:gridCol w:w="853"/>
        <w:gridCol w:w="850"/>
        <w:gridCol w:w="777"/>
        <w:gridCol w:w="1380"/>
        <w:gridCol w:w="1269"/>
      </w:tblGrid>
      <w:tr w:rsidR="00322E31" w:rsidRPr="00E457E9" w14:paraId="07FC6508" w14:textId="2AA974B1" w:rsidTr="00E457E9">
        <w:trPr>
          <w:trHeight w:val="955"/>
          <w:jc w:val="center"/>
        </w:trPr>
        <w:tc>
          <w:tcPr>
            <w:tcW w:w="5000" w:type="pct"/>
            <w:gridSpan w:val="14"/>
            <w:vAlign w:val="center"/>
          </w:tcPr>
          <w:p w14:paraId="6D5E5979" w14:textId="77777777" w:rsidR="00322E31" w:rsidRPr="00E457E9" w:rsidRDefault="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CONCEPTO:</w:t>
            </w:r>
          </w:p>
          <w:p w14:paraId="41EE70F5" w14:textId="39EC48E9" w:rsidR="00322E31" w:rsidRPr="00E457E9" w:rsidRDefault="00322E31" w:rsidP="00120A1E">
            <w:pPr>
              <w:jc w:val="center"/>
              <w:rPr>
                <w:rFonts w:ascii="Noto Sans" w:eastAsia="Times New Roman" w:hAnsi="Noto Sans" w:cs="Noto Sans"/>
                <w:b/>
                <w:bCs/>
                <w:color w:val="000000"/>
                <w:sz w:val="20"/>
                <w:szCs w:val="20"/>
                <w:lang w:eastAsia="es-MX"/>
              </w:rPr>
            </w:pPr>
            <w:r w:rsidRPr="00E457E9">
              <w:rPr>
                <w:rFonts w:ascii="Noto Sans" w:eastAsia="Arial" w:hAnsi="Noto Sans" w:cs="Noto Sans"/>
                <w:sz w:val="20"/>
                <w:szCs w:val="20"/>
              </w:rPr>
              <w:t>Anexo Técnico para la contratación abierta del “Servicio integral de apoyo para la operación y el seguimiento técnico y financiero del Programa Presupuestario F027 ’Programas</w:t>
            </w:r>
          </w:p>
        </w:tc>
      </w:tr>
      <w:tr w:rsidR="00787737" w:rsidRPr="00E457E9" w14:paraId="321D3130" w14:textId="73704BDB" w:rsidTr="00120A1E">
        <w:trPr>
          <w:trHeight w:val="1290"/>
          <w:jc w:val="center"/>
        </w:trPr>
        <w:tc>
          <w:tcPr>
            <w:tcW w:w="354" w:type="pct"/>
            <w:vAlign w:val="center"/>
          </w:tcPr>
          <w:p w14:paraId="3630F3E8" w14:textId="7AE5B868"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COSTO MENSUAL UNITARIO POR PERFIL (SIN I.V.A.)</w:t>
            </w:r>
          </w:p>
        </w:tc>
        <w:tc>
          <w:tcPr>
            <w:tcW w:w="631" w:type="pct"/>
            <w:gridSpan w:val="2"/>
            <w:vAlign w:val="center"/>
          </w:tcPr>
          <w:p w14:paraId="55754FED" w14:textId="77777777"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CANTIDAD POR PERFIL</w:t>
            </w:r>
          </w:p>
          <w:p w14:paraId="0F09E2CD" w14:textId="10882638"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B</w:t>
            </w:r>
          </w:p>
        </w:tc>
        <w:tc>
          <w:tcPr>
            <w:tcW w:w="738" w:type="pct"/>
            <w:gridSpan w:val="2"/>
            <w:vAlign w:val="center"/>
          </w:tcPr>
          <w:p w14:paraId="522EF421" w14:textId="77777777"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COSTO MENSUAL TOTAL POR PERFIL</w:t>
            </w:r>
          </w:p>
          <w:p w14:paraId="094E8BF2" w14:textId="6E588242"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C=AxB</w:t>
            </w:r>
          </w:p>
        </w:tc>
        <w:tc>
          <w:tcPr>
            <w:tcW w:w="685" w:type="pct"/>
            <w:gridSpan w:val="2"/>
            <w:vAlign w:val="center"/>
          </w:tcPr>
          <w:p w14:paraId="548A09DF" w14:textId="77777777" w:rsidR="00787737" w:rsidRPr="00E457E9" w:rsidRDefault="00787737" w:rsidP="00322E31">
            <w:pPr>
              <w:jc w:val="center"/>
              <w:rPr>
                <w:rFonts w:ascii="Noto Sans" w:eastAsia="Times New Roman" w:hAnsi="Noto Sans" w:cs="Noto Sans"/>
                <w:b/>
                <w:bCs/>
                <w:i/>
                <w:iCs/>
                <w:color w:val="000000"/>
                <w:sz w:val="20"/>
                <w:szCs w:val="20"/>
                <w:lang w:eastAsia="es-MX"/>
              </w:rPr>
            </w:pPr>
            <w:r w:rsidRPr="00E457E9">
              <w:rPr>
                <w:rFonts w:ascii="Noto Sans" w:eastAsia="Times New Roman" w:hAnsi="Noto Sans" w:cs="Noto Sans"/>
                <w:b/>
                <w:bCs/>
                <w:color w:val="000000"/>
                <w:sz w:val="20"/>
                <w:szCs w:val="20"/>
                <w:lang w:eastAsia="es-MX"/>
              </w:rPr>
              <w:t xml:space="preserve">SUBTOTAL MENSUAL </w:t>
            </w:r>
            <w:r w:rsidRPr="00E457E9">
              <w:rPr>
                <w:rFonts w:ascii="Noto Sans" w:eastAsia="Times New Roman" w:hAnsi="Noto Sans" w:cs="Noto Sans"/>
                <w:b/>
                <w:bCs/>
                <w:i/>
                <w:iCs/>
                <w:color w:val="000000"/>
                <w:sz w:val="20"/>
                <w:szCs w:val="20"/>
                <w:lang w:eastAsia="es-MX"/>
              </w:rPr>
              <w:t xml:space="preserve">(sumatoria de la columna “Costo mensual total por perfil”) </w:t>
            </w:r>
          </w:p>
          <w:p w14:paraId="255B829B" w14:textId="4EA99F6E"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i/>
                <w:iCs/>
                <w:color w:val="000000"/>
                <w:sz w:val="20"/>
                <w:szCs w:val="20"/>
                <w:lang w:eastAsia="es-MX"/>
              </w:rPr>
              <w:t>D</w:t>
            </w:r>
          </w:p>
        </w:tc>
        <w:tc>
          <w:tcPr>
            <w:tcW w:w="685" w:type="pct"/>
            <w:gridSpan w:val="2"/>
            <w:vAlign w:val="center"/>
          </w:tcPr>
          <w:p w14:paraId="5C561C9F" w14:textId="77777777"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IVA</w:t>
            </w:r>
          </w:p>
          <w:p w14:paraId="42AE36EC" w14:textId="6E94DB8C"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E=Dx16%</w:t>
            </w:r>
          </w:p>
        </w:tc>
        <w:tc>
          <w:tcPr>
            <w:tcW w:w="633" w:type="pct"/>
            <w:gridSpan w:val="2"/>
            <w:vAlign w:val="center"/>
          </w:tcPr>
          <w:p w14:paraId="6377BC9A" w14:textId="5A41EDAE"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TOTAL, MENSUAL F=D+E</w:t>
            </w:r>
          </w:p>
        </w:tc>
        <w:tc>
          <w:tcPr>
            <w:tcW w:w="289" w:type="pct"/>
            <w:vMerge w:val="restart"/>
            <w:vAlign w:val="center"/>
          </w:tcPr>
          <w:p w14:paraId="7249BC47" w14:textId="77777777"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MESES</w:t>
            </w:r>
          </w:p>
          <w:p w14:paraId="038B537D" w14:textId="11C8F611"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G</w:t>
            </w:r>
          </w:p>
        </w:tc>
        <w:tc>
          <w:tcPr>
            <w:tcW w:w="985" w:type="pct"/>
            <w:gridSpan w:val="2"/>
            <w:vAlign w:val="center"/>
          </w:tcPr>
          <w:p w14:paraId="5F963468" w14:textId="77777777"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COSTO TOTAL DEL SERVICIO</w:t>
            </w:r>
          </w:p>
          <w:p w14:paraId="361AFD21" w14:textId="20655B31"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H=FxG</w:t>
            </w:r>
          </w:p>
        </w:tc>
      </w:tr>
      <w:tr w:rsidR="00787737" w:rsidRPr="00E457E9" w14:paraId="20E46BEF" w14:textId="446DBC78" w:rsidTr="00120A1E">
        <w:trPr>
          <w:trHeight w:val="345"/>
          <w:jc w:val="center"/>
        </w:trPr>
        <w:tc>
          <w:tcPr>
            <w:tcW w:w="354" w:type="pct"/>
            <w:vAlign w:val="center"/>
            <w:hideMark/>
          </w:tcPr>
          <w:p w14:paraId="72A4302A" w14:textId="77777777"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A</w:t>
            </w:r>
          </w:p>
        </w:tc>
        <w:tc>
          <w:tcPr>
            <w:tcW w:w="300" w:type="pct"/>
            <w:vAlign w:val="center"/>
            <w:hideMark/>
          </w:tcPr>
          <w:p w14:paraId="1FD8BBC3" w14:textId="2B56C521"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MINÍMA</w:t>
            </w:r>
          </w:p>
        </w:tc>
        <w:tc>
          <w:tcPr>
            <w:tcW w:w="331" w:type="pct"/>
          </w:tcPr>
          <w:p w14:paraId="0AC654E6" w14:textId="2F14E40B"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MÁXIMA</w:t>
            </w:r>
          </w:p>
        </w:tc>
        <w:tc>
          <w:tcPr>
            <w:tcW w:w="356" w:type="pct"/>
            <w:vAlign w:val="center"/>
            <w:hideMark/>
          </w:tcPr>
          <w:p w14:paraId="58A7EF18" w14:textId="400A6CB7"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MINÍMA</w:t>
            </w:r>
          </w:p>
        </w:tc>
        <w:tc>
          <w:tcPr>
            <w:tcW w:w="382" w:type="pct"/>
          </w:tcPr>
          <w:p w14:paraId="6299EF7A" w14:textId="5A99D59F"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MÁXIMA</w:t>
            </w:r>
          </w:p>
        </w:tc>
        <w:tc>
          <w:tcPr>
            <w:tcW w:w="369" w:type="pct"/>
            <w:vAlign w:val="center"/>
            <w:hideMark/>
          </w:tcPr>
          <w:p w14:paraId="3D8C61F5" w14:textId="18C02E11"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MINÍMO</w:t>
            </w:r>
          </w:p>
        </w:tc>
        <w:tc>
          <w:tcPr>
            <w:tcW w:w="316" w:type="pct"/>
          </w:tcPr>
          <w:p w14:paraId="264B4B76" w14:textId="57D522F7"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MÁXIMO</w:t>
            </w:r>
          </w:p>
        </w:tc>
        <w:tc>
          <w:tcPr>
            <w:tcW w:w="369" w:type="pct"/>
            <w:vAlign w:val="center"/>
            <w:hideMark/>
          </w:tcPr>
          <w:p w14:paraId="4D96BF9B" w14:textId="1013A406"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MINÍMO</w:t>
            </w:r>
          </w:p>
        </w:tc>
        <w:tc>
          <w:tcPr>
            <w:tcW w:w="316" w:type="pct"/>
          </w:tcPr>
          <w:p w14:paraId="697BB765" w14:textId="251E2239"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MÁXIMO</w:t>
            </w:r>
          </w:p>
        </w:tc>
        <w:tc>
          <w:tcPr>
            <w:tcW w:w="317" w:type="pct"/>
            <w:vAlign w:val="center"/>
            <w:hideMark/>
          </w:tcPr>
          <w:p w14:paraId="2B4181B7" w14:textId="3A50C72D"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MINÍMO</w:t>
            </w:r>
          </w:p>
        </w:tc>
        <w:tc>
          <w:tcPr>
            <w:tcW w:w="316" w:type="pct"/>
          </w:tcPr>
          <w:p w14:paraId="54B5EF51" w14:textId="47F5E19D"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MÁXIMO</w:t>
            </w:r>
          </w:p>
        </w:tc>
        <w:tc>
          <w:tcPr>
            <w:tcW w:w="289" w:type="pct"/>
            <w:vMerge/>
            <w:vAlign w:val="center"/>
            <w:hideMark/>
          </w:tcPr>
          <w:p w14:paraId="0B1A0C3F" w14:textId="4E321483" w:rsidR="00787737" w:rsidRPr="00E457E9" w:rsidRDefault="00787737" w:rsidP="00322E31">
            <w:pPr>
              <w:jc w:val="center"/>
              <w:rPr>
                <w:rFonts w:ascii="Noto Sans" w:eastAsia="Times New Roman" w:hAnsi="Noto Sans" w:cs="Noto Sans"/>
                <w:b/>
                <w:bCs/>
                <w:color w:val="000000"/>
                <w:sz w:val="20"/>
                <w:szCs w:val="20"/>
                <w:lang w:eastAsia="es-MX"/>
              </w:rPr>
            </w:pPr>
          </w:p>
        </w:tc>
        <w:tc>
          <w:tcPr>
            <w:tcW w:w="513" w:type="pct"/>
            <w:vAlign w:val="center"/>
            <w:hideMark/>
          </w:tcPr>
          <w:p w14:paraId="01547A4C" w14:textId="1CA9CAE6"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MINÍMO</w:t>
            </w:r>
          </w:p>
        </w:tc>
        <w:tc>
          <w:tcPr>
            <w:tcW w:w="472" w:type="pct"/>
          </w:tcPr>
          <w:p w14:paraId="40E42D7F" w14:textId="3FC5A723" w:rsidR="00787737" w:rsidRPr="00E457E9" w:rsidRDefault="00787737" w:rsidP="00322E31">
            <w:pPr>
              <w:jc w:val="center"/>
              <w:rPr>
                <w:rFonts w:ascii="Noto Sans" w:eastAsia="Times New Roman" w:hAnsi="Noto Sans" w:cs="Noto Sans"/>
                <w:b/>
                <w:bCs/>
                <w:color w:val="000000"/>
                <w:sz w:val="20"/>
                <w:szCs w:val="20"/>
                <w:lang w:eastAsia="es-MX"/>
              </w:rPr>
            </w:pPr>
            <w:r w:rsidRPr="00E457E9">
              <w:rPr>
                <w:rFonts w:ascii="Noto Sans" w:eastAsia="Times New Roman" w:hAnsi="Noto Sans" w:cs="Noto Sans"/>
                <w:b/>
                <w:bCs/>
                <w:color w:val="000000"/>
                <w:sz w:val="20"/>
                <w:szCs w:val="20"/>
                <w:lang w:eastAsia="es-MX"/>
              </w:rPr>
              <w:t>MÁXIMO</w:t>
            </w:r>
          </w:p>
        </w:tc>
      </w:tr>
      <w:tr w:rsidR="00120A1E" w:rsidRPr="00E457E9" w14:paraId="3BCEF82F" w14:textId="0CB23C2E" w:rsidTr="00E457E9">
        <w:trPr>
          <w:trHeight w:val="383"/>
          <w:jc w:val="center"/>
        </w:trPr>
        <w:tc>
          <w:tcPr>
            <w:tcW w:w="354" w:type="pct"/>
            <w:vAlign w:val="center"/>
          </w:tcPr>
          <w:p w14:paraId="10EB9D00" w14:textId="77777777" w:rsidR="00120A1E" w:rsidRPr="00E457E9" w:rsidRDefault="00120A1E" w:rsidP="00322E31">
            <w:pPr>
              <w:jc w:val="center"/>
              <w:rPr>
                <w:rFonts w:ascii="Noto Sans" w:eastAsia="Times New Roman" w:hAnsi="Noto Sans" w:cs="Noto Sans"/>
                <w:color w:val="000000"/>
                <w:sz w:val="20"/>
                <w:szCs w:val="20"/>
                <w:lang w:eastAsia="es-MX"/>
              </w:rPr>
            </w:pPr>
          </w:p>
        </w:tc>
        <w:tc>
          <w:tcPr>
            <w:tcW w:w="300" w:type="pct"/>
            <w:hideMark/>
          </w:tcPr>
          <w:p w14:paraId="39F2B9C7" w14:textId="0186DB18" w:rsidR="00120A1E" w:rsidRPr="00E457E9" w:rsidRDefault="00120A1E" w:rsidP="00322E31">
            <w:pPr>
              <w:jc w:val="center"/>
              <w:rPr>
                <w:rFonts w:ascii="Noto Sans" w:eastAsia="Times New Roman" w:hAnsi="Noto Sans" w:cs="Noto Sans"/>
                <w:color w:val="000000"/>
                <w:sz w:val="20"/>
                <w:szCs w:val="20"/>
                <w:lang w:eastAsia="es-MX"/>
              </w:rPr>
            </w:pPr>
            <w:r w:rsidRPr="00E457E9">
              <w:rPr>
                <w:rFonts w:ascii="Noto Sans" w:eastAsia="Arial" w:hAnsi="Noto Sans" w:cs="Noto Sans"/>
                <w:sz w:val="20"/>
                <w:szCs w:val="20"/>
                <w:lang w:val="es-MX"/>
              </w:rPr>
              <w:t>4</w:t>
            </w:r>
          </w:p>
        </w:tc>
        <w:tc>
          <w:tcPr>
            <w:tcW w:w="331" w:type="pct"/>
          </w:tcPr>
          <w:p w14:paraId="0B4E4090" w14:textId="44F10B2A" w:rsidR="00120A1E" w:rsidRPr="00E457E9" w:rsidRDefault="00120A1E" w:rsidP="00322E31">
            <w:pPr>
              <w:jc w:val="center"/>
              <w:rPr>
                <w:rFonts w:ascii="Noto Sans" w:eastAsia="Times New Roman" w:hAnsi="Noto Sans" w:cs="Noto Sans"/>
                <w:color w:val="000000"/>
                <w:sz w:val="20"/>
                <w:szCs w:val="20"/>
                <w:lang w:eastAsia="es-MX"/>
              </w:rPr>
            </w:pPr>
            <w:r w:rsidRPr="00E457E9">
              <w:rPr>
                <w:rFonts w:ascii="Noto Sans" w:eastAsia="Arial" w:hAnsi="Noto Sans" w:cs="Noto Sans"/>
                <w:sz w:val="20"/>
                <w:szCs w:val="20"/>
                <w:lang w:val="es-MX"/>
              </w:rPr>
              <w:t>10</w:t>
            </w:r>
          </w:p>
        </w:tc>
        <w:tc>
          <w:tcPr>
            <w:tcW w:w="356" w:type="pct"/>
            <w:vAlign w:val="center"/>
          </w:tcPr>
          <w:p w14:paraId="2FCDEAA6" w14:textId="75B3BC5D" w:rsidR="00120A1E" w:rsidRPr="00E457E9" w:rsidRDefault="00120A1E" w:rsidP="00322E31">
            <w:pPr>
              <w:jc w:val="center"/>
              <w:rPr>
                <w:rFonts w:ascii="Noto Sans" w:eastAsia="Times New Roman" w:hAnsi="Noto Sans" w:cs="Noto Sans"/>
                <w:color w:val="000000"/>
                <w:sz w:val="20"/>
                <w:szCs w:val="20"/>
                <w:lang w:eastAsia="es-MX"/>
              </w:rPr>
            </w:pPr>
          </w:p>
        </w:tc>
        <w:tc>
          <w:tcPr>
            <w:tcW w:w="382" w:type="pct"/>
          </w:tcPr>
          <w:p w14:paraId="76C94B89" w14:textId="77777777" w:rsidR="00120A1E" w:rsidRPr="00E457E9" w:rsidRDefault="00120A1E" w:rsidP="00322E31">
            <w:pPr>
              <w:jc w:val="center"/>
              <w:rPr>
                <w:rFonts w:ascii="Noto Sans" w:eastAsia="Times New Roman" w:hAnsi="Noto Sans" w:cs="Noto Sans"/>
                <w:color w:val="000000"/>
                <w:sz w:val="20"/>
                <w:szCs w:val="20"/>
                <w:lang w:eastAsia="es-MX"/>
              </w:rPr>
            </w:pPr>
          </w:p>
        </w:tc>
        <w:tc>
          <w:tcPr>
            <w:tcW w:w="369" w:type="pct"/>
            <w:vMerge w:val="restart"/>
            <w:vAlign w:val="center"/>
          </w:tcPr>
          <w:p w14:paraId="09AFB69A" w14:textId="4684FC21" w:rsidR="00120A1E" w:rsidRPr="00E457E9" w:rsidRDefault="00120A1E" w:rsidP="00322E31">
            <w:pPr>
              <w:jc w:val="center"/>
              <w:rPr>
                <w:rFonts w:ascii="Noto Sans" w:eastAsia="Times New Roman" w:hAnsi="Noto Sans" w:cs="Noto Sans"/>
                <w:color w:val="000000"/>
                <w:sz w:val="20"/>
                <w:szCs w:val="20"/>
                <w:lang w:eastAsia="es-MX"/>
              </w:rPr>
            </w:pPr>
          </w:p>
        </w:tc>
        <w:tc>
          <w:tcPr>
            <w:tcW w:w="316" w:type="pct"/>
            <w:vMerge w:val="restart"/>
          </w:tcPr>
          <w:p w14:paraId="19510369" w14:textId="77777777" w:rsidR="00120A1E" w:rsidRPr="00E457E9" w:rsidRDefault="00120A1E" w:rsidP="00322E31">
            <w:pPr>
              <w:jc w:val="center"/>
              <w:rPr>
                <w:rFonts w:ascii="Noto Sans" w:eastAsia="Times New Roman" w:hAnsi="Noto Sans" w:cs="Noto Sans"/>
                <w:color w:val="000000"/>
                <w:sz w:val="20"/>
                <w:szCs w:val="20"/>
                <w:lang w:eastAsia="es-MX"/>
              </w:rPr>
            </w:pPr>
          </w:p>
        </w:tc>
        <w:tc>
          <w:tcPr>
            <w:tcW w:w="369" w:type="pct"/>
            <w:vMerge w:val="restart"/>
            <w:vAlign w:val="center"/>
          </w:tcPr>
          <w:p w14:paraId="34FCF2AF" w14:textId="319AC3A9" w:rsidR="00120A1E" w:rsidRPr="00E457E9" w:rsidRDefault="00120A1E" w:rsidP="00322E31">
            <w:pPr>
              <w:jc w:val="center"/>
              <w:rPr>
                <w:rFonts w:ascii="Noto Sans" w:eastAsia="Times New Roman" w:hAnsi="Noto Sans" w:cs="Noto Sans"/>
                <w:color w:val="000000"/>
                <w:sz w:val="20"/>
                <w:szCs w:val="20"/>
                <w:lang w:eastAsia="es-MX"/>
              </w:rPr>
            </w:pPr>
          </w:p>
        </w:tc>
        <w:tc>
          <w:tcPr>
            <w:tcW w:w="316" w:type="pct"/>
            <w:vMerge w:val="restart"/>
          </w:tcPr>
          <w:p w14:paraId="4DD1A3FD" w14:textId="77777777" w:rsidR="00120A1E" w:rsidRPr="00E457E9" w:rsidRDefault="00120A1E" w:rsidP="00322E31">
            <w:pPr>
              <w:jc w:val="center"/>
              <w:rPr>
                <w:rFonts w:ascii="Noto Sans" w:eastAsia="Times New Roman" w:hAnsi="Noto Sans" w:cs="Noto Sans"/>
                <w:color w:val="000000"/>
                <w:sz w:val="20"/>
                <w:szCs w:val="20"/>
                <w:lang w:eastAsia="es-MX"/>
              </w:rPr>
            </w:pPr>
          </w:p>
        </w:tc>
        <w:tc>
          <w:tcPr>
            <w:tcW w:w="317" w:type="pct"/>
            <w:vMerge w:val="restart"/>
            <w:vAlign w:val="center"/>
          </w:tcPr>
          <w:p w14:paraId="66F6FB03" w14:textId="4A377D60" w:rsidR="00120A1E" w:rsidRPr="00E457E9" w:rsidRDefault="00120A1E" w:rsidP="00322E31">
            <w:pPr>
              <w:jc w:val="center"/>
              <w:rPr>
                <w:rFonts w:ascii="Noto Sans" w:eastAsia="Times New Roman" w:hAnsi="Noto Sans" w:cs="Noto Sans"/>
                <w:color w:val="000000"/>
                <w:sz w:val="20"/>
                <w:szCs w:val="20"/>
                <w:lang w:eastAsia="es-MX"/>
              </w:rPr>
            </w:pPr>
          </w:p>
        </w:tc>
        <w:tc>
          <w:tcPr>
            <w:tcW w:w="316" w:type="pct"/>
            <w:vMerge w:val="restart"/>
          </w:tcPr>
          <w:p w14:paraId="4D5DD9E0" w14:textId="77777777" w:rsidR="00120A1E" w:rsidRPr="00E457E9" w:rsidRDefault="00120A1E" w:rsidP="00322E31">
            <w:pPr>
              <w:jc w:val="center"/>
              <w:rPr>
                <w:rFonts w:ascii="Noto Sans" w:eastAsia="Times New Roman" w:hAnsi="Noto Sans" w:cs="Noto Sans"/>
                <w:color w:val="000000"/>
                <w:sz w:val="20"/>
                <w:szCs w:val="20"/>
                <w:lang w:eastAsia="es-MX"/>
              </w:rPr>
            </w:pPr>
          </w:p>
        </w:tc>
        <w:tc>
          <w:tcPr>
            <w:tcW w:w="289" w:type="pct"/>
            <w:vMerge w:val="restart"/>
            <w:vAlign w:val="center"/>
            <w:hideMark/>
          </w:tcPr>
          <w:p w14:paraId="2C08A152" w14:textId="2295E849" w:rsidR="00120A1E" w:rsidRPr="00E457E9" w:rsidRDefault="00120A1E" w:rsidP="00322E31">
            <w:pPr>
              <w:jc w:val="center"/>
              <w:rPr>
                <w:rFonts w:ascii="Noto Sans" w:eastAsia="Times New Roman" w:hAnsi="Noto Sans" w:cs="Noto Sans"/>
                <w:color w:val="000000"/>
                <w:sz w:val="20"/>
                <w:szCs w:val="20"/>
                <w:lang w:eastAsia="es-MX"/>
              </w:rPr>
            </w:pPr>
          </w:p>
        </w:tc>
        <w:tc>
          <w:tcPr>
            <w:tcW w:w="513" w:type="pct"/>
            <w:vMerge w:val="restart"/>
            <w:vAlign w:val="center"/>
            <w:hideMark/>
          </w:tcPr>
          <w:p w14:paraId="62218A99" w14:textId="77777777" w:rsidR="00120A1E" w:rsidRPr="00E457E9" w:rsidRDefault="00120A1E" w:rsidP="00322E31">
            <w:pPr>
              <w:rPr>
                <w:rFonts w:ascii="Noto Sans" w:eastAsia="Times New Roman" w:hAnsi="Noto Sans" w:cs="Noto Sans"/>
                <w:color w:val="000000"/>
                <w:sz w:val="20"/>
                <w:szCs w:val="20"/>
                <w:lang w:eastAsia="es-MX"/>
              </w:rPr>
            </w:pPr>
          </w:p>
        </w:tc>
        <w:tc>
          <w:tcPr>
            <w:tcW w:w="472" w:type="pct"/>
            <w:vMerge w:val="restart"/>
          </w:tcPr>
          <w:p w14:paraId="2CBB586D" w14:textId="77777777" w:rsidR="00120A1E" w:rsidRPr="00E457E9" w:rsidRDefault="00120A1E" w:rsidP="00322E31">
            <w:pPr>
              <w:rPr>
                <w:rFonts w:ascii="Noto Sans" w:eastAsia="Times New Roman" w:hAnsi="Noto Sans" w:cs="Noto Sans"/>
                <w:color w:val="000000"/>
                <w:sz w:val="20"/>
                <w:szCs w:val="20"/>
                <w:lang w:eastAsia="es-MX"/>
              </w:rPr>
            </w:pPr>
          </w:p>
        </w:tc>
      </w:tr>
      <w:tr w:rsidR="00120A1E" w:rsidRPr="00E457E9" w14:paraId="69F95633" w14:textId="2A3C0B6A" w:rsidTr="00E457E9">
        <w:trPr>
          <w:trHeight w:val="403"/>
          <w:jc w:val="center"/>
        </w:trPr>
        <w:tc>
          <w:tcPr>
            <w:tcW w:w="354" w:type="pct"/>
            <w:vAlign w:val="center"/>
          </w:tcPr>
          <w:p w14:paraId="2551E2A8" w14:textId="77777777" w:rsidR="00120A1E" w:rsidRPr="00E457E9" w:rsidRDefault="00120A1E" w:rsidP="00322E31">
            <w:pPr>
              <w:jc w:val="center"/>
              <w:rPr>
                <w:rFonts w:ascii="Noto Sans" w:eastAsia="Times New Roman" w:hAnsi="Noto Sans" w:cs="Noto Sans"/>
                <w:color w:val="000000"/>
                <w:sz w:val="20"/>
                <w:szCs w:val="20"/>
                <w:lang w:eastAsia="es-MX"/>
              </w:rPr>
            </w:pPr>
          </w:p>
        </w:tc>
        <w:tc>
          <w:tcPr>
            <w:tcW w:w="300" w:type="pct"/>
            <w:hideMark/>
          </w:tcPr>
          <w:p w14:paraId="51710F90" w14:textId="0306DCC6" w:rsidR="00120A1E" w:rsidRPr="00E457E9" w:rsidRDefault="00120A1E" w:rsidP="00322E31">
            <w:pPr>
              <w:jc w:val="center"/>
              <w:rPr>
                <w:rFonts w:ascii="Noto Sans" w:eastAsia="Times New Roman" w:hAnsi="Noto Sans" w:cs="Noto Sans"/>
                <w:color w:val="000000"/>
                <w:sz w:val="20"/>
                <w:szCs w:val="20"/>
                <w:lang w:eastAsia="es-MX"/>
              </w:rPr>
            </w:pPr>
            <w:r w:rsidRPr="00E457E9">
              <w:rPr>
                <w:rFonts w:ascii="Noto Sans" w:eastAsia="Arial" w:hAnsi="Noto Sans" w:cs="Noto Sans"/>
                <w:sz w:val="20"/>
                <w:szCs w:val="20"/>
                <w:lang w:val="es-MX"/>
              </w:rPr>
              <w:t>12</w:t>
            </w:r>
          </w:p>
        </w:tc>
        <w:tc>
          <w:tcPr>
            <w:tcW w:w="331" w:type="pct"/>
          </w:tcPr>
          <w:p w14:paraId="7215AAD9" w14:textId="020D53F7" w:rsidR="00120A1E" w:rsidRPr="00E457E9" w:rsidRDefault="00120A1E" w:rsidP="00322E31">
            <w:pPr>
              <w:jc w:val="center"/>
              <w:rPr>
                <w:rFonts w:ascii="Noto Sans" w:eastAsia="Times New Roman" w:hAnsi="Noto Sans" w:cs="Noto Sans"/>
                <w:color w:val="000000"/>
                <w:sz w:val="20"/>
                <w:szCs w:val="20"/>
                <w:lang w:eastAsia="es-MX"/>
              </w:rPr>
            </w:pPr>
            <w:r w:rsidRPr="00E457E9">
              <w:rPr>
                <w:rFonts w:ascii="Noto Sans" w:eastAsia="Arial" w:hAnsi="Noto Sans" w:cs="Noto Sans"/>
                <w:sz w:val="20"/>
                <w:szCs w:val="20"/>
                <w:lang w:val="es-MX"/>
              </w:rPr>
              <w:t>30</w:t>
            </w:r>
          </w:p>
        </w:tc>
        <w:tc>
          <w:tcPr>
            <w:tcW w:w="356" w:type="pct"/>
            <w:vAlign w:val="center"/>
          </w:tcPr>
          <w:p w14:paraId="796EDA8E" w14:textId="540F82B1" w:rsidR="00120A1E" w:rsidRPr="00E457E9" w:rsidRDefault="00120A1E" w:rsidP="00322E31">
            <w:pPr>
              <w:jc w:val="center"/>
              <w:rPr>
                <w:rFonts w:ascii="Noto Sans" w:eastAsia="Times New Roman" w:hAnsi="Noto Sans" w:cs="Noto Sans"/>
                <w:color w:val="000000"/>
                <w:sz w:val="20"/>
                <w:szCs w:val="20"/>
                <w:lang w:eastAsia="es-MX"/>
              </w:rPr>
            </w:pPr>
          </w:p>
        </w:tc>
        <w:tc>
          <w:tcPr>
            <w:tcW w:w="382" w:type="pct"/>
          </w:tcPr>
          <w:p w14:paraId="45D23068" w14:textId="77777777" w:rsidR="00120A1E" w:rsidRPr="00E457E9" w:rsidRDefault="00120A1E" w:rsidP="00322E31">
            <w:pPr>
              <w:rPr>
                <w:rFonts w:ascii="Noto Sans" w:eastAsia="Times New Roman" w:hAnsi="Noto Sans" w:cs="Noto Sans"/>
                <w:color w:val="000000"/>
                <w:sz w:val="20"/>
                <w:szCs w:val="20"/>
                <w:lang w:eastAsia="es-MX"/>
              </w:rPr>
            </w:pPr>
          </w:p>
        </w:tc>
        <w:tc>
          <w:tcPr>
            <w:tcW w:w="369" w:type="pct"/>
            <w:vMerge/>
            <w:vAlign w:val="center"/>
            <w:hideMark/>
          </w:tcPr>
          <w:p w14:paraId="2CC37239" w14:textId="2363C6E6" w:rsidR="00120A1E" w:rsidRPr="00E457E9" w:rsidRDefault="00120A1E" w:rsidP="00322E31">
            <w:pPr>
              <w:rPr>
                <w:rFonts w:ascii="Noto Sans" w:eastAsia="Times New Roman" w:hAnsi="Noto Sans" w:cs="Noto Sans"/>
                <w:color w:val="000000"/>
                <w:sz w:val="20"/>
                <w:szCs w:val="20"/>
                <w:lang w:eastAsia="es-MX"/>
              </w:rPr>
            </w:pPr>
          </w:p>
        </w:tc>
        <w:tc>
          <w:tcPr>
            <w:tcW w:w="316" w:type="pct"/>
            <w:vMerge/>
          </w:tcPr>
          <w:p w14:paraId="1E4E9F30" w14:textId="77777777" w:rsidR="00120A1E" w:rsidRPr="00E457E9" w:rsidRDefault="00120A1E" w:rsidP="00322E31">
            <w:pPr>
              <w:rPr>
                <w:rFonts w:ascii="Noto Sans" w:eastAsia="Times New Roman" w:hAnsi="Noto Sans" w:cs="Noto Sans"/>
                <w:color w:val="000000"/>
                <w:sz w:val="20"/>
                <w:szCs w:val="20"/>
                <w:lang w:eastAsia="es-MX"/>
              </w:rPr>
            </w:pPr>
          </w:p>
        </w:tc>
        <w:tc>
          <w:tcPr>
            <w:tcW w:w="369" w:type="pct"/>
            <w:vMerge/>
            <w:vAlign w:val="center"/>
            <w:hideMark/>
          </w:tcPr>
          <w:p w14:paraId="6101B944" w14:textId="53FCA4E4" w:rsidR="00120A1E" w:rsidRPr="00E457E9" w:rsidRDefault="00120A1E" w:rsidP="00322E31">
            <w:pPr>
              <w:rPr>
                <w:rFonts w:ascii="Noto Sans" w:eastAsia="Times New Roman" w:hAnsi="Noto Sans" w:cs="Noto Sans"/>
                <w:color w:val="000000"/>
                <w:sz w:val="20"/>
                <w:szCs w:val="20"/>
                <w:lang w:eastAsia="es-MX"/>
              </w:rPr>
            </w:pPr>
          </w:p>
        </w:tc>
        <w:tc>
          <w:tcPr>
            <w:tcW w:w="316" w:type="pct"/>
            <w:vMerge/>
          </w:tcPr>
          <w:p w14:paraId="04FD4113" w14:textId="77777777" w:rsidR="00120A1E" w:rsidRPr="00E457E9" w:rsidRDefault="00120A1E" w:rsidP="00322E31">
            <w:pPr>
              <w:rPr>
                <w:rFonts w:ascii="Noto Sans" w:eastAsia="Times New Roman" w:hAnsi="Noto Sans" w:cs="Noto Sans"/>
                <w:color w:val="000000"/>
                <w:sz w:val="20"/>
                <w:szCs w:val="20"/>
                <w:lang w:eastAsia="es-MX"/>
              </w:rPr>
            </w:pPr>
          </w:p>
        </w:tc>
        <w:tc>
          <w:tcPr>
            <w:tcW w:w="317" w:type="pct"/>
            <w:vMerge/>
            <w:vAlign w:val="center"/>
            <w:hideMark/>
          </w:tcPr>
          <w:p w14:paraId="1A2D4743" w14:textId="7E8D1220" w:rsidR="00120A1E" w:rsidRPr="00E457E9" w:rsidRDefault="00120A1E" w:rsidP="00322E31">
            <w:pPr>
              <w:rPr>
                <w:rFonts w:ascii="Noto Sans" w:eastAsia="Times New Roman" w:hAnsi="Noto Sans" w:cs="Noto Sans"/>
                <w:color w:val="000000"/>
                <w:sz w:val="20"/>
                <w:szCs w:val="20"/>
                <w:lang w:eastAsia="es-MX"/>
              </w:rPr>
            </w:pPr>
          </w:p>
        </w:tc>
        <w:tc>
          <w:tcPr>
            <w:tcW w:w="316" w:type="pct"/>
            <w:vMerge/>
          </w:tcPr>
          <w:p w14:paraId="4EFA412B" w14:textId="77777777" w:rsidR="00120A1E" w:rsidRPr="00E457E9" w:rsidRDefault="00120A1E" w:rsidP="00322E31">
            <w:pPr>
              <w:rPr>
                <w:rFonts w:ascii="Noto Sans" w:eastAsia="Times New Roman" w:hAnsi="Noto Sans" w:cs="Noto Sans"/>
                <w:color w:val="000000"/>
                <w:sz w:val="20"/>
                <w:szCs w:val="20"/>
                <w:lang w:eastAsia="es-MX"/>
              </w:rPr>
            </w:pPr>
          </w:p>
        </w:tc>
        <w:tc>
          <w:tcPr>
            <w:tcW w:w="289" w:type="pct"/>
            <w:vMerge/>
            <w:vAlign w:val="center"/>
            <w:hideMark/>
          </w:tcPr>
          <w:p w14:paraId="56139BD9" w14:textId="247C489C" w:rsidR="00120A1E" w:rsidRPr="00E457E9" w:rsidRDefault="00120A1E" w:rsidP="00322E31">
            <w:pPr>
              <w:rPr>
                <w:rFonts w:ascii="Noto Sans" w:eastAsia="Times New Roman" w:hAnsi="Noto Sans" w:cs="Noto Sans"/>
                <w:color w:val="000000"/>
                <w:sz w:val="20"/>
                <w:szCs w:val="20"/>
                <w:lang w:eastAsia="es-MX"/>
              </w:rPr>
            </w:pPr>
          </w:p>
        </w:tc>
        <w:tc>
          <w:tcPr>
            <w:tcW w:w="513" w:type="pct"/>
            <w:vMerge/>
            <w:vAlign w:val="center"/>
            <w:hideMark/>
          </w:tcPr>
          <w:p w14:paraId="494EAAC0" w14:textId="77777777" w:rsidR="00120A1E" w:rsidRPr="00E457E9" w:rsidRDefault="00120A1E" w:rsidP="00322E31">
            <w:pPr>
              <w:rPr>
                <w:rFonts w:ascii="Noto Sans" w:eastAsia="Times New Roman" w:hAnsi="Noto Sans" w:cs="Noto Sans"/>
                <w:color w:val="000000"/>
                <w:sz w:val="20"/>
                <w:szCs w:val="20"/>
                <w:lang w:eastAsia="es-MX"/>
              </w:rPr>
            </w:pPr>
          </w:p>
        </w:tc>
        <w:tc>
          <w:tcPr>
            <w:tcW w:w="472" w:type="pct"/>
            <w:vMerge/>
          </w:tcPr>
          <w:p w14:paraId="5C8EB5BA" w14:textId="77777777" w:rsidR="00120A1E" w:rsidRPr="00E457E9" w:rsidRDefault="00120A1E" w:rsidP="00322E31">
            <w:pPr>
              <w:rPr>
                <w:rFonts w:ascii="Noto Sans" w:eastAsia="Times New Roman" w:hAnsi="Noto Sans" w:cs="Noto Sans"/>
                <w:color w:val="000000"/>
                <w:sz w:val="20"/>
                <w:szCs w:val="20"/>
                <w:lang w:eastAsia="es-MX"/>
              </w:rPr>
            </w:pPr>
          </w:p>
        </w:tc>
      </w:tr>
      <w:tr w:rsidR="00120A1E" w:rsidRPr="00E457E9" w14:paraId="1E1A6AF4" w14:textId="69DE80B3" w:rsidTr="00E457E9">
        <w:trPr>
          <w:trHeight w:val="424"/>
          <w:jc w:val="center"/>
        </w:trPr>
        <w:tc>
          <w:tcPr>
            <w:tcW w:w="354" w:type="pct"/>
            <w:vAlign w:val="center"/>
          </w:tcPr>
          <w:p w14:paraId="4A6F7CBB" w14:textId="77777777" w:rsidR="00120A1E" w:rsidRPr="00E457E9" w:rsidRDefault="00120A1E" w:rsidP="00322E31">
            <w:pPr>
              <w:jc w:val="center"/>
              <w:rPr>
                <w:rFonts w:ascii="Noto Sans" w:eastAsia="Times New Roman" w:hAnsi="Noto Sans" w:cs="Noto Sans"/>
                <w:color w:val="000000"/>
                <w:sz w:val="20"/>
                <w:szCs w:val="20"/>
                <w:lang w:eastAsia="es-MX"/>
              </w:rPr>
            </w:pPr>
          </w:p>
        </w:tc>
        <w:tc>
          <w:tcPr>
            <w:tcW w:w="300" w:type="pct"/>
            <w:hideMark/>
          </w:tcPr>
          <w:p w14:paraId="3210DBE4" w14:textId="55EFD2F9" w:rsidR="00120A1E" w:rsidRPr="00E457E9" w:rsidRDefault="00120A1E" w:rsidP="00322E31">
            <w:pPr>
              <w:jc w:val="center"/>
              <w:rPr>
                <w:rFonts w:ascii="Noto Sans" w:eastAsia="Times New Roman" w:hAnsi="Noto Sans" w:cs="Noto Sans"/>
                <w:color w:val="000000"/>
                <w:sz w:val="20"/>
                <w:szCs w:val="20"/>
                <w:lang w:eastAsia="es-MX"/>
              </w:rPr>
            </w:pPr>
            <w:r w:rsidRPr="00E457E9">
              <w:rPr>
                <w:rFonts w:ascii="Noto Sans" w:eastAsia="Arial" w:hAnsi="Noto Sans" w:cs="Noto Sans"/>
                <w:sz w:val="20"/>
                <w:szCs w:val="20"/>
                <w:lang w:val="es-MX"/>
              </w:rPr>
              <w:t>14</w:t>
            </w:r>
          </w:p>
        </w:tc>
        <w:tc>
          <w:tcPr>
            <w:tcW w:w="331" w:type="pct"/>
          </w:tcPr>
          <w:p w14:paraId="1FC964D6" w14:textId="047729FA" w:rsidR="00120A1E" w:rsidRPr="00E457E9" w:rsidRDefault="00120A1E" w:rsidP="00322E31">
            <w:pPr>
              <w:jc w:val="center"/>
              <w:rPr>
                <w:rFonts w:ascii="Noto Sans" w:eastAsia="Times New Roman" w:hAnsi="Noto Sans" w:cs="Noto Sans"/>
                <w:color w:val="000000"/>
                <w:sz w:val="20"/>
                <w:szCs w:val="20"/>
                <w:lang w:eastAsia="es-MX"/>
              </w:rPr>
            </w:pPr>
            <w:r w:rsidRPr="00E457E9">
              <w:rPr>
                <w:rFonts w:ascii="Noto Sans" w:eastAsia="Arial" w:hAnsi="Noto Sans" w:cs="Noto Sans"/>
                <w:sz w:val="20"/>
                <w:szCs w:val="20"/>
                <w:lang w:val="es-MX"/>
              </w:rPr>
              <w:t>35</w:t>
            </w:r>
          </w:p>
        </w:tc>
        <w:tc>
          <w:tcPr>
            <w:tcW w:w="356" w:type="pct"/>
            <w:vAlign w:val="center"/>
            <w:hideMark/>
          </w:tcPr>
          <w:p w14:paraId="4BD07805" w14:textId="44482BE9" w:rsidR="00120A1E" w:rsidRPr="00E457E9" w:rsidRDefault="00120A1E" w:rsidP="00322E31">
            <w:pPr>
              <w:jc w:val="center"/>
              <w:rPr>
                <w:rFonts w:ascii="Noto Sans" w:eastAsia="Times New Roman" w:hAnsi="Noto Sans" w:cs="Noto Sans"/>
                <w:color w:val="000000"/>
                <w:sz w:val="20"/>
                <w:szCs w:val="20"/>
                <w:lang w:eastAsia="es-MX"/>
              </w:rPr>
            </w:pPr>
            <w:r w:rsidRPr="00E457E9">
              <w:rPr>
                <w:rFonts w:ascii="Noto Sans" w:eastAsia="Times New Roman" w:hAnsi="Noto Sans" w:cs="Noto Sans"/>
                <w:color w:val="000000"/>
                <w:sz w:val="20"/>
                <w:szCs w:val="20"/>
                <w:lang w:eastAsia="es-MX"/>
              </w:rPr>
              <w:t xml:space="preserve">           </w:t>
            </w:r>
          </w:p>
        </w:tc>
        <w:tc>
          <w:tcPr>
            <w:tcW w:w="382" w:type="pct"/>
          </w:tcPr>
          <w:p w14:paraId="7F0E2A0A" w14:textId="77777777" w:rsidR="00120A1E" w:rsidRPr="00E457E9" w:rsidRDefault="00120A1E" w:rsidP="00322E31">
            <w:pPr>
              <w:rPr>
                <w:rFonts w:ascii="Noto Sans" w:eastAsia="Times New Roman" w:hAnsi="Noto Sans" w:cs="Noto Sans"/>
                <w:color w:val="000000"/>
                <w:sz w:val="20"/>
                <w:szCs w:val="20"/>
                <w:lang w:eastAsia="es-MX"/>
              </w:rPr>
            </w:pPr>
          </w:p>
        </w:tc>
        <w:tc>
          <w:tcPr>
            <w:tcW w:w="369" w:type="pct"/>
            <w:vMerge/>
            <w:vAlign w:val="center"/>
            <w:hideMark/>
          </w:tcPr>
          <w:p w14:paraId="17992884" w14:textId="2B97F13B" w:rsidR="00120A1E" w:rsidRPr="00E457E9" w:rsidRDefault="00120A1E" w:rsidP="00322E31">
            <w:pPr>
              <w:rPr>
                <w:rFonts w:ascii="Noto Sans" w:eastAsia="Times New Roman" w:hAnsi="Noto Sans" w:cs="Noto Sans"/>
                <w:color w:val="000000"/>
                <w:sz w:val="20"/>
                <w:szCs w:val="20"/>
                <w:lang w:eastAsia="es-MX"/>
              </w:rPr>
            </w:pPr>
          </w:p>
        </w:tc>
        <w:tc>
          <w:tcPr>
            <w:tcW w:w="316" w:type="pct"/>
            <w:vMerge/>
          </w:tcPr>
          <w:p w14:paraId="60C3A69F" w14:textId="77777777" w:rsidR="00120A1E" w:rsidRPr="00E457E9" w:rsidRDefault="00120A1E" w:rsidP="00322E31">
            <w:pPr>
              <w:rPr>
                <w:rFonts w:ascii="Noto Sans" w:eastAsia="Times New Roman" w:hAnsi="Noto Sans" w:cs="Noto Sans"/>
                <w:color w:val="000000"/>
                <w:sz w:val="20"/>
                <w:szCs w:val="20"/>
                <w:lang w:eastAsia="es-MX"/>
              </w:rPr>
            </w:pPr>
          </w:p>
        </w:tc>
        <w:tc>
          <w:tcPr>
            <w:tcW w:w="369" w:type="pct"/>
            <w:vMerge/>
            <w:vAlign w:val="center"/>
            <w:hideMark/>
          </w:tcPr>
          <w:p w14:paraId="69B41B7B" w14:textId="493DBE8B" w:rsidR="00120A1E" w:rsidRPr="00E457E9" w:rsidRDefault="00120A1E" w:rsidP="00322E31">
            <w:pPr>
              <w:rPr>
                <w:rFonts w:ascii="Noto Sans" w:eastAsia="Times New Roman" w:hAnsi="Noto Sans" w:cs="Noto Sans"/>
                <w:color w:val="000000"/>
                <w:sz w:val="20"/>
                <w:szCs w:val="20"/>
                <w:lang w:eastAsia="es-MX"/>
              </w:rPr>
            </w:pPr>
          </w:p>
        </w:tc>
        <w:tc>
          <w:tcPr>
            <w:tcW w:w="316" w:type="pct"/>
            <w:vMerge/>
          </w:tcPr>
          <w:p w14:paraId="241BA05B" w14:textId="77777777" w:rsidR="00120A1E" w:rsidRPr="00E457E9" w:rsidRDefault="00120A1E" w:rsidP="00322E31">
            <w:pPr>
              <w:rPr>
                <w:rFonts w:ascii="Noto Sans" w:eastAsia="Times New Roman" w:hAnsi="Noto Sans" w:cs="Noto Sans"/>
                <w:color w:val="000000"/>
                <w:sz w:val="20"/>
                <w:szCs w:val="20"/>
                <w:lang w:eastAsia="es-MX"/>
              </w:rPr>
            </w:pPr>
          </w:p>
        </w:tc>
        <w:tc>
          <w:tcPr>
            <w:tcW w:w="317" w:type="pct"/>
            <w:vMerge/>
            <w:vAlign w:val="center"/>
            <w:hideMark/>
          </w:tcPr>
          <w:p w14:paraId="3D8F1B1F" w14:textId="02B63BAA" w:rsidR="00120A1E" w:rsidRPr="00E457E9" w:rsidRDefault="00120A1E" w:rsidP="00322E31">
            <w:pPr>
              <w:rPr>
                <w:rFonts w:ascii="Noto Sans" w:eastAsia="Times New Roman" w:hAnsi="Noto Sans" w:cs="Noto Sans"/>
                <w:color w:val="000000"/>
                <w:sz w:val="20"/>
                <w:szCs w:val="20"/>
                <w:lang w:eastAsia="es-MX"/>
              </w:rPr>
            </w:pPr>
          </w:p>
        </w:tc>
        <w:tc>
          <w:tcPr>
            <w:tcW w:w="316" w:type="pct"/>
            <w:vMerge/>
          </w:tcPr>
          <w:p w14:paraId="117D8B63" w14:textId="77777777" w:rsidR="00120A1E" w:rsidRPr="00E457E9" w:rsidRDefault="00120A1E" w:rsidP="00322E31">
            <w:pPr>
              <w:rPr>
                <w:rFonts w:ascii="Noto Sans" w:eastAsia="Times New Roman" w:hAnsi="Noto Sans" w:cs="Noto Sans"/>
                <w:color w:val="000000"/>
                <w:sz w:val="20"/>
                <w:szCs w:val="20"/>
                <w:lang w:eastAsia="es-MX"/>
              </w:rPr>
            </w:pPr>
          </w:p>
        </w:tc>
        <w:tc>
          <w:tcPr>
            <w:tcW w:w="289" w:type="pct"/>
            <w:vMerge/>
            <w:vAlign w:val="center"/>
            <w:hideMark/>
          </w:tcPr>
          <w:p w14:paraId="36103B25" w14:textId="71A2E6CF" w:rsidR="00120A1E" w:rsidRPr="00E457E9" w:rsidRDefault="00120A1E" w:rsidP="00322E31">
            <w:pPr>
              <w:rPr>
                <w:rFonts w:ascii="Noto Sans" w:eastAsia="Times New Roman" w:hAnsi="Noto Sans" w:cs="Noto Sans"/>
                <w:color w:val="000000"/>
                <w:sz w:val="20"/>
                <w:szCs w:val="20"/>
                <w:lang w:eastAsia="es-MX"/>
              </w:rPr>
            </w:pPr>
          </w:p>
        </w:tc>
        <w:tc>
          <w:tcPr>
            <w:tcW w:w="513" w:type="pct"/>
            <w:vMerge/>
            <w:vAlign w:val="center"/>
            <w:hideMark/>
          </w:tcPr>
          <w:p w14:paraId="27B9CDD7" w14:textId="77777777" w:rsidR="00120A1E" w:rsidRPr="00E457E9" w:rsidRDefault="00120A1E" w:rsidP="00322E31">
            <w:pPr>
              <w:rPr>
                <w:rFonts w:ascii="Noto Sans" w:eastAsia="Times New Roman" w:hAnsi="Noto Sans" w:cs="Noto Sans"/>
                <w:color w:val="000000"/>
                <w:sz w:val="20"/>
                <w:szCs w:val="20"/>
                <w:lang w:eastAsia="es-MX"/>
              </w:rPr>
            </w:pPr>
          </w:p>
        </w:tc>
        <w:tc>
          <w:tcPr>
            <w:tcW w:w="472" w:type="pct"/>
            <w:vMerge/>
          </w:tcPr>
          <w:p w14:paraId="17FC54F5" w14:textId="77777777" w:rsidR="00120A1E" w:rsidRPr="00E457E9" w:rsidRDefault="00120A1E" w:rsidP="00322E31">
            <w:pPr>
              <w:rPr>
                <w:rFonts w:ascii="Noto Sans" w:eastAsia="Times New Roman" w:hAnsi="Noto Sans" w:cs="Noto Sans"/>
                <w:color w:val="000000"/>
                <w:sz w:val="20"/>
                <w:szCs w:val="20"/>
                <w:lang w:eastAsia="es-MX"/>
              </w:rPr>
            </w:pPr>
          </w:p>
        </w:tc>
      </w:tr>
    </w:tbl>
    <w:p w14:paraId="1BF2C26C" w14:textId="77777777" w:rsidR="00120A1E" w:rsidRPr="00E457E9" w:rsidRDefault="00120A1E" w:rsidP="00BD3E51">
      <w:pPr>
        <w:rPr>
          <w:rFonts w:ascii="Noto Sans" w:hAnsi="Noto Sans" w:cs="Noto Sans"/>
          <w:sz w:val="20"/>
          <w:szCs w:val="20"/>
        </w:rPr>
      </w:pPr>
    </w:p>
    <w:p w14:paraId="7685CECE" w14:textId="092CEFA8" w:rsidR="0097175B" w:rsidRPr="00E457E9" w:rsidRDefault="0097175B" w:rsidP="00BD3E51">
      <w:pPr>
        <w:rPr>
          <w:rFonts w:ascii="Noto Sans" w:hAnsi="Noto Sans" w:cs="Noto Sans"/>
          <w:sz w:val="20"/>
          <w:szCs w:val="20"/>
        </w:rPr>
      </w:pPr>
      <w:r w:rsidRPr="00E457E9">
        <w:rPr>
          <w:rFonts w:ascii="Noto Sans" w:hAnsi="Noto Sans" w:cs="Noto Sans"/>
          <w:sz w:val="20"/>
          <w:szCs w:val="20"/>
        </w:rPr>
        <w:t>Subtotal mensual con número y letra:</w:t>
      </w:r>
    </w:p>
    <w:p w14:paraId="065BAF93" w14:textId="77777777" w:rsidR="0097175B" w:rsidRPr="00E457E9" w:rsidRDefault="0097175B" w:rsidP="0097175B">
      <w:pPr>
        <w:pStyle w:val="Sinespaciado"/>
        <w:rPr>
          <w:rFonts w:ascii="Noto Sans" w:hAnsi="Noto Sans" w:cs="Noto Sans"/>
          <w:sz w:val="20"/>
          <w:szCs w:val="20"/>
        </w:rPr>
      </w:pPr>
      <w:r w:rsidRPr="00E457E9">
        <w:rPr>
          <w:rFonts w:ascii="Noto Sans" w:hAnsi="Noto Sans" w:cs="Noto Sans"/>
          <w:sz w:val="20"/>
          <w:szCs w:val="20"/>
        </w:rPr>
        <w:t>Total, mensual con número y letra:</w:t>
      </w:r>
    </w:p>
    <w:p w14:paraId="066B3BE6" w14:textId="77777777" w:rsidR="0097175B" w:rsidRPr="00E457E9" w:rsidRDefault="0097175B" w:rsidP="0097175B">
      <w:pPr>
        <w:pStyle w:val="Sinespaciado"/>
        <w:rPr>
          <w:rFonts w:ascii="Noto Sans" w:hAnsi="Noto Sans" w:cs="Noto Sans"/>
          <w:sz w:val="20"/>
          <w:szCs w:val="20"/>
        </w:rPr>
      </w:pPr>
    </w:p>
    <w:p w14:paraId="5AE5A172" w14:textId="77777777" w:rsidR="0097175B" w:rsidRPr="00E457E9" w:rsidRDefault="0097175B" w:rsidP="0097175B">
      <w:pPr>
        <w:pStyle w:val="Sinespaciado"/>
        <w:rPr>
          <w:rFonts w:ascii="Noto Sans" w:hAnsi="Noto Sans" w:cs="Noto Sans"/>
          <w:b/>
          <w:bCs/>
          <w:sz w:val="20"/>
          <w:szCs w:val="20"/>
        </w:rPr>
      </w:pPr>
      <w:r w:rsidRPr="00E457E9">
        <w:rPr>
          <w:rFonts w:ascii="Noto Sans" w:hAnsi="Noto Sans" w:cs="Noto Sans"/>
          <w:b/>
          <w:bCs/>
          <w:sz w:val="20"/>
          <w:szCs w:val="20"/>
        </w:rPr>
        <w:t>Notas:</w:t>
      </w:r>
    </w:p>
    <w:p w14:paraId="366F89C7" w14:textId="77777777" w:rsidR="0097175B" w:rsidRPr="00E457E9" w:rsidRDefault="0097175B" w:rsidP="0097175B">
      <w:pPr>
        <w:pStyle w:val="Sinespaciado"/>
        <w:numPr>
          <w:ilvl w:val="0"/>
          <w:numId w:val="31"/>
        </w:numPr>
        <w:rPr>
          <w:rFonts w:ascii="Noto Sans" w:hAnsi="Noto Sans" w:cs="Noto Sans"/>
          <w:sz w:val="20"/>
          <w:szCs w:val="20"/>
        </w:rPr>
      </w:pPr>
      <w:r w:rsidRPr="00E457E9">
        <w:rPr>
          <w:rFonts w:ascii="Noto Sans" w:hAnsi="Noto Sans" w:cs="Noto Sans"/>
          <w:sz w:val="20"/>
          <w:szCs w:val="20"/>
        </w:rPr>
        <w:t>Los montos deberán presentarse redondeados a dos decimales.</w:t>
      </w:r>
    </w:p>
    <w:p w14:paraId="4E52C182" w14:textId="5C0DC27C" w:rsidR="0030476A" w:rsidRPr="00E457E9" w:rsidRDefault="0097175B" w:rsidP="00777604">
      <w:pPr>
        <w:pStyle w:val="Sinespaciado"/>
        <w:numPr>
          <w:ilvl w:val="0"/>
          <w:numId w:val="31"/>
        </w:numPr>
        <w:rPr>
          <w:rFonts w:ascii="Noto Sans" w:hAnsi="Noto Sans" w:cs="Noto Sans"/>
          <w:sz w:val="20"/>
          <w:szCs w:val="20"/>
        </w:rPr>
      </w:pPr>
      <w:r w:rsidRPr="00E457E9">
        <w:rPr>
          <w:rFonts w:ascii="Noto Sans" w:hAnsi="Noto Sans" w:cs="Noto Sans"/>
          <w:i/>
          <w:iCs/>
          <w:sz w:val="20"/>
          <w:szCs w:val="20"/>
        </w:rPr>
        <w:t xml:space="preserve">Para efectos de evaluación económica, se considerará la columna D </w:t>
      </w:r>
      <w:r w:rsidRPr="00E457E9">
        <w:rPr>
          <w:rFonts w:ascii="Noto Sans" w:hAnsi="Noto Sans" w:cs="Noto Sans"/>
          <w:b/>
          <w:bCs/>
          <w:i/>
          <w:iCs/>
          <w:sz w:val="20"/>
          <w:szCs w:val="20"/>
        </w:rPr>
        <w:t>“SUBTOTAL MENSUAL (sumatoria de la columna “Costo mensual total por perfil”)”.</w:t>
      </w:r>
    </w:p>
    <w:p w14:paraId="23BFF689" w14:textId="60452D74" w:rsidR="002F3F66" w:rsidRPr="00E457E9" w:rsidRDefault="002F3F66" w:rsidP="002F3F66">
      <w:pPr>
        <w:pStyle w:val="Prrafodelista"/>
        <w:numPr>
          <w:ilvl w:val="0"/>
          <w:numId w:val="31"/>
        </w:numPr>
        <w:tabs>
          <w:tab w:val="left" w:pos="107"/>
        </w:tabs>
        <w:ind w:right="121"/>
        <w:jc w:val="both"/>
        <w:rPr>
          <w:rFonts w:ascii="Noto Sans" w:eastAsia="Montserrat Medium" w:hAnsi="Noto Sans" w:cs="Noto Sans"/>
          <w:sz w:val="20"/>
          <w:szCs w:val="20"/>
        </w:rPr>
      </w:pPr>
      <w:r w:rsidRPr="00E457E9">
        <w:rPr>
          <w:rFonts w:ascii="Noto Sans" w:eastAsia="Montserrat Medium" w:hAnsi="Noto Sans" w:cs="Noto Sans"/>
          <w:sz w:val="20"/>
          <w:szCs w:val="20"/>
          <w:lang w:val="es-MX"/>
        </w:rPr>
        <w:t xml:space="preserve">El </w:t>
      </w:r>
      <w:r w:rsidRPr="00E457E9">
        <w:rPr>
          <w:rFonts w:ascii="Noto Sans" w:eastAsia="Montserrat Medium" w:hAnsi="Noto Sans" w:cs="Noto Sans"/>
          <w:sz w:val="20"/>
          <w:szCs w:val="20"/>
        </w:rPr>
        <w:t>servicio a contratar será bajo la condición de precio fijo durante el plazo para la prestación del servicio y  la vigencia del instrumento contractual que se formalice.</w:t>
      </w:r>
    </w:p>
    <w:p w14:paraId="16EB03CA" w14:textId="77777777" w:rsidR="002F3F66" w:rsidRPr="00E457E9" w:rsidRDefault="002F3F66" w:rsidP="002F3F66">
      <w:pPr>
        <w:pStyle w:val="Sinespaciado"/>
        <w:ind w:left="360"/>
        <w:rPr>
          <w:rFonts w:ascii="Noto Sans" w:hAnsi="Noto Sans" w:cs="Noto Sans"/>
          <w:sz w:val="20"/>
          <w:szCs w:val="20"/>
          <w:lang w:val="es-ES_tradnl"/>
        </w:rPr>
      </w:pPr>
    </w:p>
    <w:sectPr w:rsidR="002F3F66" w:rsidRPr="00E457E9" w:rsidSect="00E12AB3">
      <w:pgSz w:w="15840" w:h="12240" w:orient="landscape"/>
      <w:pgMar w:top="1701" w:right="1418" w:bottom="1701" w:left="234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FCD03" w14:textId="77777777" w:rsidR="000D4FD6" w:rsidRDefault="000D4FD6" w:rsidP="00A73D65">
      <w:r>
        <w:separator/>
      </w:r>
    </w:p>
  </w:endnote>
  <w:endnote w:type="continuationSeparator" w:id="0">
    <w:p w14:paraId="0BB25C11" w14:textId="77777777" w:rsidR="000D4FD6" w:rsidRDefault="000D4FD6"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007" w:usb1="00000001" w:usb2="00000000" w:usb3="00000000" w:csb0="000001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Noto Sans">
    <w:panose1 w:val="020B0502040504020204"/>
    <w:charset w:val="00"/>
    <w:family w:val="swiss"/>
    <w:pitch w:val="variable"/>
    <w:sig w:usb0="E00082FF" w:usb1="400078F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7082409"/>
      <w:docPartObj>
        <w:docPartGallery w:val="Page Numbers (Bottom of Page)"/>
        <w:docPartUnique/>
      </w:docPartObj>
    </w:sdtPr>
    <w:sdtEndPr/>
    <w:sdtContent>
      <w:sdt>
        <w:sdtPr>
          <w:id w:val="787483136"/>
          <w:docPartObj>
            <w:docPartGallery w:val="Page Numbers (Top of Page)"/>
            <w:docPartUnique/>
          </w:docPartObj>
        </w:sdtPr>
        <w:sdtEndPr/>
        <w:sdtContent>
          <w:p w14:paraId="7BF8D6FD" w14:textId="3FC74802" w:rsidR="00062ADA" w:rsidRDefault="00062ADA">
            <w:pPr>
              <w:pStyle w:val="Piedepgina"/>
              <w:jc w:val="right"/>
            </w:pPr>
            <w:r>
              <w:t xml:space="preserve">Página </w:t>
            </w:r>
            <w:r>
              <w:rPr>
                <w:b/>
                <w:bCs/>
              </w:rPr>
              <w:fldChar w:fldCharType="begin"/>
            </w:r>
            <w:r>
              <w:rPr>
                <w:b/>
                <w:bCs/>
              </w:rPr>
              <w:instrText>PAGE</w:instrText>
            </w:r>
            <w:r>
              <w:rPr>
                <w:b/>
                <w:bCs/>
              </w:rPr>
              <w:fldChar w:fldCharType="separate"/>
            </w:r>
            <w:r>
              <w:rPr>
                <w:b/>
                <w:bCs/>
              </w:rPr>
              <w:t>2</w:t>
            </w:r>
            <w:r>
              <w:rPr>
                <w:b/>
                <w:bCs/>
              </w:rPr>
              <w:fldChar w:fldCharType="end"/>
            </w:r>
            <w:r>
              <w:t xml:space="preserve"> de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14:paraId="07D8BE2D" w14:textId="77777777" w:rsidR="00062ADA" w:rsidRDefault="00062AD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7893663"/>
      <w:docPartObj>
        <w:docPartGallery w:val="Page Numbers (Bottom of Page)"/>
        <w:docPartUnique/>
      </w:docPartObj>
    </w:sdtPr>
    <w:sdtEndPr/>
    <w:sdtContent>
      <w:sdt>
        <w:sdtPr>
          <w:id w:val="-1769616900"/>
          <w:docPartObj>
            <w:docPartGallery w:val="Page Numbers (Top of Page)"/>
            <w:docPartUnique/>
          </w:docPartObj>
        </w:sdtPr>
        <w:sdtEndPr/>
        <w:sdtContent>
          <w:p w14:paraId="6F1FC4AC" w14:textId="26748412" w:rsidR="00E457E9" w:rsidRDefault="00E457E9">
            <w:pPr>
              <w:pStyle w:val="Piedepgina"/>
              <w:jc w:val="right"/>
            </w:pPr>
            <w:r>
              <w:t xml:space="preserve">Página </w:t>
            </w:r>
            <w:r>
              <w:rPr>
                <w:b/>
                <w:bCs/>
              </w:rPr>
              <w:fldChar w:fldCharType="begin"/>
            </w:r>
            <w:r>
              <w:rPr>
                <w:b/>
                <w:bCs/>
              </w:rPr>
              <w:instrText>PAGE</w:instrText>
            </w:r>
            <w:r>
              <w:rPr>
                <w:b/>
                <w:bCs/>
              </w:rPr>
              <w:fldChar w:fldCharType="separate"/>
            </w:r>
            <w:r>
              <w:rPr>
                <w:b/>
                <w:bCs/>
              </w:rPr>
              <w:t>2</w:t>
            </w:r>
            <w:r>
              <w:rPr>
                <w:b/>
                <w:bCs/>
              </w:rPr>
              <w:fldChar w:fldCharType="end"/>
            </w:r>
            <w:r>
              <w:t xml:space="preserve"> de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14:paraId="3D3B6716" w14:textId="5BB5A4F8" w:rsidR="00E457E9" w:rsidRDefault="00E457E9">
    <w:pPr>
      <w:pStyle w:val="Piedepgina"/>
    </w:pPr>
  </w:p>
  <w:p w14:paraId="7F929EC4" w14:textId="77777777" w:rsidR="00E457E9" w:rsidRDefault="00E457E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518F3" w14:textId="77777777" w:rsidR="000D4FD6" w:rsidRDefault="000D4FD6" w:rsidP="00A73D65">
      <w:r>
        <w:separator/>
      </w:r>
    </w:p>
  </w:footnote>
  <w:footnote w:type="continuationSeparator" w:id="0">
    <w:p w14:paraId="1D1C36A4" w14:textId="77777777" w:rsidR="000D4FD6" w:rsidRDefault="000D4FD6"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8B657A0" w:rsidR="00777604" w:rsidRDefault="00BC2A42">
    <w:pPr>
      <w:pStyle w:val="Encabezado"/>
    </w:pPr>
    <w:r>
      <w:rPr>
        <w:noProof/>
      </w:rPr>
      <w:drawing>
        <wp:anchor distT="0" distB="0" distL="114300" distR="114300" simplePos="0" relativeHeight="251676672" behindDoc="1" locked="0" layoutInCell="1" allowOverlap="1" wp14:anchorId="789E3AFF" wp14:editId="0A000736">
          <wp:simplePos x="0" y="0"/>
          <wp:positionH relativeFrom="page">
            <wp:align>left</wp:align>
          </wp:positionH>
          <wp:positionV relativeFrom="paragraph">
            <wp:posOffset>-391540</wp:posOffset>
          </wp:positionV>
          <wp:extent cx="7766462" cy="10262235"/>
          <wp:effectExtent l="0" t="0" r="6350" b="571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766462" cy="1026223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6E473EE3" w:rsidR="00777604" w:rsidRDefault="00BC2A42">
    <w:pPr>
      <w:pStyle w:val="Encabezado"/>
    </w:pPr>
    <w:r>
      <w:rPr>
        <w:noProof/>
      </w:rPr>
      <w:drawing>
        <wp:anchor distT="0" distB="0" distL="114300" distR="114300" simplePos="0" relativeHeight="251674624" behindDoc="1" locked="0" layoutInCell="1" allowOverlap="1" wp14:anchorId="7D676DC3" wp14:editId="445451AD">
          <wp:simplePos x="0" y="0"/>
          <wp:positionH relativeFrom="page">
            <wp:align>right</wp:align>
          </wp:positionH>
          <wp:positionV relativeFrom="paragraph">
            <wp:posOffset>-578831</wp:posOffset>
          </wp:positionV>
          <wp:extent cx="7754587" cy="10321504"/>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754587" cy="103215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80942"/>
    <w:multiLevelType w:val="multilevel"/>
    <w:tmpl w:val="90E0704E"/>
    <w:lvl w:ilvl="0">
      <w:numFmt w:val="bullet"/>
      <w:lvlText w:val="●"/>
      <w:lvlJc w:val="left"/>
      <w:pPr>
        <w:ind w:left="586" w:hanging="360"/>
      </w:pPr>
      <w:rPr>
        <w:rFonts w:ascii="Noto Sans Symbols" w:eastAsia="Noto Sans Symbols" w:hAnsi="Noto Sans Symbols" w:cs="Noto Sans Symbols"/>
        <w:sz w:val="22"/>
        <w:szCs w:val="22"/>
      </w:rPr>
    </w:lvl>
    <w:lvl w:ilvl="1">
      <w:numFmt w:val="bullet"/>
      <w:lvlText w:val="•"/>
      <w:lvlJc w:val="left"/>
      <w:pPr>
        <w:ind w:left="1386" w:hanging="360"/>
      </w:pPr>
    </w:lvl>
    <w:lvl w:ilvl="2">
      <w:numFmt w:val="bullet"/>
      <w:lvlText w:val="•"/>
      <w:lvlJc w:val="left"/>
      <w:pPr>
        <w:ind w:left="2193" w:hanging="360"/>
      </w:pPr>
    </w:lvl>
    <w:lvl w:ilvl="3">
      <w:numFmt w:val="bullet"/>
      <w:lvlText w:val="•"/>
      <w:lvlJc w:val="left"/>
      <w:pPr>
        <w:ind w:left="2999" w:hanging="360"/>
      </w:pPr>
    </w:lvl>
    <w:lvl w:ilvl="4">
      <w:numFmt w:val="bullet"/>
      <w:lvlText w:val="•"/>
      <w:lvlJc w:val="left"/>
      <w:pPr>
        <w:ind w:left="3806" w:hanging="360"/>
      </w:pPr>
    </w:lvl>
    <w:lvl w:ilvl="5">
      <w:numFmt w:val="bullet"/>
      <w:lvlText w:val="•"/>
      <w:lvlJc w:val="left"/>
      <w:pPr>
        <w:ind w:left="4613" w:hanging="360"/>
      </w:pPr>
    </w:lvl>
    <w:lvl w:ilvl="6">
      <w:numFmt w:val="bullet"/>
      <w:lvlText w:val="•"/>
      <w:lvlJc w:val="left"/>
      <w:pPr>
        <w:ind w:left="5419" w:hanging="360"/>
      </w:pPr>
    </w:lvl>
    <w:lvl w:ilvl="7">
      <w:numFmt w:val="bullet"/>
      <w:lvlText w:val="•"/>
      <w:lvlJc w:val="left"/>
      <w:pPr>
        <w:ind w:left="6226" w:hanging="360"/>
      </w:pPr>
    </w:lvl>
    <w:lvl w:ilvl="8">
      <w:numFmt w:val="bullet"/>
      <w:lvlText w:val="•"/>
      <w:lvlJc w:val="left"/>
      <w:pPr>
        <w:ind w:left="7033" w:hanging="360"/>
      </w:pPr>
    </w:lvl>
  </w:abstractNum>
  <w:abstractNum w:abstractNumId="1" w15:restartNumberingAfterBreak="0">
    <w:nsid w:val="0B405655"/>
    <w:multiLevelType w:val="multilevel"/>
    <w:tmpl w:val="61F0AA66"/>
    <w:lvl w:ilvl="0">
      <w:start w:val="8"/>
      <w:numFmt w:val="decimal"/>
      <w:lvlText w:val="%1."/>
      <w:lvlJc w:val="left"/>
      <w:pPr>
        <w:ind w:left="360" w:hanging="360"/>
      </w:pPr>
      <w:rPr>
        <w:rFonts w:eastAsiaTheme="minorHAnsi" w:hint="default"/>
        <w:b/>
      </w:rPr>
    </w:lvl>
    <w:lvl w:ilvl="1">
      <w:start w:val="2"/>
      <w:numFmt w:val="decimal"/>
      <w:lvlText w:val="%1.%2."/>
      <w:lvlJc w:val="left"/>
      <w:pPr>
        <w:ind w:left="360" w:hanging="360"/>
      </w:pPr>
      <w:rPr>
        <w:rFonts w:eastAsiaTheme="minorHAnsi" w:hint="default"/>
        <w:b/>
      </w:rPr>
    </w:lvl>
    <w:lvl w:ilvl="2">
      <w:start w:val="1"/>
      <w:numFmt w:val="decimal"/>
      <w:lvlText w:val="%1.%2.%3."/>
      <w:lvlJc w:val="left"/>
      <w:pPr>
        <w:ind w:left="720" w:hanging="720"/>
      </w:pPr>
      <w:rPr>
        <w:rFonts w:eastAsiaTheme="minorHAnsi" w:hint="default"/>
        <w:b/>
      </w:rPr>
    </w:lvl>
    <w:lvl w:ilvl="3">
      <w:start w:val="1"/>
      <w:numFmt w:val="decimal"/>
      <w:lvlText w:val="%1.%2.%3.%4."/>
      <w:lvlJc w:val="left"/>
      <w:pPr>
        <w:ind w:left="720" w:hanging="720"/>
      </w:pPr>
      <w:rPr>
        <w:rFonts w:eastAsiaTheme="minorHAnsi" w:hint="default"/>
        <w:b/>
      </w:rPr>
    </w:lvl>
    <w:lvl w:ilvl="4">
      <w:start w:val="1"/>
      <w:numFmt w:val="decimal"/>
      <w:lvlText w:val="%1.%2.%3.%4.%5."/>
      <w:lvlJc w:val="left"/>
      <w:pPr>
        <w:ind w:left="1080" w:hanging="1080"/>
      </w:pPr>
      <w:rPr>
        <w:rFonts w:eastAsiaTheme="minorHAnsi" w:hint="default"/>
        <w:b/>
      </w:rPr>
    </w:lvl>
    <w:lvl w:ilvl="5">
      <w:start w:val="1"/>
      <w:numFmt w:val="decimal"/>
      <w:lvlText w:val="%1.%2.%3.%4.%5.%6."/>
      <w:lvlJc w:val="left"/>
      <w:pPr>
        <w:ind w:left="1080" w:hanging="1080"/>
      </w:pPr>
      <w:rPr>
        <w:rFonts w:eastAsiaTheme="minorHAnsi" w:hint="default"/>
        <w:b/>
      </w:rPr>
    </w:lvl>
    <w:lvl w:ilvl="6">
      <w:start w:val="1"/>
      <w:numFmt w:val="decimal"/>
      <w:lvlText w:val="%1.%2.%3.%4.%5.%6.%7."/>
      <w:lvlJc w:val="left"/>
      <w:pPr>
        <w:ind w:left="1440" w:hanging="1440"/>
      </w:pPr>
      <w:rPr>
        <w:rFonts w:eastAsiaTheme="minorHAnsi" w:hint="default"/>
        <w:b/>
      </w:rPr>
    </w:lvl>
    <w:lvl w:ilvl="7">
      <w:start w:val="1"/>
      <w:numFmt w:val="decimal"/>
      <w:lvlText w:val="%1.%2.%3.%4.%5.%6.%7.%8."/>
      <w:lvlJc w:val="left"/>
      <w:pPr>
        <w:ind w:left="1440" w:hanging="1440"/>
      </w:pPr>
      <w:rPr>
        <w:rFonts w:eastAsiaTheme="minorHAnsi" w:hint="default"/>
        <w:b/>
      </w:rPr>
    </w:lvl>
    <w:lvl w:ilvl="8">
      <w:start w:val="1"/>
      <w:numFmt w:val="decimal"/>
      <w:lvlText w:val="%1.%2.%3.%4.%5.%6.%7.%8.%9."/>
      <w:lvlJc w:val="left"/>
      <w:pPr>
        <w:ind w:left="1800" w:hanging="1800"/>
      </w:pPr>
      <w:rPr>
        <w:rFonts w:eastAsiaTheme="minorHAnsi" w:hint="default"/>
        <w:b/>
      </w:rPr>
    </w:lvl>
  </w:abstractNum>
  <w:abstractNum w:abstractNumId="2" w15:restartNumberingAfterBreak="0">
    <w:nsid w:val="0B555F52"/>
    <w:multiLevelType w:val="multilevel"/>
    <w:tmpl w:val="34F60C4C"/>
    <w:lvl w:ilvl="0">
      <w:numFmt w:val="bullet"/>
      <w:lvlText w:val="●"/>
      <w:lvlJc w:val="left"/>
      <w:pPr>
        <w:ind w:left="586" w:hanging="360"/>
      </w:pPr>
      <w:rPr>
        <w:rFonts w:ascii="Noto Sans Symbols" w:eastAsia="Noto Sans Symbols" w:hAnsi="Noto Sans Symbols" w:cs="Noto Sans Symbols"/>
        <w:sz w:val="22"/>
        <w:szCs w:val="22"/>
      </w:rPr>
    </w:lvl>
    <w:lvl w:ilvl="1">
      <w:numFmt w:val="bullet"/>
      <w:lvlText w:val="•"/>
      <w:lvlJc w:val="left"/>
      <w:pPr>
        <w:ind w:left="1386" w:hanging="360"/>
      </w:pPr>
    </w:lvl>
    <w:lvl w:ilvl="2">
      <w:numFmt w:val="bullet"/>
      <w:lvlText w:val="•"/>
      <w:lvlJc w:val="left"/>
      <w:pPr>
        <w:ind w:left="2193" w:hanging="360"/>
      </w:pPr>
    </w:lvl>
    <w:lvl w:ilvl="3">
      <w:numFmt w:val="bullet"/>
      <w:lvlText w:val="•"/>
      <w:lvlJc w:val="left"/>
      <w:pPr>
        <w:ind w:left="2999" w:hanging="360"/>
      </w:pPr>
    </w:lvl>
    <w:lvl w:ilvl="4">
      <w:numFmt w:val="bullet"/>
      <w:lvlText w:val="•"/>
      <w:lvlJc w:val="left"/>
      <w:pPr>
        <w:ind w:left="3806" w:hanging="360"/>
      </w:pPr>
    </w:lvl>
    <w:lvl w:ilvl="5">
      <w:numFmt w:val="bullet"/>
      <w:lvlText w:val="•"/>
      <w:lvlJc w:val="left"/>
      <w:pPr>
        <w:ind w:left="4613" w:hanging="360"/>
      </w:pPr>
    </w:lvl>
    <w:lvl w:ilvl="6">
      <w:numFmt w:val="bullet"/>
      <w:lvlText w:val="•"/>
      <w:lvlJc w:val="left"/>
      <w:pPr>
        <w:ind w:left="5419" w:hanging="360"/>
      </w:pPr>
    </w:lvl>
    <w:lvl w:ilvl="7">
      <w:numFmt w:val="bullet"/>
      <w:lvlText w:val="•"/>
      <w:lvlJc w:val="left"/>
      <w:pPr>
        <w:ind w:left="6226" w:hanging="360"/>
      </w:pPr>
    </w:lvl>
    <w:lvl w:ilvl="8">
      <w:numFmt w:val="bullet"/>
      <w:lvlText w:val="•"/>
      <w:lvlJc w:val="left"/>
      <w:pPr>
        <w:ind w:left="7033" w:hanging="360"/>
      </w:pPr>
    </w:lvl>
  </w:abstractNum>
  <w:abstractNum w:abstractNumId="3" w15:restartNumberingAfterBreak="0">
    <w:nsid w:val="0BA1470F"/>
    <w:multiLevelType w:val="multilevel"/>
    <w:tmpl w:val="94D89C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0763D2C"/>
    <w:multiLevelType w:val="multilevel"/>
    <w:tmpl w:val="E9D07A96"/>
    <w:lvl w:ilvl="0">
      <w:start w:val="1"/>
      <w:numFmt w:val="bullet"/>
      <w:lvlText w:val=""/>
      <w:lvlJc w:val="left"/>
      <w:pPr>
        <w:ind w:left="586" w:hanging="360"/>
      </w:pPr>
      <w:rPr>
        <w:rFonts w:ascii="Symbol" w:hAnsi="Symbol" w:hint="default"/>
        <w:sz w:val="20"/>
        <w:szCs w:val="20"/>
      </w:rPr>
    </w:lvl>
    <w:lvl w:ilvl="1">
      <w:numFmt w:val="bullet"/>
      <w:lvlText w:val="•"/>
      <w:lvlJc w:val="left"/>
      <w:pPr>
        <w:ind w:left="1386" w:hanging="360"/>
      </w:pPr>
    </w:lvl>
    <w:lvl w:ilvl="2">
      <w:numFmt w:val="bullet"/>
      <w:lvlText w:val="•"/>
      <w:lvlJc w:val="left"/>
      <w:pPr>
        <w:ind w:left="2193" w:hanging="360"/>
      </w:pPr>
    </w:lvl>
    <w:lvl w:ilvl="3">
      <w:numFmt w:val="bullet"/>
      <w:lvlText w:val="•"/>
      <w:lvlJc w:val="left"/>
      <w:pPr>
        <w:ind w:left="2999" w:hanging="360"/>
      </w:pPr>
    </w:lvl>
    <w:lvl w:ilvl="4">
      <w:numFmt w:val="bullet"/>
      <w:lvlText w:val="•"/>
      <w:lvlJc w:val="left"/>
      <w:pPr>
        <w:ind w:left="3806" w:hanging="360"/>
      </w:pPr>
    </w:lvl>
    <w:lvl w:ilvl="5">
      <w:numFmt w:val="bullet"/>
      <w:lvlText w:val="•"/>
      <w:lvlJc w:val="left"/>
      <w:pPr>
        <w:ind w:left="4613" w:hanging="360"/>
      </w:pPr>
    </w:lvl>
    <w:lvl w:ilvl="6">
      <w:numFmt w:val="bullet"/>
      <w:lvlText w:val="•"/>
      <w:lvlJc w:val="left"/>
      <w:pPr>
        <w:ind w:left="5419" w:hanging="360"/>
      </w:pPr>
    </w:lvl>
    <w:lvl w:ilvl="7">
      <w:numFmt w:val="bullet"/>
      <w:lvlText w:val="•"/>
      <w:lvlJc w:val="left"/>
      <w:pPr>
        <w:ind w:left="6226" w:hanging="360"/>
      </w:pPr>
    </w:lvl>
    <w:lvl w:ilvl="8">
      <w:numFmt w:val="bullet"/>
      <w:lvlText w:val="•"/>
      <w:lvlJc w:val="left"/>
      <w:pPr>
        <w:ind w:left="7033" w:hanging="360"/>
      </w:pPr>
    </w:lvl>
  </w:abstractNum>
  <w:abstractNum w:abstractNumId="5" w15:restartNumberingAfterBreak="0">
    <w:nsid w:val="10CF7A4F"/>
    <w:multiLevelType w:val="hybridMultilevel"/>
    <w:tmpl w:val="8A18295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12B448B"/>
    <w:multiLevelType w:val="hybridMultilevel"/>
    <w:tmpl w:val="58C62D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4A4053C"/>
    <w:multiLevelType w:val="multilevel"/>
    <w:tmpl w:val="F60CDE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9132BE6"/>
    <w:multiLevelType w:val="hybridMultilevel"/>
    <w:tmpl w:val="E3468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01A3FFE"/>
    <w:multiLevelType w:val="multilevel"/>
    <w:tmpl w:val="7F80BC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2F55B17"/>
    <w:multiLevelType w:val="multilevel"/>
    <w:tmpl w:val="B9BAA1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2F9632D"/>
    <w:multiLevelType w:val="hybridMultilevel"/>
    <w:tmpl w:val="8DFEDF64"/>
    <w:lvl w:ilvl="0" w:tplc="8D14D0D6">
      <w:start w:val="2"/>
      <w:numFmt w:val="upperLetter"/>
      <w:lvlText w:val="%1."/>
      <w:lvlJc w:val="left"/>
      <w:pPr>
        <w:ind w:left="360" w:hanging="360"/>
      </w:pPr>
      <w:rPr>
        <w:rFonts w:hint="default"/>
        <w:b/>
        <w:i w:val="0"/>
        <w:sz w:val="20"/>
        <w:szCs w:val="20"/>
        <w:u w:val="single"/>
      </w:rPr>
    </w:lvl>
    <w:lvl w:ilvl="1" w:tplc="080A0019">
      <w:start w:val="1"/>
      <w:numFmt w:val="lowerLetter"/>
      <w:lvlText w:val="%2."/>
      <w:lvlJc w:val="left"/>
      <w:pPr>
        <w:ind w:left="502" w:hanging="360"/>
      </w:pPr>
    </w:lvl>
    <w:lvl w:ilvl="2" w:tplc="E58A6914">
      <w:start w:val="1"/>
      <w:numFmt w:val="lowerRoman"/>
      <w:lvlText w:val="%3."/>
      <w:lvlJc w:val="right"/>
      <w:pPr>
        <w:ind w:left="1233" w:hanging="180"/>
      </w:pPr>
      <w:rPr>
        <w:b/>
      </w:r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2" w15:restartNumberingAfterBreak="0">
    <w:nsid w:val="235117F5"/>
    <w:multiLevelType w:val="hybridMultilevel"/>
    <w:tmpl w:val="73C829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5D469D7"/>
    <w:multiLevelType w:val="hybridMultilevel"/>
    <w:tmpl w:val="C0086D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769269A"/>
    <w:multiLevelType w:val="hybridMultilevel"/>
    <w:tmpl w:val="B92071FE"/>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5" w15:restartNumberingAfterBreak="0">
    <w:nsid w:val="2A926C6F"/>
    <w:multiLevelType w:val="multilevel"/>
    <w:tmpl w:val="515C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2E256E2F"/>
    <w:multiLevelType w:val="multilevel"/>
    <w:tmpl w:val="92A080F4"/>
    <w:lvl w:ilvl="0">
      <w:start w:val="1"/>
      <w:numFmt w:val="upperRoman"/>
      <w:lvlText w:val="%1."/>
      <w:lvlJc w:val="left"/>
      <w:pPr>
        <w:ind w:left="1080" w:hanging="720"/>
      </w:pPr>
    </w:lvl>
    <w:lvl w:ilvl="1">
      <w:start w:val="5"/>
      <w:numFmt w:val="decimal"/>
      <w:lvlText w:val="%1.%2"/>
      <w:lvlJc w:val="left"/>
      <w:pPr>
        <w:ind w:left="915" w:hanging="555"/>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17" w15:restartNumberingAfterBreak="0">
    <w:nsid w:val="2F0C0DFB"/>
    <w:multiLevelType w:val="hybridMultilevel"/>
    <w:tmpl w:val="30D013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19C74F9"/>
    <w:multiLevelType w:val="hybridMultilevel"/>
    <w:tmpl w:val="E5A4424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417035E"/>
    <w:multiLevelType w:val="hybridMultilevel"/>
    <w:tmpl w:val="A866FF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B376C0D"/>
    <w:multiLevelType w:val="multilevel"/>
    <w:tmpl w:val="D5C8F6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3BC37206"/>
    <w:multiLevelType w:val="multilevel"/>
    <w:tmpl w:val="A7005AD4"/>
    <w:lvl w:ilvl="0">
      <w:start w:val="1"/>
      <w:numFmt w:val="decimal"/>
      <w:lvlText w:val="%1."/>
      <w:lvlJc w:val="left"/>
      <w:pPr>
        <w:ind w:left="720" w:hanging="360"/>
      </w:pPr>
      <w:rPr>
        <w:rFonts w:hint="default"/>
        <w:color w:val="00000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3D1A3BE2"/>
    <w:multiLevelType w:val="multilevel"/>
    <w:tmpl w:val="3A0C38D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03C6D46"/>
    <w:multiLevelType w:val="hybridMultilevel"/>
    <w:tmpl w:val="C2109BB2"/>
    <w:lvl w:ilvl="0" w:tplc="080A0019">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0EC718A"/>
    <w:multiLevelType w:val="hybridMultilevel"/>
    <w:tmpl w:val="0FC4131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205060D"/>
    <w:multiLevelType w:val="hybridMultilevel"/>
    <w:tmpl w:val="9196915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8" w15:restartNumberingAfterBreak="0">
    <w:nsid w:val="499E0391"/>
    <w:multiLevelType w:val="hybridMultilevel"/>
    <w:tmpl w:val="0AA48D9A"/>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705208F"/>
    <w:multiLevelType w:val="hybridMultilevel"/>
    <w:tmpl w:val="8F0429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98F7E6B"/>
    <w:multiLevelType w:val="hybridMultilevel"/>
    <w:tmpl w:val="96EA30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Times New Roman"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Times New Roman"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Times New Roman" w:hint="default"/>
      </w:rPr>
    </w:lvl>
    <w:lvl w:ilvl="8" w:tplc="0C0A0005">
      <w:start w:val="1"/>
      <w:numFmt w:val="bullet"/>
      <w:lvlText w:val=""/>
      <w:lvlJc w:val="left"/>
      <w:pPr>
        <w:ind w:left="6480" w:hanging="360"/>
      </w:pPr>
      <w:rPr>
        <w:rFonts w:ascii="Wingdings" w:hAnsi="Wingdings" w:hint="default"/>
      </w:rPr>
    </w:lvl>
  </w:abstractNum>
  <w:abstractNum w:abstractNumId="31" w15:restartNumberingAfterBreak="0">
    <w:nsid w:val="5A4679E4"/>
    <w:multiLevelType w:val="multilevel"/>
    <w:tmpl w:val="C10EB05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C317E0F"/>
    <w:multiLevelType w:val="multilevel"/>
    <w:tmpl w:val="AC20B572"/>
    <w:lvl w:ilvl="0">
      <w:numFmt w:val="bullet"/>
      <w:lvlText w:val="●"/>
      <w:lvlJc w:val="left"/>
      <w:pPr>
        <w:ind w:left="586" w:hanging="360"/>
      </w:pPr>
      <w:rPr>
        <w:rFonts w:ascii="Noto Sans Symbols" w:eastAsia="Noto Sans Symbols" w:hAnsi="Noto Sans Symbols" w:cs="Noto Sans Symbols"/>
        <w:sz w:val="22"/>
        <w:szCs w:val="22"/>
      </w:rPr>
    </w:lvl>
    <w:lvl w:ilvl="1">
      <w:numFmt w:val="bullet"/>
      <w:lvlText w:val="•"/>
      <w:lvlJc w:val="left"/>
      <w:pPr>
        <w:ind w:left="1386" w:hanging="360"/>
      </w:pPr>
    </w:lvl>
    <w:lvl w:ilvl="2">
      <w:numFmt w:val="bullet"/>
      <w:lvlText w:val="•"/>
      <w:lvlJc w:val="left"/>
      <w:pPr>
        <w:ind w:left="2193" w:hanging="360"/>
      </w:pPr>
    </w:lvl>
    <w:lvl w:ilvl="3">
      <w:numFmt w:val="bullet"/>
      <w:lvlText w:val="•"/>
      <w:lvlJc w:val="left"/>
      <w:pPr>
        <w:ind w:left="2999" w:hanging="360"/>
      </w:pPr>
    </w:lvl>
    <w:lvl w:ilvl="4">
      <w:numFmt w:val="bullet"/>
      <w:lvlText w:val="•"/>
      <w:lvlJc w:val="left"/>
      <w:pPr>
        <w:ind w:left="3806" w:hanging="360"/>
      </w:pPr>
    </w:lvl>
    <w:lvl w:ilvl="5">
      <w:numFmt w:val="bullet"/>
      <w:lvlText w:val="•"/>
      <w:lvlJc w:val="left"/>
      <w:pPr>
        <w:ind w:left="4613" w:hanging="360"/>
      </w:pPr>
    </w:lvl>
    <w:lvl w:ilvl="6">
      <w:numFmt w:val="bullet"/>
      <w:lvlText w:val="•"/>
      <w:lvlJc w:val="left"/>
      <w:pPr>
        <w:ind w:left="5419" w:hanging="360"/>
      </w:pPr>
    </w:lvl>
    <w:lvl w:ilvl="7">
      <w:numFmt w:val="bullet"/>
      <w:lvlText w:val="•"/>
      <w:lvlJc w:val="left"/>
      <w:pPr>
        <w:ind w:left="6226" w:hanging="360"/>
      </w:pPr>
    </w:lvl>
    <w:lvl w:ilvl="8">
      <w:numFmt w:val="bullet"/>
      <w:lvlText w:val="•"/>
      <w:lvlJc w:val="left"/>
      <w:pPr>
        <w:ind w:left="7033" w:hanging="360"/>
      </w:pPr>
    </w:lvl>
  </w:abstractNum>
  <w:abstractNum w:abstractNumId="33" w15:restartNumberingAfterBreak="0">
    <w:nsid w:val="5CAD3038"/>
    <w:multiLevelType w:val="multilevel"/>
    <w:tmpl w:val="36C6AB4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F1A3117"/>
    <w:multiLevelType w:val="hybridMultilevel"/>
    <w:tmpl w:val="F198E44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0ED2D9C"/>
    <w:multiLevelType w:val="multilevel"/>
    <w:tmpl w:val="FE70AB66"/>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167030D"/>
    <w:multiLevelType w:val="multilevel"/>
    <w:tmpl w:val="5120887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6590192D"/>
    <w:multiLevelType w:val="hybridMultilevel"/>
    <w:tmpl w:val="0976755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6C1C3B7B"/>
    <w:multiLevelType w:val="hybridMultilevel"/>
    <w:tmpl w:val="8A18295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D22716F"/>
    <w:multiLevelType w:val="hybridMultilevel"/>
    <w:tmpl w:val="F73EB5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1023171"/>
    <w:multiLevelType w:val="hybridMultilevel"/>
    <w:tmpl w:val="0FDA5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2B71BD1"/>
    <w:multiLevelType w:val="multilevel"/>
    <w:tmpl w:val="91CA88FC"/>
    <w:lvl w:ilvl="0">
      <w:start w:val="1"/>
      <w:numFmt w:val="bullet"/>
      <w:lvlText w:val=""/>
      <w:lvlJc w:val="left"/>
      <w:pPr>
        <w:ind w:left="720" w:hanging="360"/>
      </w:pPr>
      <w:rPr>
        <w:rFonts w:ascii="Symbol" w:hAnsi="Symbol" w:hint="default"/>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2" w15:restartNumberingAfterBreak="0">
    <w:nsid w:val="757138DB"/>
    <w:multiLevelType w:val="hybridMultilevel"/>
    <w:tmpl w:val="C0086D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6492091"/>
    <w:multiLevelType w:val="hybridMultilevel"/>
    <w:tmpl w:val="E272D27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7873B6A"/>
    <w:multiLevelType w:val="multilevel"/>
    <w:tmpl w:val="1D824EC8"/>
    <w:lvl w:ilvl="0">
      <w:start w:val="1"/>
      <w:numFmt w:val="bullet"/>
      <w:lvlText w:val="●"/>
      <w:lvlJc w:val="left"/>
      <w:pPr>
        <w:ind w:left="502" w:hanging="360"/>
      </w:pPr>
      <w:rPr>
        <w:rFonts w:ascii="Noto Sans Symbols" w:eastAsia="Noto Sans Symbols" w:hAnsi="Noto Sans Symbols" w:cs="Noto Sans Symbols"/>
        <w:color w:val="000000"/>
      </w:rPr>
    </w:lvl>
    <w:lvl w:ilvl="1">
      <w:start w:val="16"/>
      <w:numFmt w:val="bullet"/>
      <w:lvlText w:val="•"/>
      <w:lvlJc w:val="left"/>
      <w:pPr>
        <w:ind w:left="1567" w:hanging="705"/>
      </w:pPr>
      <w:rPr>
        <w:rFonts w:ascii="Montserrat" w:eastAsia="Montserrat" w:hAnsi="Montserrat" w:cs="Montserrat"/>
      </w:rPr>
    </w:lvl>
    <w:lvl w:ilvl="2">
      <w:start w:val="1"/>
      <w:numFmt w:val="bullet"/>
      <w:lvlText w:val="▪"/>
      <w:lvlJc w:val="left"/>
      <w:pPr>
        <w:ind w:left="1942" w:hanging="360"/>
      </w:pPr>
      <w:rPr>
        <w:rFonts w:ascii="Noto Sans Symbols" w:eastAsia="Noto Sans Symbols" w:hAnsi="Noto Sans Symbols" w:cs="Noto Sans Symbols"/>
      </w:rPr>
    </w:lvl>
    <w:lvl w:ilvl="3">
      <w:start w:val="1"/>
      <w:numFmt w:val="bullet"/>
      <w:lvlText w:val="●"/>
      <w:lvlJc w:val="left"/>
      <w:pPr>
        <w:ind w:left="2662" w:hanging="360"/>
      </w:pPr>
      <w:rPr>
        <w:rFonts w:ascii="Noto Sans Symbols" w:eastAsia="Noto Sans Symbols" w:hAnsi="Noto Sans Symbols" w:cs="Noto Sans Symbols"/>
      </w:rPr>
    </w:lvl>
    <w:lvl w:ilvl="4">
      <w:start w:val="1"/>
      <w:numFmt w:val="bullet"/>
      <w:lvlText w:val="o"/>
      <w:lvlJc w:val="left"/>
      <w:pPr>
        <w:ind w:left="3382" w:hanging="360"/>
      </w:pPr>
      <w:rPr>
        <w:rFonts w:ascii="Courier New" w:eastAsia="Courier New" w:hAnsi="Courier New" w:cs="Courier New"/>
      </w:rPr>
    </w:lvl>
    <w:lvl w:ilvl="5">
      <w:start w:val="1"/>
      <w:numFmt w:val="bullet"/>
      <w:lvlText w:val="▪"/>
      <w:lvlJc w:val="left"/>
      <w:pPr>
        <w:ind w:left="4102" w:hanging="360"/>
      </w:pPr>
      <w:rPr>
        <w:rFonts w:ascii="Noto Sans Symbols" w:eastAsia="Noto Sans Symbols" w:hAnsi="Noto Sans Symbols" w:cs="Noto Sans Symbols"/>
      </w:rPr>
    </w:lvl>
    <w:lvl w:ilvl="6">
      <w:start w:val="1"/>
      <w:numFmt w:val="bullet"/>
      <w:lvlText w:val="●"/>
      <w:lvlJc w:val="left"/>
      <w:pPr>
        <w:ind w:left="4822" w:hanging="360"/>
      </w:pPr>
      <w:rPr>
        <w:rFonts w:ascii="Noto Sans Symbols" w:eastAsia="Noto Sans Symbols" w:hAnsi="Noto Sans Symbols" w:cs="Noto Sans Symbols"/>
      </w:rPr>
    </w:lvl>
    <w:lvl w:ilvl="7">
      <w:start w:val="1"/>
      <w:numFmt w:val="bullet"/>
      <w:lvlText w:val="o"/>
      <w:lvlJc w:val="left"/>
      <w:pPr>
        <w:ind w:left="5542" w:hanging="360"/>
      </w:pPr>
      <w:rPr>
        <w:rFonts w:ascii="Courier New" w:eastAsia="Courier New" w:hAnsi="Courier New" w:cs="Courier New"/>
      </w:rPr>
    </w:lvl>
    <w:lvl w:ilvl="8">
      <w:start w:val="1"/>
      <w:numFmt w:val="bullet"/>
      <w:lvlText w:val="▪"/>
      <w:lvlJc w:val="left"/>
      <w:pPr>
        <w:ind w:left="6262" w:hanging="360"/>
      </w:pPr>
      <w:rPr>
        <w:rFonts w:ascii="Noto Sans Symbols" w:eastAsia="Noto Sans Symbols" w:hAnsi="Noto Sans Symbols" w:cs="Noto Sans Symbols"/>
      </w:rPr>
    </w:lvl>
  </w:abstractNum>
  <w:abstractNum w:abstractNumId="45" w15:restartNumberingAfterBreak="0">
    <w:nsid w:val="780103F5"/>
    <w:multiLevelType w:val="hybridMultilevel"/>
    <w:tmpl w:val="2A3812EC"/>
    <w:lvl w:ilvl="0" w:tplc="4E523838">
      <w:start w:val="1"/>
      <w:numFmt w:val="decimal"/>
      <w:lvlText w:val="%1)"/>
      <w:lvlJc w:val="left"/>
      <w:pPr>
        <w:ind w:left="720" w:hanging="360"/>
      </w:pPr>
      <w:rPr>
        <w:rFonts w:hint="default"/>
        <w:b/>
        <w:bCs/>
        <w:w w:val="100"/>
        <w:sz w:val="20"/>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8D378B5"/>
    <w:multiLevelType w:val="multilevel"/>
    <w:tmpl w:val="35D466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7B751261"/>
    <w:multiLevelType w:val="multilevel"/>
    <w:tmpl w:val="E9D07A96"/>
    <w:lvl w:ilvl="0">
      <w:start w:val="1"/>
      <w:numFmt w:val="bullet"/>
      <w:lvlText w:val=""/>
      <w:lvlJc w:val="left"/>
      <w:pPr>
        <w:ind w:left="586" w:hanging="360"/>
      </w:pPr>
      <w:rPr>
        <w:rFonts w:ascii="Symbol" w:hAnsi="Symbol" w:hint="default"/>
        <w:sz w:val="20"/>
        <w:szCs w:val="20"/>
      </w:rPr>
    </w:lvl>
    <w:lvl w:ilvl="1">
      <w:numFmt w:val="bullet"/>
      <w:lvlText w:val="•"/>
      <w:lvlJc w:val="left"/>
      <w:pPr>
        <w:ind w:left="1386" w:hanging="360"/>
      </w:pPr>
    </w:lvl>
    <w:lvl w:ilvl="2">
      <w:numFmt w:val="bullet"/>
      <w:lvlText w:val="•"/>
      <w:lvlJc w:val="left"/>
      <w:pPr>
        <w:ind w:left="2193" w:hanging="360"/>
      </w:pPr>
    </w:lvl>
    <w:lvl w:ilvl="3">
      <w:numFmt w:val="bullet"/>
      <w:lvlText w:val="•"/>
      <w:lvlJc w:val="left"/>
      <w:pPr>
        <w:ind w:left="2999" w:hanging="360"/>
      </w:pPr>
    </w:lvl>
    <w:lvl w:ilvl="4">
      <w:numFmt w:val="bullet"/>
      <w:lvlText w:val="•"/>
      <w:lvlJc w:val="left"/>
      <w:pPr>
        <w:ind w:left="3806" w:hanging="360"/>
      </w:pPr>
    </w:lvl>
    <w:lvl w:ilvl="5">
      <w:numFmt w:val="bullet"/>
      <w:lvlText w:val="•"/>
      <w:lvlJc w:val="left"/>
      <w:pPr>
        <w:ind w:left="4613" w:hanging="360"/>
      </w:pPr>
    </w:lvl>
    <w:lvl w:ilvl="6">
      <w:numFmt w:val="bullet"/>
      <w:lvlText w:val="•"/>
      <w:lvlJc w:val="left"/>
      <w:pPr>
        <w:ind w:left="5419" w:hanging="360"/>
      </w:pPr>
    </w:lvl>
    <w:lvl w:ilvl="7">
      <w:numFmt w:val="bullet"/>
      <w:lvlText w:val="•"/>
      <w:lvlJc w:val="left"/>
      <w:pPr>
        <w:ind w:left="6226" w:hanging="360"/>
      </w:pPr>
    </w:lvl>
    <w:lvl w:ilvl="8">
      <w:numFmt w:val="bullet"/>
      <w:lvlText w:val="•"/>
      <w:lvlJc w:val="left"/>
      <w:pPr>
        <w:ind w:left="7033" w:hanging="360"/>
      </w:pPr>
    </w:lvl>
  </w:abstractNum>
  <w:abstractNum w:abstractNumId="48" w15:restartNumberingAfterBreak="0">
    <w:nsid w:val="7D601B41"/>
    <w:multiLevelType w:val="multilevel"/>
    <w:tmpl w:val="96F2406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5"/>
  </w:num>
  <w:num w:numId="2">
    <w:abstractNumId w:val="10"/>
  </w:num>
  <w:num w:numId="3">
    <w:abstractNumId w:val="2"/>
  </w:num>
  <w:num w:numId="4">
    <w:abstractNumId w:val="31"/>
  </w:num>
  <w:num w:numId="5">
    <w:abstractNumId w:val="0"/>
  </w:num>
  <w:num w:numId="6">
    <w:abstractNumId w:val="16"/>
  </w:num>
  <w:num w:numId="7">
    <w:abstractNumId w:val="32"/>
  </w:num>
  <w:num w:numId="8">
    <w:abstractNumId w:val="23"/>
  </w:num>
  <w:num w:numId="9">
    <w:abstractNumId w:val="33"/>
  </w:num>
  <w:num w:numId="10">
    <w:abstractNumId w:val="9"/>
  </w:num>
  <w:num w:numId="11">
    <w:abstractNumId w:val="44"/>
  </w:num>
  <w:num w:numId="12">
    <w:abstractNumId w:val="35"/>
  </w:num>
  <w:num w:numId="13">
    <w:abstractNumId w:val="20"/>
  </w:num>
  <w:num w:numId="14">
    <w:abstractNumId w:val="48"/>
  </w:num>
  <w:num w:numId="15">
    <w:abstractNumId w:val="3"/>
  </w:num>
  <w:num w:numId="16">
    <w:abstractNumId w:val="7"/>
  </w:num>
  <w:num w:numId="17">
    <w:abstractNumId w:val="46"/>
  </w:num>
  <w:num w:numId="18">
    <w:abstractNumId w:val="12"/>
  </w:num>
  <w:num w:numId="19">
    <w:abstractNumId w:val="29"/>
  </w:num>
  <w:num w:numId="20">
    <w:abstractNumId w:val="8"/>
  </w:num>
  <w:num w:numId="21">
    <w:abstractNumId w:val="17"/>
  </w:num>
  <w:num w:numId="22">
    <w:abstractNumId w:val="40"/>
  </w:num>
  <w:num w:numId="23">
    <w:abstractNumId w:val="25"/>
  </w:num>
  <w:num w:numId="24">
    <w:abstractNumId w:val="5"/>
  </w:num>
  <w:num w:numId="25">
    <w:abstractNumId w:val="19"/>
  </w:num>
  <w:num w:numId="26">
    <w:abstractNumId w:val="28"/>
  </w:num>
  <w:num w:numId="27">
    <w:abstractNumId w:val="24"/>
  </w:num>
  <w:num w:numId="28">
    <w:abstractNumId w:val="42"/>
  </w:num>
  <w:num w:numId="29">
    <w:abstractNumId w:val="13"/>
  </w:num>
  <w:num w:numId="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8"/>
  </w:num>
  <w:num w:numId="33">
    <w:abstractNumId w:val="22"/>
  </w:num>
  <w:num w:numId="34">
    <w:abstractNumId w:val="43"/>
  </w:num>
  <w:num w:numId="35">
    <w:abstractNumId w:val="30"/>
  </w:num>
  <w:num w:numId="36">
    <w:abstractNumId w:val="11"/>
  </w:num>
  <w:num w:numId="37">
    <w:abstractNumId w:val="39"/>
  </w:num>
  <w:num w:numId="38">
    <w:abstractNumId w:val="14"/>
  </w:num>
  <w:num w:numId="39">
    <w:abstractNumId w:val="37"/>
  </w:num>
  <w:num w:numId="40">
    <w:abstractNumId w:val="41"/>
  </w:num>
  <w:num w:numId="41">
    <w:abstractNumId w:val="4"/>
  </w:num>
  <w:num w:numId="42">
    <w:abstractNumId w:val="47"/>
  </w:num>
  <w:num w:numId="43">
    <w:abstractNumId w:val="27"/>
  </w:num>
  <w:num w:numId="44">
    <w:abstractNumId w:val="21"/>
  </w:num>
  <w:num w:numId="45">
    <w:abstractNumId w:val="18"/>
  </w:num>
  <w:num w:numId="46">
    <w:abstractNumId w:val="36"/>
  </w:num>
  <w:num w:numId="47">
    <w:abstractNumId w:val="1"/>
  </w:num>
  <w:num w:numId="48">
    <w:abstractNumId w:val="34"/>
  </w:num>
  <w:num w:numId="49">
    <w:abstractNumId w:val="26"/>
  </w:num>
  <w:num w:numId="50">
    <w:abstractNumId w:val="45"/>
  </w:num>
  <w:num w:numId="51">
    <w:abstractNumId w:val="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evenAndOddHeaders/>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252E"/>
    <w:rsid w:val="00012E19"/>
    <w:rsid w:val="000135CD"/>
    <w:rsid w:val="00013704"/>
    <w:rsid w:val="00022EA1"/>
    <w:rsid w:val="00023AA0"/>
    <w:rsid w:val="00027395"/>
    <w:rsid w:val="00030088"/>
    <w:rsid w:val="00030383"/>
    <w:rsid w:val="00041B93"/>
    <w:rsid w:val="00043029"/>
    <w:rsid w:val="000436B6"/>
    <w:rsid w:val="00054D2B"/>
    <w:rsid w:val="00062ADA"/>
    <w:rsid w:val="000633CC"/>
    <w:rsid w:val="00080A91"/>
    <w:rsid w:val="0008219B"/>
    <w:rsid w:val="00083052"/>
    <w:rsid w:val="0008336D"/>
    <w:rsid w:val="0008487C"/>
    <w:rsid w:val="00091964"/>
    <w:rsid w:val="000948CD"/>
    <w:rsid w:val="000948DC"/>
    <w:rsid w:val="00094DC1"/>
    <w:rsid w:val="000971A8"/>
    <w:rsid w:val="000A24D1"/>
    <w:rsid w:val="000A4537"/>
    <w:rsid w:val="000C08A6"/>
    <w:rsid w:val="000D4FD6"/>
    <w:rsid w:val="000D6104"/>
    <w:rsid w:val="000D73AB"/>
    <w:rsid w:val="000E5982"/>
    <w:rsid w:val="000F0AC2"/>
    <w:rsid w:val="000F60FF"/>
    <w:rsid w:val="00101DEF"/>
    <w:rsid w:val="0010234B"/>
    <w:rsid w:val="001034C2"/>
    <w:rsid w:val="00106011"/>
    <w:rsid w:val="00112A27"/>
    <w:rsid w:val="001171BD"/>
    <w:rsid w:val="00120A1E"/>
    <w:rsid w:val="001303DE"/>
    <w:rsid w:val="001318AF"/>
    <w:rsid w:val="00134C42"/>
    <w:rsid w:val="00140017"/>
    <w:rsid w:val="00155E9D"/>
    <w:rsid w:val="00156A3E"/>
    <w:rsid w:val="00161740"/>
    <w:rsid w:val="00161DA6"/>
    <w:rsid w:val="00161FF6"/>
    <w:rsid w:val="00163192"/>
    <w:rsid w:val="001644B5"/>
    <w:rsid w:val="0016578E"/>
    <w:rsid w:val="001672E1"/>
    <w:rsid w:val="00167984"/>
    <w:rsid w:val="00171D7F"/>
    <w:rsid w:val="00173899"/>
    <w:rsid w:val="00174E93"/>
    <w:rsid w:val="00177CB2"/>
    <w:rsid w:val="00180158"/>
    <w:rsid w:val="001801CA"/>
    <w:rsid w:val="0018035C"/>
    <w:rsid w:val="00180395"/>
    <w:rsid w:val="00180A38"/>
    <w:rsid w:val="00181A4F"/>
    <w:rsid w:val="001833BE"/>
    <w:rsid w:val="00184325"/>
    <w:rsid w:val="00184D5B"/>
    <w:rsid w:val="00187F95"/>
    <w:rsid w:val="001909FC"/>
    <w:rsid w:val="001912FD"/>
    <w:rsid w:val="00196407"/>
    <w:rsid w:val="001B7FAA"/>
    <w:rsid w:val="001C2710"/>
    <w:rsid w:val="001C5050"/>
    <w:rsid w:val="001D1414"/>
    <w:rsid w:val="001D4AF1"/>
    <w:rsid w:val="001D5FB7"/>
    <w:rsid w:val="001E10FD"/>
    <w:rsid w:val="001E4C28"/>
    <w:rsid w:val="001E7B3A"/>
    <w:rsid w:val="001F3A21"/>
    <w:rsid w:val="001F4328"/>
    <w:rsid w:val="001F4AE6"/>
    <w:rsid w:val="001F5A29"/>
    <w:rsid w:val="001F7C1D"/>
    <w:rsid w:val="002020AF"/>
    <w:rsid w:val="00206462"/>
    <w:rsid w:val="0020762F"/>
    <w:rsid w:val="00213F64"/>
    <w:rsid w:val="00216D81"/>
    <w:rsid w:val="00224BF3"/>
    <w:rsid w:val="00225F7E"/>
    <w:rsid w:val="00226D60"/>
    <w:rsid w:val="002328C3"/>
    <w:rsid w:val="002352CC"/>
    <w:rsid w:val="0023533E"/>
    <w:rsid w:val="00242F1C"/>
    <w:rsid w:val="00243742"/>
    <w:rsid w:val="00243DE3"/>
    <w:rsid w:val="00246E30"/>
    <w:rsid w:val="00256B1D"/>
    <w:rsid w:val="00260856"/>
    <w:rsid w:val="00261A3B"/>
    <w:rsid w:val="00264202"/>
    <w:rsid w:val="002658E4"/>
    <w:rsid w:val="00270E50"/>
    <w:rsid w:val="00277505"/>
    <w:rsid w:val="002826D2"/>
    <w:rsid w:val="0029256B"/>
    <w:rsid w:val="0029542D"/>
    <w:rsid w:val="00296824"/>
    <w:rsid w:val="00297425"/>
    <w:rsid w:val="002A2F27"/>
    <w:rsid w:val="002A358C"/>
    <w:rsid w:val="002A6561"/>
    <w:rsid w:val="002A6E01"/>
    <w:rsid w:val="002B4A88"/>
    <w:rsid w:val="002B576D"/>
    <w:rsid w:val="002C293A"/>
    <w:rsid w:val="002C7472"/>
    <w:rsid w:val="002D16A9"/>
    <w:rsid w:val="002D32BF"/>
    <w:rsid w:val="002D6CB0"/>
    <w:rsid w:val="002D6CBA"/>
    <w:rsid w:val="002E2142"/>
    <w:rsid w:val="002F1C3A"/>
    <w:rsid w:val="002F2277"/>
    <w:rsid w:val="002F3F66"/>
    <w:rsid w:val="002F453D"/>
    <w:rsid w:val="003014F0"/>
    <w:rsid w:val="0030476A"/>
    <w:rsid w:val="003225C1"/>
    <w:rsid w:val="00322E31"/>
    <w:rsid w:val="00330F61"/>
    <w:rsid w:val="00342484"/>
    <w:rsid w:val="003454F2"/>
    <w:rsid w:val="00352EDE"/>
    <w:rsid w:val="00363222"/>
    <w:rsid w:val="00363402"/>
    <w:rsid w:val="00363AF0"/>
    <w:rsid w:val="0036650D"/>
    <w:rsid w:val="00370465"/>
    <w:rsid w:val="003819F7"/>
    <w:rsid w:val="00384170"/>
    <w:rsid w:val="00384B65"/>
    <w:rsid w:val="00385AB1"/>
    <w:rsid w:val="00387A77"/>
    <w:rsid w:val="00393129"/>
    <w:rsid w:val="00395143"/>
    <w:rsid w:val="003B2368"/>
    <w:rsid w:val="003B3385"/>
    <w:rsid w:val="003B4077"/>
    <w:rsid w:val="003B4F77"/>
    <w:rsid w:val="003B6AF9"/>
    <w:rsid w:val="003C13CE"/>
    <w:rsid w:val="003D416E"/>
    <w:rsid w:val="003D71BC"/>
    <w:rsid w:val="003E1335"/>
    <w:rsid w:val="003E26AE"/>
    <w:rsid w:val="003E6FC7"/>
    <w:rsid w:val="003F49A8"/>
    <w:rsid w:val="003F6D8A"/>
    <w:rsid w:val="003F7BE0"/>
    <w:rsid w:val="0040169D"/>
    <w:rsid w:val="00402E8E"/>
    <w:rsid w:val="00405F83"/>
    <w:rsid w:val="0041016D"/>
    <w:rsid w:val="0042166C"/>
    <w:rsid w:val="00425E0E"/>
    <w:rsid w:val="00431173"/>
    <w:rsid w:val="00431E23"/>
    <w:rsid w:val="00443963"/>
    <w:rsid w:val="004509AD"/>
    <w:rsid w:val="0045369A"/>
    <w:rsid w:val="00453AAA"/>
    <w:rsid w:val="00454A41"/>
    <w:rsid w:val="0045610F"/>
    <w:rsid w:val="004601D1"/>
    <w:rsid w:val="004607B3"/>
    <w:rsid w:val="00464F0B"/>
    <w:rsid w:val="004668C1"/>
    <w:rsid w:val="004756C3"/>
    <w:rsid w:val="00477F45"/>
    <w:rsid w:val="0048139F"/>
    <w:rsid w:val="00481746"/>
    <w:rsid w:val="004909DF"/>
    <w:rsid w:val="00490C68"/>
    <w:rsid w:val="004972CA"/>
    <w:rsid w:val="00497B19"/>
    <w:rsid w:val="004A257C"/>
    <w:rsid w:val="004A377B"/>
    <w:rsid w:val="004A4C4E"/>
    <w:rsid w:val="004A5C8F"/>
    <w:rsid w:val="004A6B2C"/>
    <w:rsid w:val="004B1DE1"/>
    <w:rsid w:val="004B5067"/>
    <w:rsid w:val="004B69EC"/>
    <w:rsid w:val="004C4603"/>
    <w:rsid w:val="004C684B"/>
    <w:rsid w:val="004C6A44"/>
    <w:rsid w:val="004D146C"/>
    <w:rsid w:val="004D6139"/>
    <w:rsid w:val="004E007D"/>
    <w:rsid w:val="004F1172"/>
    <w:rsid w:val="00503361"/>
    <w:rsid w:val="0050551B"/>
    <w:rsid w:val="005110B8"/>
    <w:rsid w:val="0051314D"/>
    <w:rsid w:val="00515FE1"/>
    <w:rsid w:val="005347C2"/>
    <w:rsid w:val="00534880"/>
    <w:rsid w:val="00543E3A"/>
    <w:rsid w:val="00544B77"/>
    <w:rsid w:val="005545B0"/>
    <w:rsid w:val="00557D5B"/>
    <w:rsid w:val="005725D2"/>
    <w:rsid w:val="005745BC"/>
    <w:rsid w:val="00575EC5"/>
    <w:rsid w:val="0057667B"/>
    <w:rsid w:val="00577545"/>
    <w:rsid w:val="0058412D"/>
    <w:rsid w:val="00587256"/>
    <w:rsid w:val="00592C31"/>
    <w:rsid w:val="005A4C9A"/>
    <w:rsid w:val="005B0DEC"/>
    <w:rsid w:val="005B5E61"/>
    <w:rsid w:val="005B74B9"/>
    <w:rsid w:val="005C1A7C"/>
    <w:rsid w:val="005C4DA3"/>
    <w:rsid w:val="005C5F77"/>
    <w:rsid w:val="005C6E7B"/>
    <w:rsid w:val="005D14D4"/>
    <w:rsid w:val="005D6A0A"/>
    <w:rsid w:val="005E077E"/>
    <w:rsid w:val="005E3E48"/>
    <w:rsid w:val="005E3FFA"/>
    <w:rsid w:val="005F3347"/>
    <w:rsid w:val="005F7D16"/>
    <w:rsid w:val="006020CA"/>
    <w:rsid w:val="006045C8"/>
    <w:rsid w:val="00606DBD"/>
    <w:rsid w:val="0062350F"/>
    <w:rsid w:val="00626EE3"/>
    <w:rsid w:val="006307E3"/>
    <w:rsid w:val="00631824"/>
    <w:rsid w:val="006322C1"/>
    <w:rsid w:val="00633385"/>
    <w:rsid w:val="00640605"/>
    <w:rsid w:val="0064089F"/>
    <w:rsid w:val="00641DA6"/>
    <w:rsid w:val="006426AA"/>
    <w:rsid w:val="00651561"/>
    <w:rsid w:val="00652AB8"/>
    <w:rsid w:val="00654865"/>
    <w:rsid w:val="00661827"/>
    <w:rsid w:val="00664FD0"/>
    <w:rsid w:val="00691E4B"/>
    <w:rsid w:val="00694D4D"/>
    <w:rsid w:val="006A024E"/>
    <w:rsid w:val="006A1E4E"/>
    <w:rsid w:val="006A2A13"/>
    <w:rsid w:val="006A3378"/>
    <w:rsid w:val="006A38A3"/>
    <w:rsid w:val="006A534F"/>
    <w:rsid w:val="006B0FA7"/>
    <w:rsid w:val="006B29EA"/>
    <w:rsid w:val="006C0425"/>
    <w:rsid w:val="006C3B4E"/>
    <w:rsid w:val="006C5CC5"/>
    <w:rsid w:val="006E55CE"/>
    <w:rsid w:val="006E7923"/>
    <w:rsid w:val="007122DE"/>
    <w:rsid w:val="007142AF"/>
    <w:rsid w:val="00716F93"/>
    <w:rsid w:val="00717387"/>
    <w:rsid w:val="00723D9F"/>
    <w:rsid w:val="0073075C"/>
    <w:rsid w:val="0073756D"/>
    <w:rsid w:val="00741CCC"/>
    <w:rsid w:val="007421E3"/>
    <w:rsid w:val="00742653"/>
    <w:rsid w:val="0074526C"/>
    <w:rsid w:val="0075272F"/>
    <w:rsid w:val="00753E43"/>
    <w:rsid w:val="00754B0D"/>
    <w:rsid w:val="00757298"/>
    <w:rsid w:val="007574F3"/>
    <w:rsid w:val="00764B0C"/>
    <w:rsid w:val="0076639D"/>
    <w:rsid w:val="00771B98"/>
    <w:rsid w:val="0077245A"/>
    <w:rsid w:val="007738F7"/>
    <w:rsid w:val="00776D41"/>
    <w:rsid w:val="00777604"/>
    <w:rsid w:val="00780715"/>
    <w:rsid w:val="0078195E"/>
    <w:rsid w:val="00782249"/>
    <w:rsid w:val="00782A28"/>
    <w:rsid w:val="00787737"/>
    <w:rsid w:val="00791761"/>
    <w:rsid w:val="00795332"/>
    <w:rsid w:val="00795765"/>
    <w:rsid w:val="007A43ED"/>
    <w:rsid w:val="007A7F07"/>
    <w:rsid w:val="007B2C63"/>
    <w:rsid w:val="007B44D6"/>
    <w:rsid w:val="007B74AD"/>
    <w:rsid w:val="007C60B6"/>
    <w:rsid w:val="007D4A8C"/>
    <w:rsid w:val="007D5688"/>
    <w:rsid w:val="007D62EC"/>
    <w:rsid w:val="007D77D1"/>
    <w:rsid w:val="007E25D8"/>
    <w:rsid w:val="007E5888"/>
    <w:rsid w:val="007E798E"/>
    <w:rsid w:val="007F1971"/>
    <w:rsid w:val="007F7E76"/>
    <w:rsid w:val="00801BCB"/>
    <w:rsid w:val="008021BE"/>
    <w:rsid w:val="00805535"/>
    <w:rsid w:val="00811A3A"/>
    <w:rsid w:val="008203CD"/>
    <w:rsid w:val="00831EE7"/>
    <w:rsid w:val="00834146"/>
    <w:rsid w:val="008418E1"/>
    <w:rsid w:val="0084196C"/>
    <w:rsid w:val="00842DD8"/>
    <w:rsid w:val="008457B5"/>
    <w:rsid w:val="00857E05"/>
    <w:rsid w:val="008607CD"/>
    <w:rsid w:val="00863FD0"/>
    <w:rsid w:val="00864A83"/>
    <w:rsid w:val="00876C01"/>
    <w:rsid w:val="00886173"/>
    <w:rsid w:val="00887944"/>
    <w:rsid w:val="008A1B34"/>
    <w:rsid w:val="008A623C"/>
    <w:rsid w:val="008B5C7F"/>
    <w:rsid w:val="008C1ABA"/>
    <w:rsid w:val="008C4F1F"/>
    <w:rsid w:val="008C626F"/>
    <w:rsid w:val="008D108E"/>
    <w:rsid w:val="008D505E"/>
    <w:rsid w:val="008F310F"/>
    <w:rsid w:val="009005FE"/>
    <w:rsid w:val="00904CC6"/>
    <w:rsid w:val="009055A7"/>
    <w:rsid w:val="009066A7"/>
    <w:rsid w:val="00907F1C"/>
    <w:rsid w:val="0091354B"/>
    <w:rsid w:val="009211E0"/>
    <w:rsid w:val="00922036"/>
    <w:rsid w:val="009253D3"/>
    <w:rsid w:val="0093007E"/>
    <w:rsid w:val="00932C27"/>
    <w:rsid w:val="0093380C"/>
    <w:rsid w:val="009339DB"/>
    <w:rsid w:val="00937C98"/>
    <w:rsid w:val="00942415"/>
    <w:rsid w:val="00945124"/>
    <w:rsid w:val="0094790C"/>
    <w:rsid w:val="009505C1"/>
    <w:rsid w:val="00961E06"/>
    <w:rsid w:val="0096735C"/>
    <w:rsid w:val="00970347"/>
    <w:rsid w:val="0097099F"/>
    <w:rsid w:val="0097175B"/>
    <w:rsid w:val="00973FB2"/>
    <w:rsid w:val="0098306A"/>
    <w:rsid w:val="00991DCF"/>
    <w:rsid w:val="00992AA3"/>
    <w:rsid w:val="00994164"/>
    <w:rsid w:val="00995819"/>
    <w:rsid w:val="0099675F"/>
    <w:rsid w:val="009B0387"/>
    <w:rsid w:val="009B0D8B"/>
    <w:rsid w:val="009C12D6"/>
    <w:rsid w:val="009C7A70"/>
    <w:rsid w:val="009D49BC"/>
    <w:rsid w:val="009F2BA1"/>
    <w:rsid w:val="009F7E6A"/>
    <w:rsid w:val="00A02785"/>
    <w:rsid w:val="00A03D6C"/>
    <w:rsid w:val="00A07674"/>
    <w:rsid w:val="00A101D9"/>
    <w:rsid w:val="00A11467"/>
    <w:rsid w:val="00A146F3"/>
    <w:rsid w:val="00A154CA"/>
    <w:rsid w:val="00A22140"/>
    <w:rsid w:val="00A23685"/>
    <w:rsid w:val="00A25CE6"/>
    <w:rsid w:val="00A301D7"/>
    <w:rsid w:val="00A3252C"/>
    <w:rsid w:val="00A3522D"/>
    <w:rsid w:val="00A4501E"/>
    <w:rsid w:val="00A535F6"/>
    <w:rsid w:val="00A549D8"/>
    <w:rsid w:val="00A57FF1"/>
    <w:rsid w:val="00A6123B"/>
    <w:rsid w:val="00A61B46"/>
    <w:rsid w:val="00A61E73"/>
    <w:rsid w:val="00A67104"/>
    <w:rsid w:val="00A73D65"/>
    <w:rsid w:val="00A80696"/>
    <w:rsid w:val="00A82461"/>
    <w:rsid w:val="00A83678"/>
    <w:rsid w:val="00A91920"/>
    <w:rsid w:val="00A94E4F"/>
    <w:rsid w:val="00A97C95"/>
    <w:rsid w:val="00AA1A66"/>
    <w:rsid w:val="00AA376D"/>
    <w:rsid w:val="00AA3FB6"/>
    <w:rsid w:val="00AB125D"/>
    <w:rsid w:val="00AB7ACD"/>
    <w:rsid w:val="00AC4FF9"/>
    <w:rsid w:val="00AC662C"/>
    <w:rsid w:val="00AC6F17"/>
    <w:rsid w:val="00AD1047"/>
    <w:rsid w:val="00AD1635"/>
    <w:rsid w:val="00AD4227"/>
    <w:rsid w:val="00AD46BF"/>
    <w:rsid w:val="00AE35C1"/>
    <w:rsid w:val="00AF0350"/>
    <w:rsid w:val="00AF60D5"/>
    <w:rsid w:val="00B03C09"/>
    <w:rsid w:val="00B054CF"/>
    <w:rsid w:val="00B11FB3"/>
    <w:rsid w:val="00B12103"/>
    <w:rsid w:val="00B12F0E"/>
    <w:rsid w:val="00B17CF5"/>
    <w:rsid w:val="00B21F49"/>
    <w:rsid w:val="00B350FC"/>
    <w:rsid w:val="00B433AA"/>
    <w:rsid w:val="00B4553C"/>
    <w:rsid w:val="00B46729"/>
    <w:rsid w:val="00B574C1"/>
    <w:rsid w:val="00B664DC"/>
    <w:rsid w:val="00B72D65"/>
    <w:rsid w:val="00B747D8"/>
    <w:rsid w:val="00B8345A"/>
    <w:rsid w:val="00B84737"/>
    <w:rsid w:val="00B849BC"/>
    <w:rsid w:val="00B85071"/>
    <w:rsid w:val="00B8577C"/>
    <w:rsid w:val="00B87C3B"/>
    <w:rsid w:val="00B87C85"/>
    <w:rsid w:val="00B94A24"/>
    <w:rsid w:val="00B97945"/>
    <w:rsid w:val="00BA4761"/>
    <w:rsid w:val="00BA60FF"/>
    <w:rsid w:val="00BB21A6"/>
    <w:rsid w:val="00BB2811"/>
    <w:rsid w:val="00BB2DEC"/>
    <w:rsid w:val="00BB2DFF"/>
    <w:rsid w:val="00BC2A42"/>
    <w:rsid w:val="00BC43BD"/>
    <w:rsid w:val="00BC5037"/>
    <w:rsid w:val="00BD3E51"/>
    <w:rsid w:val="00BD6A64"/>
    <w:rsid w:val="00BE0841"/>
    <w:rsid w:val="00BE6A34"/>
    <w:rsid w:val="00C00080"/>
    <w:rsid w:val="00C01ACE"/>
    <w:rsid w:val="00C02E98"/>
    <w:rsid w:val="00C05DE5"/>
    <w:rsid w:val="00C0677C"/>
    <w:rsid w:val="00C07151"/>
    <w:rsid w:val="00C15AB4"/>
    <w:rsid w:val="00C15B65"/>
    <w:rsid w:val="00C23A2B"/>
    <w:rsid w:val="00C23B9E"/>
    <w:rsid w:val="00C251C8"/>
    <w:rsid w:val="00C26580"/>
    <w:rsid w:val="00C279A3"/>
    <w:rsid w:val="00C30849"/>
    <w:rsid w:val="00C326EE"/>
    <w:rsid w:val="00C34AF7"/>
    <w:rsid w:val="00C401F6"/>
    <w:rsid w:val="00C40C43"/>
    <w:rsid w:val="00C44A6F"/>
    <w:rsid w:val="00C465FE"/>
    <w:rsid w:val="00C525AA"/>
    <w:rsid w:val="00C54BFC"/>
    <w:rsid w:val="00C54FE0"/>
    <w:rsid w:val="00C6148C"/>
    <w:rsid w:val="00C63407"/>
    <w:rsid w:val="00C6415D"/>
    <w:rsid w:val="00C66438"/>
    <w:rsid w:val="00C66FD6"/>
    <w:rsid w:val="00C67047"/>
    <w:rsid w:val="00C721EA"/>
    <w:rsid w:val="00C76521"/>
    <w:rsid w:val="00C8258C"/>
    <w:rsid w:val="00C8624E"/>
    <w:rsid w:val="00C904D5"/>
    <w:rsid w:val="00C90CED"/>
    <w:rsid w:val="00C915C6"/>
    <w:rsid w:val="00C95DF7"/>
    <w:rsid w:val="00C96E2E"/>
    <w:rsid w:val="00CB11C9"/>
    <w:rsid w:val="00CB1362"/>
    <w:rsid w:val="00CB7D4F"/>
    <w:rsid w:val="00CC0945"/>
    <w:rsid w:val="00CC76EC"/>
    <w:rsid w:val="00CD0CD6"/>
    <w:rsid w:val="00CD1F80"/>
    <w:rsid w:val="00CD3B64"/>
    <w:rsid w:val="00CE3E99"/>
    <w:rsid w:val="00CF0E51"/>
    <w:rsid w:val="00CF3763"/>
    <w:rsid w:val="00D061C0"/>
    <w:rsid w:val="00D06EF1"/>
    <w:rsid w:val="00D1354D"/>
    <w:rsid w:val="00D23BE1"/>
    <w:rsid w:val="00D25F5C"/>
    <w:rsid w:val="00D27471"/>
    <w:rsid w:val="00D3066B"/>
    <w:rsid w:val="00D40A63"/>
    <w:rsid w:val="00D53783"/>
    <w:rsid w:val="00D54D1D"/>
    <w:rsid w:val="00D6743A"/>
    <w:rsid w:val="00D7214A"/>
    <w:rsid w:val="00D731FF"/>
    <w:rsid w:val="00D73AE7"/>
    <w:rsid w:val="00D80B9B"/>
    <w:rsid w:val="00D81FCE"/>
    <w:rsid w:val="00D8230E"/>
    <w:rsid w:val="00D8250E"/>
    <w:rsid w:val="00D82CDC"/>
    <w:rsid w:val="00D84E05"/>
    <w:rsid w:val="00D873A3"/>
    <w:rsid w:val="00D906C6"/>
    <w:rsid w:val="00D90D93"/>
    <w:rsid w:val="00D90ED2"/>
    <w:rsid w:val="00D92AE6"/>
    <w:rsid w:val="00D94416"/>
    <w:rsid w:val="00D9481F"/>
    <w:rsid w:val="00DB15E5"/>
    <w:rsid w:val="00DB41C0"/>
    <w:rsid w:val="00DB53A4"/>
    <w:rsid w:val="00DC18FA"/>
    <w:rsid w:val="00DC2653"/>
    <w:rsid w:val="00DC43BA"/>
    <w:rsid w:val="00DC64A3"/>
    <w:rsid w:val="00DC7115"/>
    <w:rsid w:val="00DE07FF"/>
    <w:rsid w:val="00DE1E85"/>
    <w:rsid w:val="00DE4142"/>
    <w:rsid w:val="00DF0D1E"/>
    <w:rsid w:val="00DF23D1"/>
    <w:rsid w:val="00DF3C21"/>
    <w:rsid w:val="00DF3CC6"/>
    <w:rsid w:val="00DF600E"/>
    <w:rsid w:val="00E00484"/>
    <w:rsid w:val="00E049D2"/>
    <w:rsid w:val="00E12AB3"/>
    <w:rsid w:val="00E12FD3"/>
    <w:rsid w:val="00E155A4"/>
    <w:rsid w:val="00E171D3"/>
    <w:rsid w:val="00E17D5D"/>
    <w:rsid w:val="00E2525A"/>
    <w:rsid w:val="00E25A43"/>
    <w:rsid w:val="00E313EA"/>
    <w:rsid w:val="00E3331F"/>
    <w:rsid w:val="00E34154"/>
    <w:rsid w:val="00E344CF"/>
    <w:rsid w:val="00E41C8B"/>
    <w:rsid w:val="00E42982"/>
    <w:rsid w:val="00E43A25"/>
    <w:rsid w:val="00E457E9"/>
    <w:rsid w:val="00E53A85"/>
    <w:rsid w:val="00E55136"/>
    <w:rsid w:val="00E56758"/>
    <w:rsid w:val="00E60ACD"/>
    <w:rsid w:val="00E631D5"/>
    <w:rsid w:val="00E63DDC"/>
    <w:rsid w:val="00E6687F"/>
    <w:rsid w:val="00E70E77"/>
    <w:rsid w:val="00E75A72"/>
    <w:rsid w:val="00E844B5"/>
    <w:rsid w:val="00E93867"/>
    <w:rsid w:val="00E97C0D"/>
    <w:rsid w:val="00EA29B9"/>
    <w:rsid w:val="00EB2FF7"/>
    <w:rsid w:val="00EB407F"/>
    <w:rsid w:val="00EC2709"/>
    <w:rsid w:val="00ED1D27"/>
    <w:rsid w:val="00ED2947"/>
    <w:rsid w:val="00ED36E5"/>
    <w:rsid w:val="00EE053F"/>
    <w:rsid w:val="00EE1DD1"/>
    <w:rsid w:val="00EE25C1"/>
    <w:rsid w:val="00EE35F1"/>
    <w:rsid w:val="00EE663D"/>
    <w:rsid w:val="00EF0A21"/>
    <w:rsid w:val="00EF0BA9"/>
    <w:rsid w:val="00EF31B9"/>
    <w:rsid w:val="00EF3F2F"/>
    <w:rsid w:val="00EF41E3"/>
    <w:rsid w:val="00F02758"/>
    <w:rsid w:val="00F217EC"/>
    <w:rsid w:val="00F24915"/>
    <w:rsid w:val="00F35C35"/>
    <w:rsid w:val="00F40059"/>
    <w:rsid w:val="00F401F9"/>
    <w:rsid w:val="00F41EAE"/>
    <w:rsid w:val="00F50A40"/>
    <w:rsid w:val="00F55FE6"/>
    <w:rsid w:val="00F6234F"/>
    <w:rsid w:val="00F63743"/>
    <w:rsid w:val="00F63BAC"/>
    <w:rsid w:val="00F745B2"/>
    <w:rsid w:val="00F753A7"/>
    <w:rsid w:val="00F77C68"/>
    <w:rsid w:val="00F86E13"/>
    <w:rsid w:val="00F90559"/>
    <w:rsid w:val="00F945F2"/>
    <w:rsid w:val="00F952B7"/>
    <w:rsid w:val="00F958A4"/>
    <w:rsid w:val="00F96D5A"/>
    <w:rsid w:val="00F97908"/>
    <w:rsid w:val="00FA61CE"/>
    <w:rsid w:val="00FB3971"/>
    <w:rsid w:val="00FC110D"/>
    <w:rsid w:val="00FC69EE"/>
    <w:rsid w:val="00FC79D3"/>
    <w:rsid w:val="00FD1854"/>
    <w:rsid w:val="00FD3182"/>
    <w:rsid w:val="00FD754F"/>
    <w:rsid w:val="00FD75E1"/>
    <w:rsid w:val="00FE4978"/>
    <w:rsid w:val="00FE5529"/>
    <w:rsid w:val="00FE6FF0"/>
    <w:rsid w:val="00FF06FA"/>
    <w:rsid w:val="00FF65CE"/>
    <w:rsid w:val="00FF68B2"/>
    <w:rsid w:val="00FF724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DECEF7AE-88A4-450C-9A89-5E8E90D98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basedOn w:val="Normal"/>
    <w:link w:val="Ttulo1Car"/>
    <w:uiPriority w:val="9"/>
    <w:qFormat/>
    <w:rsid w:val="00BE6A34"/>
    <w:pPr>
      <w:spacing w:before="100" w:beforeAutospacing="1" w:after="100" w:afterAutospacing="1"/>
      <w:outlineLvl w:val="0"/>
    </w:pPr>
    <w:rPr>
      <w:rFonts w:ascii="Times New Roman" w:eastAsia="Times New Roman" w:hAnsi="Times New Roman" w:cs="Times New Roman"/>
      <w:b/>
      <w:bCs/>
      <w:kern w:val="36"/>
      <w:sz w:val="48"/>
      <w:szCs w:val="48"/>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73D65"/>
    <w:pPr>
      <w:tabs>
        <w:tab w:val="center" w:pos="4419"/>
        <w:tab w:val="right" w:pos="8838"/>
      </w:tabs>
    </w:pPr>
  </w:style>
  <w:style w:type="character" w:customStyle="1" w:styleId="EncabezadoCar">
    <w:name w:val="Encabezado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paragraph" w:customStyle="1" w:styleId="xmsonormal">
    <w:name w:val="x_msonormal"/>
    <w:basedOn w:val="Normal"/>
    <w:rsid w:val="001F5A29"/>
    <w:pPr>
      <w:spacing w:before="100" w:beforeAutospacing="1" w:after="100" w:afterAutospacing="1"/>
    </w:pPr>
    <w:rPr>
      <w:rFonts w:ascii="Times New Roman" w:eastAsia="Times New Roman" w:hAnsi="Times New Roman" w:cs="Times New Roman"/>
      <w:lang w:val="es-MX"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He"/>
    <w:basedOn w:val="Normal"/>
    <w:link w:val="PrrafodelistaCar"/>
    <w:uiPriority w:val="34"/>
    <w:qFormat/>
    <w:rsid w:val="001F5A29"/>
    <w:pPr>
      <w:ind w:left="720"/>
      <w:contextualSpacing/>
    </w:pPr>
    <w:rPr>
      <w:lang w:val="es-ES_tradnl" w:eastAsia="es-ES"/>
    </w:rPr>
  </w:style>
  <w:style w:type="paragraph" w:styleId="Textosinformato">
    <w:name w:val="Plain Text"/>
    <w:basedOn w:val="Normal"/>
    <w:link w:val="TextosinformatoCar"/>
    <w:uiPriority w:val="99"/>
    <w:unhideWhenUsed/>
    <w:rsid w:val="001F5A29"/>
    <w:rPr>
      <w:rFonts w:ascii="Calibri" w:eastAsiaTheme="minorHAnsi" w:hAnsi="Calibri"/>
      <w:sz w:val="22"/>
      <w:szCs w:val="21"/>
      <w:lang w:val="en-US"/>
    </w:rPr>
  </w:style>
  <w:style w:type="character" w:customStyle="1" w:styleId="TextosinformatoCar">
    <w:name w:val="Texto sin formato Car"/>
    <w:basedOn w:val="Fuentedeprrafopredeter"/>
    <w:link w:val="Textosinformato"/>
    <w:uiPriority w:val="99"/>
    <w:rsid w:val="001F5A29"/>
    <w:rPr>
      <w:rFonts w:ascii="Calibri" w:hAnsi="Calibri"/>
      <w:sz w:val="22"/>
      <w:szCs w:val="21"/>
      <w:lang w:val="en-US"/>
    </w:rPr>
  </w:style>
  <w:style w:type="table" w:styleId="Tablaconcuadrcula">
    <w:name w:val="Table Grid"/>
    <w:basedOn w:val="Tablanormal"/>
    <w:uiPriority w:val="39"/>
    <w:rsid w:val="00E171D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363AF0"/>
    <w:rPr>
      <w:sz w:val="16"/>
      <w:szCs w:val="16"/>
    </w:rPr>
  </w:style>
  <w:style w:type="paragraph" w:styleId="Textocomentario">
    <w:name w:val="annotation text"/>
    <w:basedOn w:val="Normal"/>
    <w:link w:val="TextocomentarioCar"/>
    <w:uiPriority w:val="99"/>
    <w:unhideWhenUsed/>
    <w:rsid w:val="00363AF0"/>
    <w:rPr>
      <w:sz w:val="20"/>
      <w:szCs w:val="20"/>
    </w:rPr>
  </w:style>
  <w:style w:type="character" w:customStyle="1" w:styleId="TextocomentarioCar">
    <w:name w:val="Texto comentario Car"/>
    <w:basedOn w:val="Fuentedeprrafopredeter"/>
    <w:link w:val="Textocomentario"/>
    <w:uiPriority w:val="99"/>
    <w:rsid w:val="00363AF0"/>
    <w:rPr>
      <w:rFonts w:eastAsiaTheme="minorEastAsia"/>
      <w:sz w:val="20"/>
      <w:szCs w:val="20"/>
      <w:lang w:val="es-ES"/>
    </w:rPr>
  </w:style>
  <w:style w:type="paragraph" w:styleId="Asuntodelcomentario">
    <w:name w:val="annotation subject"/>
    <w:basedOn w:val="Textocomentario"/>
    <w:next w:val="Textocomentario"/>
    <w:link w:val="AsuntodelcomentarioCar"/>
    <w:uiPriority w:val="99"/>
    <w:semiHidden/>
    <w:unhideWhenUsed/>
    <w:rsid w:val="00363AF0"/>
    <w:rPr>
      <w:b/>
      <w:bCs/>
    </w:rPr>
  </w:style>
  <w:style w:type="character" w:customStyle="1" w:styleId="AsuntodelcomentarioCar">
    <w:name w:val="Asunto del comentario Car"/>
    <w:basedOn w:val="TextocomentarioCar"/>
    <w:link w:val="Asuntodelcomentario"/>
    <w:uiPriority w:val="99"/>
    <w:semiHidden/>
    <w:rsid w:val="00363AF0"/>
    <w:rPr>
      <w:rFonts w:eastAsiaTheme="minorEastAsia"/>
      <w:b/>
      <w:bCs/>
      <w:sz w:val="20"/>
      <w:szCs w:val="20"/>
      <w:lang w:val="es-ES"/>
    </w:rPr>
  </w:style>
  <w:style w:type="character" w:customStyle="1" w:styleId="Ttulo1Car">
    <w:name w:val="Título 1 Car"/>
    <w:basedOn w:val="Fuentedeprrafopredeter"/>
    <w:link w:val="Ttulo1"/>
    <w:uiPriority w:val="9"/>
    <w:rsid w:val="00BE6A34"/>
    <w:rPr>
      <w:rFonts w:ascii="Times New Roman" w:eastAsia="Times New Roman" w:hAnsi="Times New Roman" w:cs="Times New Roman"/>
      <w:b/>
      <w:bCs/>
      <w:kern w:val="36"/>
      <w:sz w:val="48"/>
      <w:szCs w:val="48"/>
      <w:lang w:eastAsia="es-MX"/>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He Car"/>
    <w:link w:val="Prrafodelista"/>
    <w:uiPriority w:val="34"/>
    <w:qFormat/>
    <w:rsid w:val="006B29EA"/>
    <w:rPr>
      <w:rFonts w:eastAsiaTheme="minorEastAsia"/>
      <w:lang w:val="es-ES_tradnl" w:eastAsia="es-ES"/>
    </w:rPr>
  </w:style>
  <w:style w:type="paragraph" w:styleId="Revisin">
    <w:name w:val="Revision"/>
    <w:hidden/>
    <w:uiPriority w:val="99"/>
    <w:semiHidden/>
    <w:rsid w:val="009211E0"/>
    <w:rPr>
      <w:rFonts w:eastAsiaTheme="minorEastAsia"/>
      <w:lang w:val="es-ES"/>
    </w:rPr>
  </w:style>
  <w:style w:type="paragraph" w:styleId="Sinespaciado">
    <w:name w:val="No Spacing"/>
    <w:uiPriority w:val="1"/>
    <w:qFormat/>
    <w:rsid w:val="009211E0"/>
    <w:rPr>
      <w:kern w:val="2"/>
      <w:sz w:val="22"/>
      <w:szCs w:val="22"/>
      <w14:ligatures w14:val="standardContextual"/>
    </w:rPr>
  </w:style>
  <w:style w:type="character" w:styleId="Hipervnculo">
    <w:name w:val="Hyperlink"/>
    <w:basedOn w:val="Fuentedeprrafopredeter"/>
    <w:uiPriority w:val="99"/>
    <w:unhideWhenUsed/>
    <w:rsid w:val="00180395"/>
    <w:rPr>
      <w:color w:val="0563C1" w:themeColor="hyperlink"/>
      <w:u w:val="single"/>
    </w:rPr>
  </w:style>
  <w:style w:type="character" w:styleId="Mencinsinresolver">
    <w:name w:val="Unresolved Mention"/>
    <w:basedOn w:val="Fuentedeprrafopredeter"/>
    <w:uiPriority w:val="99"/>
    <w:semiHidden/>
    <w:unhideWhenUsed/>
    <w:rsid w:val="00180395"/>
    <w:rPr>
      <w:color w:val="605E5C"/>
      <w:shd w:val="clear" w:color="auto" w:fill="E1DFDD"/>
    </w:rPr>
  </w:style>
  <w:style w:type="paragraph" w:customStyle="1" w:styleId="Default">
    <w:name w:val="Default"/>
    <w:rsid w:val="00161DA6"/>
    <w:pPr>
      <w:autoSpaceDE w:val="0"/>
      <w:autoSpaceDN w:val="0"/>
      <w:adjustRightInd w:val="0"/>
    </w:pPr>
    <w:rPr>
      <w:rFonts w:ascii="Arial" w:hAnsi="Arial" w:cs="Arial"/>
      <w:color w:val="000000"/>
    </w:rPr>
  </w:style>
  <w:style w:type="paragraph" w:styleId="Listaconvietas">
    <w:name w:val="List Bullet"/>
    <w:basedOn w:val="Normal"/>
    <w:uiPriority w:val="99"/>
    <w:unhideWhenUsed/>
    <w:rsid w:val="00B97945"/>
    <w:pPr>
      <w:numPr>
        <w:numId w:val="44"/>
      </w:numPr>
      <w:contextualSpacing/>
    </w:pPr>
    <w:rPr>
      <w:rFonts w:ascii="Cambria" w:eastAsia="MS Mincho" w:hAnsi="Cambria" w:cs="Times New Roman"/>
      <w:lang w:val="es-ES_tradnl" w:eastAsia="es-ES"/>
    </w:rPr>
  </w:style>
  <w:style w:type="paragraph" w:styleId="Textodeglobo">
    <w:name w:val="Balloon Text"/>
    <w:basedOn w:val="Normal"/>
    <w:link w:val="TextodegloboCar"/>
    <w:uiPriority w:val="99"/>
    <w:semiHidden/>
    <w:unhideWhenUsed/>
    <w:rsid w:val="00777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77604"/>
    <w:rPr>
      <w:rFonts w:ascii="Segoe UI" w:eastAsiaTheme="minorEastAsia"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09701">
      <w:bodyDiv w:val="1"/>
      <w:marLeft w:val="0"/>
      <w:marRight w:val="0"/>
      <w:marTop w:val="0"/>
      <w:marBottom w:val="0"/>
      <w:divBdr>
        <w:top w:val="none" w:sz="0" w:space="0" w:color="auto"/>
        <w:left w:val="none" w:sz="0" w:space="0" w:color="auto"/>
        <w:bottom w:val="none" w:sz="0" w:space="0" w:color="auto"/>
        <w:right w:val="none" w:sz="0" w:space="0" w:color="auto"/>
      </w:divBdr>
      <w:divsChild>
        <w:div w:id="2068842942">
          <w:marLeft w:val="0"/>
          <w:marRight w:val="0"/>
          <w:marTop w:val="0"/>
          <w:marBottom w:val="0"/>
          <w:divBdr>
            <w:top w:val="none" w:sz="0" w:space="0" w:color="auto"/>
            <w:left w:val="none" w:sz="0" w:space="0" w:color="auto"/>
            <w:bottom w:val="none" w:sz="0" w:space="0" w:color="auto"/>
            <w:right w:val="none" w:sz="0" w:space="0" w:color="auto"/>
          </w:divBdr>
          <w:divsChild>
            <w:div w:id="51223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65350">
      <w:bodyDiv w:val="1"/>
      <w:marLeft w:val="0"/>
      <w:marRight w:val="0"/>
      <w:marTop w:val="0"/>
      <w:marBottom w:val="0"/>
      <w:divBdr>
        <w:top w:val="none" w:sz="0" w:space="0" w:color="auto"/>
        <w:left w:val="none" w:sz="0" w:space="0" w:color="auto"/>
        <w:bottom w:val="none" w:sz="0" w:space="0" w:color="auto"/>
        <w:right w:val="none" w:sz="0" w:space="0" w:color="auto"/>
      </w:divBdr>
    </w:div>
    <w:div w:id="423574145">
      <w:bodyDiv w:val="1"/>
      <w:marLeft w:val="0"/>
      <w:marRight w:val="0"/>
      <w:marTop w:val="0"/>
      <w:marBottom w:val="0"/>
      <w:divBdr>
        <w:top w:val="none" w:sz="0" w:space="0" w:color="auto"/>
        <w:left w:val="none" w:sz="0" w:space="0" w:color="auto"/>
        <w:bottom w:val="none" w:sz="0" w:space="0" w:color="auto"/>
        <w:right w:val="none" w:sz="0" w:space="0" w:color="auto"/>
      </w:divBdr>
    </w:div>
    <w:div w:id="512651362">
      <w:bodyDiv w:val="1"/>
      <w:marLeft w:val="0"/>
      <w:marRight w:val="0"/>
      <w:marTop w:val="0"/>
      <w:marBottom w:val="0"/>
      <w:divBdr>
        <w:top w:val="none" w:sz="0" w:space="0" w:color="auto"/>
        <w:left w:val="none" w:sz="0" w:space="0" w:color="auto"/>
        <w:bottom w:val="none" w:sz="0" w:space="0" w:color="auto"/>
        <w:right w:val="none" w:sz="0" w:space="0" w:color="auto"/>
      </w:divBdr>
    </w:div>
    <w:div w:id="640842042">
      <w:bodyDiv w:val="1"/>
      <w:marLeft w:val="0"/>
      <w:marRight w:val="0"/>
      <w:marTop w:val="0"/>
      <w:marBottom w:val="0"/>
      <w:divBdr>
        <w:top w:val="none" w:sz="0" w:space="0" w:color="auto"/>
        <w:left w:val="none" w:sz="0" w:space="0" w:color="auto"/>
        <w:bottom w:val="none" w:sz="0" w:space="0" w:color="auto"/>
        <w:right w:val="none" w:sz="0" w:space="0" w:color="auto"/>
      </w:divBdr>
    </w:div>
    <w:div w:id="1441219320">
      <w:bodyDiv w:val="1"/>
      <w:marLeft w:val="0"/>
      <w:marRight w:val="0"/>
      <w:marTop w:val="0"/>
      <w:marBottom w:val="0"/>
      <w:divBdr>
        <w:top w:val="none" w:sz="0" w:space="0" w:color="auto"/>
        <w:left w:val="none" w:sz="0" w:space="0" w:color="auto"/>
        <w:bottom w:val="none" w:sz="0" w:space="0" w:color="auto"/>
        <w:right w:val="none" w:sz="0" w:space="0" w:color="auto"/>
      </w:divBdr>
    </w:div>
    <w:div w:id="210726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60150-64C1-4D40-999D-4CA721C03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31</Pages>
  <Words>10603</Words>
  <Characters>58322</Characters>
  <Application>Microsoft Office Word</Application>
  <DocSecurity>0</DocSecurity>
  <Lines>486</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sa_proyectos_19</dc:creator>
  <cp:keywords/>
  <dc:description/>
  <cp:lastModifiedBy>Yoselinn Esther Galván Martínez</cp:lastModifiedBy>
  <cp:revision>3</cp:revision>
  <cp:lastPrinted>2026-01-15T20:53:00Z</cp:lastPrinted>
  <dcterms:created xsi:type="dcterms:W3CDTF">2026-01-15T07:46:00Z</dcterms:created>
  <dcterms:modified xsi:type="dcterms:W3CDTF">2026-01-15T21:24:00Z</dcterms:modified>
</cp:coreProperties>
</file>