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92"/>
        <w:gridCol w:w="6940"/>
      </w:tblGrid>
      <w:tr w:rsidR="00A308A7" w:rsidRPr="000F7F51" w14:paraId="3ED1F473" w14:textId="77777777" w:rsidTr="00AC4C0E">
        <w:trPr>
          <w:trHeight w:val="20"/>
        </w:trPr>
        <w:tc>
          <w:tcPr>
            <w:tcW w:w="10632" w:type="dxa"/>
            <w:gridSpan w:val="2"/>
            <w:shd w:val="clear" w:color="auto" w:fill="871639"/>
            <w:vAlign w:val="center"/>
          </w:tcPr>
          <w:p w14:paraId="49A0F488" w14:textId="1A6CE77D" w:rsidR="00A308A7" w:rsidRPr="000F7F51" w:rsidRDefault="00A308A7" w:rsidP="0081110C">
            <w:pPr>
              <w:spacing w:before="120" w:after="120"/>
              <w:jc w:val="center"/>
              <w:rPr>
                <w:rFonts w:ascii="Noto Sans" w:eastAsia="Montserrat Medium" w:hAnsi="Noto Sans" w:cs="Noto Sans"/>
                <w:b/>
                <w:color w:val="FFFFFF"/>
                <w:sz w:val="18"/>
                <w:szCs w:val="18"/>
              </w:rPr>
            </w:pPr>
            <w:r w:rsidRPr="000F7F51">
              <w:rPr>
                <w:rFonts w:ascii="Noto Sans" w:eastAsia="Montserrat Medium" w:hAnsi="Noto Sans" w:cs="Noto Sans"/>
                <w:b/>
                <w:color w:val="FFFFFF"/>
                <w:sz w:val="18"/>
                <w:szCs w:val="18"/>
              </w:rPr>
              <w:t>ANEXO TÉCNICO PARA</w:t>
            </w:r>
            <w:r w:rsidR="00C900F8" w:rsidRPr="000F7F51">
              <w:rPr>
                <w:rFonts w:ascii="Noto Sans" w:eastAsia="Montserrat Medium" w:hAnsi="Noto Sans" w:cs="Noto Sans"/>
                <w:b/>
                <w:color w:val="FFFFFF"/>
                <w:sz w:val="18"/>
                <w:szCs w:val="18"/>
              </w:rPr>
              <w:t xml:space="preserve"> LA PRESTACIÓN</w:t>
            </w:r>
            <w:r w:rsidRPr="000F7F51">
              <w:rPr>
                <w:rFonts w:ascii="Noto Sans" w:eastAsia="Montserrat Medium" w:hAnsi="Noto Sans" w:cs="Noto Sans"/>
                <w:b/>
                <w:color w:val="FFFFFF"/>
                <w:sz w:val="18"/>
                <w:szCs w:val="18"/>
              </w:rPr>
              <w:t xml:space="preserve"> </w:t>
            </w:r>
            <w:r w:rsidR="00C900F8" w:rsidRPr="000F7F51">
              <w:rPr>
                <w:rFonts w:ascii="Noto Sans" w:eastAsia="Montserrat Medium" w:hAnsi="Noto Sans" w:cs="Noto Sans"/>
                <w:b/>
                <w:color w:val="FFFFFF"/>
                <w:sz w:val="18"/>
                <w:szCs w:val="18"/>
              </w:rPr>
              <w:t>D</w:t>
            </w:r>
            <w:r w:rsidRPr="000F7F51">
              <w:rPr>
                <w:rFonts w:ascii="Noto Sans" w:eastAsia="Montserrat Medium" w:hAnsi="Noto Sans" w:cs="Noto Sans"/>
                <w:b/>
                <w:color w:val="FFFFFF"/>
                <w:sz w:val="18"/>
                <w:szCs w:val="18"/>
              </w:rPr>
              <w:t>EL</w:t>
            </w:r>
            <w:r w:rsidR="007F03E9" w:rsidRPr="000F7F51">
              <w:rPr>
                <w:rFonts w:ascii="Noto Sans" w:eastAsia="Montserrat Medium" w:hAnsi="Noto Sans" w:cs="Noto Sans"/>
                <w:b/>
                <w:color w:val="FFFFFF"/>
                <w:sz w:val="18"/>
                <w:szCs w:val="18"/>
              </w:rPr>
              <w:t xml:space="preserve"> SERVICIO ESPECIALIZADO EN LA ATENCIÓN AL PÚBLICO EN EL ÁREA DE RECEPCIÓN DE LA SECIHTI</w:t>
            </w:r>
          </w:p>
        </w:tc>
      </w:tr>
      <w:tr w:rsidR="00A308A7" w:rsidRPr="000F7F51" w14:paraId="20F97937" w14:textId="77777777" w:rsidTr="00AC4C0E">
        <w:trPr>
          <w:trHeight w:val="20"/>
        </w:trPr>
        <w:tc>
          <w:tcPr>
            <w:tcW w:w="3692" w:type="dxa"/>
            <w:shd w:val="clear" w:color="auto" w:fill="auto"/>
            <w:vAlign w:val="center"/>
          </w:tcPr>
          <w:p w14:paraId="179BC0F6"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Fecha de elaboración:</w:t>
            </w:r>
          </w:p>
        </w:tc>
        <w:tc>
          <w:tcPr>
            <w:tcW w:w="6940" w:type="dxa"/>
            <w:shd w:val="clear" w:color="auto" w:fill="auto"/>
            <w:vAlign w:val="center"/>
          </w:tcPr>
          <w:p w14:paraId="4D466765" w14:textId="6542F958" w:rsidR="00A308A7" w:rsidRPr="000F7F51" w:rsidRDefault="00C900F8" w:rsidP="00AC4C0E">
            <w:pPr>
              <w:jc w:val="center"/>
              <w:rPr>
                <w:rFonts w:ascii="Noto Sans" w:eastAsia="Montserrat Medium" w:hAnsi="Noto Sans" w:cs="Noto Sans"/>
                <w:sz w:val="18"/>
                <w:szCs w:val="18"/>
              </w:rPr>
            </w:pPr>
            <w:r w:rsidRPr="000F7F51">
              <w:rPr>
                <w:rFonts w:ascii="Noto Sans" w:eastAsia="Montserrat Medium" w:hAnsi="Noto Sans" w:cs="Noto Sans"/>
                <w:sz w:val="18"/>
                <w:szCs w:val="18"/>
              </w:rPr>
              <w:t xml:space="preserve">Ciudad de México, a </w:t>
            </w:r>
            <w:r w:rsidR="003C52B7">
              <w:rPr>
                <w:rFonts w:ascii="Noto Sans" w:eastAsia="Montserrat Medium" w:hAnsi="Noto Sans" w:cs="Noto Sans"/>
                <w:sz w:val="18"/>
                <w:szCs w:val="18"/>
              </w:rPr>
              <w:t>04</w:t>
            </w:r>
            <w:r w:rsidR="000736E7">
              <w:rPr>
                <w:rFonts w:ascii="Noto Sans" w:eastAsia="Montserrat Medium" w:hAnsi="Noto Sans" w:cs="Noto Sans"/>
                <w:sz w:val="18"/>
                <w:szCs w:val="18"/>
              </w:rPr>
              <w:t xml:space="preserve"> </w:t>
            </w:r>
            <w:r w:rsidRPr="000F7F51">
              <w:rPr>
                <w:rFonts w:ascii="Noto Sans" w:eastAsia="Montserrat Medium" w:hAnsi="Noto Sans" w:cs="Noto Sans"/>
                <w:sz w:val="18"/>
                <w:szCs w:val="18"/>
              </w:rPr>
              <w:t xml:space="preserve">de </w:t>
            </w:r>
            <w:r w:rsidR="003C52B7">
              <w:rPr>
                <w:rFonts w:ascii="Noto Sans" w:eastAsia="Montserrat Medium" w:hAnsi="Noto Sans" w:cs="Noto Sans"/>
                <w:sz w:val="18"/>
                <w:szCs w:val="18"/>
              </w:rPr>
              <w:t>marzo</w:t>
            </w:r>
            <w:r w:rsidR="00FD57E5" w:rsidRPr="000F7F51">
              <w:rPr>
                <w:rFonts w:ascii="Noto Sans" w:eastAsia="Montserrat Medium" w:hAnsi="Noto Sans" w:cs="Noto Sans"/>
                <w:sz w:val="18"/>
                <w:szCs w:val="18"/>
              </w:rPr>
              <w:t xml:space="preserve"> </w:t>
            </w:r>
            <w:r w:rsidRPr="000F7F51">
              <w:rPr>
                <w:rFonts w:ascii="Noto Sans" w:eastAsia="Montserrat Medium" w:hAnsi="Noto Sans" w:cs="Noto Sans"/>
                <w:sz w:val="18"/>
                <w:szCs w:val="18"/>
              </w:rPr>
              <w:t>de 202</w:t>
            </w:r>
            <w:r w:rsidR="002C1C1D" w:rsidRPr="000F7F51">
              <w:rPr>
                <w:rFonts w:ascii="Noto Sans" w:eastAsia="Montserrat Medium" w:hAnsi="Noto Sans" w:cs="Noto Sans"/>
                <w:sz w:val="18"/>
                <w:szCs w:val="18"/>
              </w:rPr>
              <w:t>6</w:t>
            </w:r>
          </w:p>
        </w:tc>
      </w:tr>
      <w:tr w:rsidR="00A308A7" w:rsidRPr="000F7F51" w14:paraId="1360711D" w14:textId="77777777" w:rsidTr="00AC4C0E">
        <w:trPr>
          <w:trHeight w:val="20"/>
        </w:trPr>
        <w:tc>
          <w:tcPr>
            <w:tcW w:w="3692" w:type="dxa"/>
            <w:shd w:val="clear" w:color="auto" w:fill="auto"/>
            <w:vAlign w:val="center"/>
          </w:tcPr>
          <w:p w14:paraId="1DABFF8F"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Área requirente</w:t>
            </w:r>
          </w:p>
        </w:tc>
        <w:tc>
          <w:tcPr>
            <w:tcW w:w="6940" w:type="dxa"/>
            <w:shd w:val="clear" w:color="auto" w:fill="auto"/>
            <w:vAlign w:val="center"/>
          </w:tcPr>
          <w:p w14:paraId="6A77DCD9" w14:textId="0E8ABCE2" w:rsidR="00A308A7" w:rsidRPr="000F7F51" w:rsidRDefault="002507C8" w:rsidP="00AC4C0E">
            <w:pPr>
              <w:jc w:val="center"/>
              <w:rPr>
                <w:rFonts w:ascii="Noto Sans" w:eastAsia="Montserrat Medium" w:hAnsi="Noto Sans" w:cs="Noto Sans"/>
                <w:sz w:val="18"/>
                <w:szCs w:val="18"/>
              </w:rPr>
            </w:pPr>
            <w:r w:rsidRPr="000F7F51">
              <w:rPr>
                <w:rFonts w:ascii="Noto Sans" w:eastAsia="Montserrat Medium" w:hAnsi="Noto Sans" w:cs="Noto Sans"/>
                <w:sz w:val="18"/>
                <w:szCs w:val="18"/>
              </w:rPr>
              <w:t xml:space="preserve">Dirección de Servicios Generales, Obras y Control de Bienes </w:t>
            </w:r>
          </w:p>
        </w:tc>
      </w:tr>
      <w:tr w:rsidR="00A308A7" w:rsidRPr="000F7F51" w14:paraId="2915C921" w14:textId="77777777" w:rsidTr="00AC4C0E">
        <w:trPr>
          <w:trHeight w:val="20"/>
        </w:trPr>
        <w:tc>
          <w:tcPr>
            <w:tcW w:w="3692" w:type="dxa"/>
            <w:shd w:val="clear" w:color="auto" w:fill="auto"/>
            <w:vAlign w:val="center"/>
          </w:tcPr>
          <w:p w14:paraId="75E017CF"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Área técnica:</w:t>
            </w:r>
          </w:p>
        </w:tc>
        <w:tc>
          <w:tcPr>
            <w:tcW w:w="6940" w:type="dxa"/>
            <w:shd w:val="clear" w:color="auto" w:fill="auto"/>
            <w:vAlign w:val="center"/>
          </w:tcPr>
          <w:p w14:paraId="30FE5BD5" w14:textId="0E485B43" w:rsidR="00A308A7" w:rsidRPr="000F7F51" w:rsidRDefault="00C900F8" w:rsidP="00AC4C0E">
            <w:pPr>
              <w:jc w:val="center"/>
              <w:rPr>
                <w:rFonts w:ascii="Noto Sans" w:eastAsia="Montserrat Medium" w:hAnsi="Noto Sans" w:cs="Noto Sans"/>
                <w:sz w:val="18"/>
                <w:szCs w:val="18"/>
              </w:rPr>
            </w:pPr>
            <w:r w:rsidRPr="000F7F51">
              <w:rPr>
                <w:rFonts w:ascii="Noto Sans" w:eastAsia="Montserrat Medium" w:hAnsi="Noto Sans" w:cs="Noto Sans"/>
                <w:sz w:val="18"/>
                <w:szCs w:val="18"/>
              </w:rPr>
              <w:t>Dirección de Servicios Generales, Obras y Control de Bienes</w:t>
            </w:r>
          </w:p>
        </w:tc>
      </w:tr>
      <w:tr w:rsidR="00A308A7" w:rsidRPr="000F7F51" w14:paraId="536FC2AF" w14:textId="77777777" w:rsidTr="00AC4C0E">
        <w:trPr>
          <w:trHeight w:val="20"/>
        </w:trPr>
        <w:tc>
          <w:tcPr>
            <w:tcW w:w="3692" w:type="dxa"/>
            <w:shd w:val="clear" w:color="auto" w:fill="auto"/>
            <w:vAlign w:val="center"/>
          </w:tcPr>
          <w:p w14:paraId="43D1CD28"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Clave CUCOP:</w:t>
            </w:r>
          </w:p>
        </w:tc>
        <w:tc>
          <w:tcPr>
            <w:tcW w:w="6940" w:type="dxa"/>
            <w:shd w:val="clear" w:color="auto" w:fill="auto"/>
            <w:vAlign w:val="center"/>
          </w:tcPr>
          <w:p w14:paraId="62B84D06" w14:textId="003D6548" w:rsidR="003C1864" w:rsidRPr="000F7F51" w:rsidRDefault="00543694" w:rsidP="00AC4C0E">
            <w:pPr>
              <w:tabs>
                <w:tab w:val="left" w:pos="0"/>
              </w:tabs>
              <w:jc w:val="center"/>
              <w:rPr>
                <w:rFonts w:ascii="Noto Sans" w:eastAsia="Montserrat Medium" w:hAnsi="Noto Sans" w:cs="Noto Sans"/>
                <w:sz w:val="18"/>
                <w:szCs w:val="18"/>
              </w:rPr>
            </w:pPr>
            <w:r w:rsidRPr="000F7F51">
              <w:rPr>
                <w:rFonts w:ascii="Noto Sans" w:eastAsia="Montserrat Medium" w:hAnsi="Noto Sans" w:cs="Noto Sans"/>
                <w:sz w:val="18"/>
                <w:szCs w:val="18"/>
              </w:rPr>
              <w:t>33901-0032 Subcontratación de servicios con terceros</w:t>
            </w:r>
          </w:p>
        </w:tc>
      </w:tr>
      <w:tr w:rsidR="00A308A7" w:rsidRPr="000F7F51" w14:paraId="247B2ADC" w14:textId="77777777" w:rsidTr="00AC4C0E">
        <w:trPr>
          <w:trHeight w:val="20"/>
        </w:trPr>
        <w:tc>
          <w:tcPr>
            <w:tcW w:w="3692" w:type="dxa"/>
            <w:shd w:val="clear" w:color="auto" w:fill="auto"/>
            <w:vAlign w:val="center"/>
          </w:tcPr>
          <w:p w14:paraId="018C95CF"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Partida presupuestal:</w:t>
            </w:r>
          </w:p>
        </w:tc>
        <w:tc>
          <w:tcPr>
            <w:tcW w:w="6940" w:type="dxa"/>
            <w:shd w:val="clear" w:color="auto" w:fill="auto"/>
            <w:vAlign w:val="center"/>
          </w:tcPr>
          <w:p w14:paraId="095BDEB3" w14:textId="3F11450B" w:rsidR="00F56BF5" w:rsidRPr="000F7F51" w:rsidRDefault="00543694" w:rsidP="00AC4C0E">
            <w:pPr>
              <w:tabs>
                <w:tab w:val="left" w:pos="0"/>
              </w:tabs>
              <w:jc w:val="center"/>
              <w:rPr>
                <w:rFonts w:ascii="Noto Sans" w:eastAsia="Montserrat Medium" w:hAnsi="Noto Sans" w:cs="Noto Sans"/>
                <w:sz w:val="18"/>
                <w:szCs w:val="18"/>
              </w:rPr>
            </w:pPr>
            <w:r w:rsidRPr="000F7F51">
              <w:rPr>
                <w:rFonts w:ascii="Noto Sans" w:eastAsia="Montserrat Medium" w:hAnsi="Noto Sans" w:cs="Noto Sans"/>
                <w:sz w:val="18"/>
                <w:szCs w:val="18"/>
              </w:rPr>
              <w:t xml:space="preserve">33901 - </w:t>
            </w:r>
            <w:r w:rsidRPr="000F7F51">
              <w:rPr>
                <w:rFonts w:ascii="Noto Sans" w:hAnsi="Noto Sans" w:cs="Noto Sans"/>
                <w:sz w:val="18"/>
                <w:szCs w:val="18"/>
              </w:rPr>
              <w:t>Subcontratación de servicios con terceros</w:t>
            </w:r>
          </w:p>
        </w:tc>
      </w:tr>
      <w:tr w:rsidR="00A308A7" w:rsidRPr="000F7F51" w14:paraId="58567BE0" w14:textId="77777777" w:rsidTr="00AC4C0E">
        <w:trPr>
          <w:trHeight w:val="20"/>
        </w:trPr>
        <w:tc>
          <w:tcPr>
            <w:tcW w:w="3692" w:type="dxa"/>
            <w:shd w:val="clear" w:color="auto" w:fill="auto"/>
            <w:vAlign w:val="center"/>
          </w:tcPr>
          <w:p w14:paraId="2427F0E2" w14:textId="77777777" w:rsidR="00A308A7" w:rsidRPr="000F7F51" w:rsidRDefault="00A308A7" w:rsidP="00AC4C0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Tipo de Recursos:</w:t>
            </w:r>
          </w:p>
        </w:tc>
        <w:tc>
          <w:tcPr>
            <w:tcW w:w="6940" w:type="dxa"/>
            <w:shd w:val="clear" w:color="auto" w:fill="auto"/>
            <w:vAlign w:val="center"/>
          </w:tcPr>
          <w:p w14:paraId="2B50DDB7" w14:textId="3A9F5B2A" w:rsidR="00A308A7" w:rsidRPr="000F7F51" w:rsidRDefault="00A308A7" w:rsidP="00AC4C0E">
            <w:pPr>
              <w:tabs>
                <w:tab w:val="left" w:pos="0"/>
              </w:tabs>
              <w:jc w:val="center"/>
              <w:rPr>
                <w:rFonts w:ascii="Noto Sans" w:eastAsia="Montserrat Medium" w:hAnsi="Noto Sans" w:cs="Noto Sans"/>
                <w:sz w:val="18"/>
                <w:szCs w:val="18"/>
              </w:rPr>
            </w:pPr>
            <w:r w:rsidRPr="000F7F51">
              <w:rPr>
                <w:rFonts w:ascii="Noto Sans" w:eastAsia="Montserrat Medium" w:hAnsi="Noto Sans" w:cs="Noto Sans"/>
                <w:sz w:val="18"/>
                <w:szCs w:val="18"/>
              </w:rPr>
              <w:t>Fiscale</w:t>
            </w:r>
            <w:r w:rsidR="008B2371" w:rsidRPr="000F7F51">
              <w:rPr>
                <w:rFonts w:ascii="Noto Sans" w:eastAsia="Montserrat Medium" w:hAnsi="Noto Sans" w:cs="Noto Sans"/>
                <w:sz w:val="18"/>
                <w:szCs w:val="18"/>
              </w:rPr>
              <w:t>s</w:t>
            </w:r>
          </w:p>
        </w:tc>
      </w:tr>
    </w:tbl>
    <w:p w14:paraId="08DB2006" w14:textId="77777777" w:rsidR="00A308A7" w:rsidRPr="000F7F51" w:rsidRDefault="00A308A7" w:rsidP="00A308A7">
      <w:pPr>
        <w:rPr>
          <w:rFonts w:ascii="Noto Sans" w:eastAsia="Montserrat Medium" w:hAnsi="Noto Sans" w:cs="Noto Sans"/>
          <w:sz w:val="18"/>
          <w:szCs w:val="18"/>
        </w:rPr>
      </w:pPr>
    </w:p>
    <w:tbl>
      <w:tblPr>
        <w:tblW w:w="1063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72"/>
        <w:gridCol w:w="8060"/>
      </w:tblGrid>
      <w:tr w:rsidR="00777459" w:rsidRPr="000F7F51" w14:paraId="25136CE6" w14:textId="77777777" w:rsidTr="00AC4C0E">
        <w:trPr>
          <w:trHeight w:val="96"/>
        </w:trPr>
        <w:tc>
          <w:tcPr>
            <w:tcW w:w="10632" w:type="dxa"/>
            <w:gridSpan w:val="2"/>
            <w:shd w:val="clear" w:color="auto" w:fill="auto"/>
          </w:tcPr>
          <w:p w14:paraId="55023355" w14:textId="77777777" w:rsidR="00777459" w:rsidRPr="000F7F51" w:rsidRDefault="00777459" w:rsidP="00124732">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0F7F51">
              <w:rPr>
                <w:rFonts w:ascii="Noto Sans" w:eastAsia="Montserrat Medium" w:hAnsi="Noto Sans" w:cs="Noto Sans"/>
                <w:b/>
                <w:color w:val="000000"/>
                <w:sz w:val="18"/>
                <w:szCs w:val="18"/>
              </w:rPr>
              <w:t>ANTECEDENTES Y NECESIDAD DE LA CONTRATACIÓN:</w:t>
            </w:r>
          </w:p>
          <w:p w14:paraId="60802342" w14:textId="2045F781" w:rsidR="00F140AB" w:rsidRPr="000F7F51" w:rsidRDefault="00F140AB"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La Secretaría de Ciencia, Humanidades, Tecnología e Innovación “</w:t>
            </w:r>
            <w:r w:rsidR="0022233A" w:rsidRPr="000F7F51">
              <w:rPr>
                <w:rFonts w:ascii="Noto Sans" w:eastAsia="Montserrat Medium" w:hAnsi="Noto Sans" w:cs="Noto Sans"/>
                <w:color w:val="000000"/>
                <w:sz w:val="18"/>
                <w:szCs w:val="18"/>
              </w:rPr>
              <w:t>S</w:t>
            </w:r>
            <w:r w:rsidR="00C9626A" w:rsidRPr="000F7F51">
              <w:rPr>
                <w:rFonts w:ascii="Noto Sans" w:eastAsia="Montserrat Medium" w:hAnsi="Noto Sans" w:cs="Noto Sans"/>
                <w:color w:val="000000"/>
                <w:sz w:val="18"/>
                <w:szCs w:val="18"/>
              </w:rPr>
              <w:t>ecihti</w:t>
            </w:r>
            <w:r w:rsidRPr="000F7F51">
              <w:rPr>
                <w:rFonts w:ascii="Noto Sans" w:eastAsia="Montserrat Medium" w:hAnsi="Noto Sans" w:cs="Noto Sans"/>
                <w:color w:val="000000"/>
                <w:sz w:val="18"/>
                <w:szCs w:val="18"/>
              </w:rPr>
              <w:t>” fue creada con el propósito de formular, coordinar y fortalecer el desarrollo científico, de humanidades y tecnológico de México, así como formular y proponer al Gobierno Nacional las políticas nacionales, estrategias de ciencia, tecnología e innovación y de calidad para el país, acorde con la política de desarrollo económico y social del Estado, además de fomentar el desarrollo de la ciencia, tecnología, innovación y calidad mediante incentivos a instituciones, empresas y personas, determinar los criterios y/o principios de ciencia, tecnología e innovación y de calidad a ser incorporados en la formulación de políticas nacionales.</w:t>
            </w:r>
          </w:p>
          <w:p w14:paraId="03F0FCA7" w14:textId="1B31AF3E" w:rsidR="00543694" w:rsidRPr="000F7F51" w:rsidRDefault="00543694" w:rsidP="00F140AB">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 xml:space="preserve">En este sentido, se </w:t>
            </w:r>
            <w:r w:rsidR="007F03E9" w:rsidRPr="000F7F51">
              <w:rPr>
                <w:rFonts w:ascii="Noto Sans" w:eastAsia="Montserrat Medium" w:hAnsi="Noto Sans" w:cs="Noto Sans"/>
                <w:color w:val="000000"/>
                <w:sz w:val="18"/>
                <w:szCs w:val="18"/>
              </w:rPr>
              <w:t>requiere contratar el “Servicio especializado en la atención al público en el área de recepción de la Secihti”, consistente en personal para cubrir dos turnos al día, de lunes a viernes, en la recepción principal del Edificio Sede de la Secretaría de Ciencia, Humanidades, Tecnología e Innovación (Secihti).</w:t>
            </w:r>
          </w:p>
          <w:p w14:paraId="5613CDF0" w14:textId="401D15D8" w:rsidR="00777459" w:rsidRPr="000F7F51" w:rsidRDefault="00777459" w:rsidP="00124732">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0F7F51">
              <w:rPr>
                <w:rFonts w:ascii="Noto Sans" w:eastAsia="Montserrat Medium" w:hAnsi="Noto Sans" w:cs="Noto Sans"/>
                <w:b/>
                <w:color w:val="000000"/>
                <w:sz w:val="18"/>
                <w:szCs w:val="18"/>
              </w:rPr>
              <w:t>DESCRIPCIÓN (ESPECIFICACIONES Y CONDICIONES):</w:t>
            </w:r>
          </w:p>
          <w:p w14:paraId="27F6625C" w14:textId="1702B1DA" w:rsidR="00C33D69" w:rsidRPr="000F7F51" w:rsidRDefault="00C33D69" w:rsidP="00C33D69">
            <w:pPr>
              <w:spacing w:line="276" w:lineRule="auto"/>
              <w:ind w:right="315"/>
              <w:jc w:val="both"/>
              <w:rPr>
                <w:rFonts w:ascii="Noto Sans" w:hAnsi="Noto Sans" w:cs="Noto Sans"/>
                <w:sz w:val="18"/>
                <w:szCs w:val="18"/>
                <w:lang w:eastAsia="es-ES"/>
              </w:rPr>
            </w:pPr>
            <w:r w:rsidRPr="000F7F51">
              <w:rPr>
                <w:rFonts w:ascii="Noto Sans" w:hAnsi="Noto Sans" w:cs="Noto Sans"/>
                <w:sz w:val="18"/>
                <w:szCs w:val="18"/>
                <w:lang w:eastAsia="es-ES"/>
              </w:rPr>
              <w:t>El procedimiento de contratación será por Partida Única, la cual se describe a continuación:</w:t>
            </w:r>
          </w:p>
          <w:p w14:paraId="3228322C" w14:textId="77777777" w:rsidR="00C33D69" w:rsidRPr="000F7F51" w:rsidRDefault="00C33D69" w:rsidP="00C33D69">
            <w:pPr>
              <w:pBdr>
                <w:top w:val="nil"/>
                <w:left w:val="nil"/>
                <w:bottom w:val="nil"/>
                <w:right w:val="nil"/>
                <w:between w:val="nil"/>
              </w:pBdr>
              <w:tabs>
                <w:tab w:val="left" w:pos="0"/>
              </w:tabs>
              <w:jc w:val="both"/>
              <w:rPr>
                <w:rFonts w:ascii="Noto Sans" w:eastAsia="Montserrat Medium" w:hAnsi="Noto Sans" w:cs="Noto Sans"/>
                <w:color w:val="000000"/>
                <w:sz w:val="18"/>
                <w:szCs w:val="18"/>
              </w:rPr>
            </w:pP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518"/>
              <w:gridCol w:w="3713"/>
              <w:gridCol w:w="1868"/>
              <w:gridCol w:w="1868"/>
            </w:tblGrid>
            <w:tr w:rsidR="00B26C3A" w:rsidRPr="000F7F51" w14:paraId="00B7C4CA" w14:textId="77777777" w:rsidTr="003E7549">
              <w:trPr>
                <w:jc w:val="center"/>
              </w:trPr>
              <w:tc>
                <w:tcPr>
                  <w:tcW w:w="1518" w:type="dxa"/>
                  <w:shd w:val="clear" w:color="auto" w:fill="691C32"/>
                  <w:vAlign w:val="center"/>
                </w:tcPr>
                <w:p w14:paraId="4B199827" w14:textId="77777777"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0F7F51">
                    <w:rPr>
                      <w:rFonts w:ascii="Noto Sans" w:eastAsia="Montserrat Medium" w:hAnsi="Noto Sans" w:cs="Noto Sans"/>
                      <w:b/>
                      <w:color w:val="FFFFFF"/>
                      <w:sz w:val="18"/>
                      <w:szCs w:val="18"/>
                    </w:rPr>
                    <w:t xml:space="preserve">PARTIDA </w:t>
                  </w:r>
                </w:p>
              </w:tc>
              <w:tc>
                <w:tcPr>
                  <w:tcW w:w="3713" w:type="dxa"/>
                  <w:shd w:val="clear" w:color="auto" w:fill="691C32"/>
                  <w:vAlign w:val="center"/>
                </w:tcPr>
                <w:p w14:paraId="2FEEE5AA" w14:textId="77777777"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0F7F51">
                    <w:rPr>
                      <w:rFonts w:ascii="Noto Sans" w:eastAsia="Montserrat Medium" w:hAnsi="Noto Sans" w:cs="Noto Sans"/>
                      <w:b/>
                      <w:color w:val="FFFFFF"/>
                      <w:sz w:val="18"/>
                      <w:szCs w:val="18"/>
                    </w:rPr>
                    <w:t>DESCRIPCIÓN</w:t>
                  </w:r>
                </w:p>
              </w:tc>
              <w:tc>
                <w:tcPr>
                  <w:tcW w:w="1868" w:type="dxa"/>
                  <w:shd w:val="clear" w:color="auto" w:fill="691C32"/>
                  <w:vAlign w:val="center"/>
                </w:tcPr>
                <w:p w14:paraId="623B1FD2" w14:textId="0D056DE7"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0F7F51">
                    <w:rPr>
                      <w:rFonts w:ascii="Noto Sans" w:eastAsia="Montserrat Medium" w:hAnsi="Noto Sans" w:cs="Noto Sans"/>
                      <w:b/>
                      <w:color w:val="FFFFFF"/>
                      <w:sz w:val="18"/>
                      <w:szCs w:val="18"/>
                    </w:rPr>
                    <w:t>UBICACIÓN</w:t>
                  </w:r>
                </w:p>
              </w:tc>
              <w:tc>
                <w:tcPr>
                  <w:tcW w:w="1868" w:type="dxa"/>
                  <w:shd w:val="clear" w:color="auto" w:fill="691C32"/>
                  <w:vAlign w:val="center"/>
                </w:tcPr>
                <w:p w14:paraId="7AED67E5" w14:textId="27EA4A8F"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b/>
                      <w:color w:val="FFFFFF"/>
                      <w:sz w:val="18"/>
                      <w:szCs w:val="18"/>
                    </w:rPr>
                  </w:pPr>
                  <w:r w:rsidRPr="000F7F51">
                    <w:rPr>
                      <w:rFonts w:ascii="Noto Sans" w:eastAsia="Montserrat Medium" w:hAnsi="Noto Sans" w:cs="Noto Sans"/>
                      <w:b/>
                      <w:color w:val="FFFFFF"/>
                      <w:sz w:val="18"/>
                      <w:szCs w:val="18"/>
                    </w:rPr>
                    <w:t>UNIDAD DE MEDIDA</w:t>
                  </w:r>
                </w:p>
              </w:tc>
            </w:tr>
            <w:tr w:rsidR="00B26C3A" w:rsidRPr="000F7F51" w14:paraId="45A585DF" w14:textId="77777777" w:rsidTr="003E7549">
              <w:trPr>
                <w:trHeight w:val="612"/>
                <w:jc w:val="center"/>
              </w:trPr>
              <w:tc>
                <w:tcPr>
                  <w:tcW w:w="1518" w:type="dxa"/>
                  <w:shd w:val="clear" w:color="auto" w:fill="auto"/>
                  <w:vAlign w:val="center"/>
                </w:tcPr>
                <w:p w14:paraId="250531F5" w14:textId="6D1C3C41"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Ú</w:t>
                  </w:r>
                  <w:r w:rsidR="003C52B7">
                    <w:rPr>
                      <w:rFonts w:ascii="Noto Sans" w:eastAsia="Montserrat Medium" w:hAnsi="Noto Sans" w:cs="Noto Sans"/>
                      <w:color w:val="000000"/>
                      <w:sz w:val="18"/>
                      <w:szCs w:val="18"/>
                    </w:rPr>
                    <w:t>nica</w:t>
                  </w:r>
                </w:p>
              </w:tc>
              <w:tc>
                <w:tcPr>
                  <w:tcW w:w="3713" w:type="dxa"/>
                  <w:shd w:val="clear" w:color="auto" w:fill="auto"/>
                  <w:vAlign w:val="center"/>
                </w:tcPr>
                <w:p w14:paraId="535A3CCD" w14:textId="2BD4829A"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Servicio especializado en la atención al público en el área de recepción de la Secihti</w:t>
                  </w:r>
                </w:p>
              </w:tc>
              <w:tc>
                <w:tcPr>
                  <w:tcW w:w="1868" w:type="dxa"/>
                  <w:vAlign w:val="center"/>
                </w:tcPr>
                <w:p w14:paraId="79437B04" w14:textId="53B69212"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Edificio Sede de la Secihti</w:t>
                  </w:r>
                </w:p>
              </w:tc>
              <w:tc>
                <w:tcPr>
                  <w:tcW w:w="1868" w:type="dxa"/>
                  <w:shd w:val="clear" w:color="auto" w:fill="auto"/>
                  <w:vAlign w:val="center"/>
                </w:tcPr>
                <w:p w14:paraId="47DB5DAD" w14:textId="1140AD42" w:rsidR="00B26C3A" w:rsidRPr="000F7F51" w:rsidRDefault="00B26C3A" w:rsidP="00C33D69">
                  <w:pPr>
                    <w:pBdr>
                      <w:top w:val="nil"/>
                      <w:left w:val="nil"/>
                      <w:bottom w:val="nil"/>
                      <w:right w:val="nil"/>
                      <w:between w:val="nil"/>
                    </w:pBdr>
                    <w:tabs>
                      <w:tab w:val="left" w:pos="0"/>
                    </w:tabs>
                    <w:jc w:val="center"/>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Servicio</w:t>
                  </w:r>
                </w:p>
              </w:tc>
            </w:tr>
          </w:tbl>
          <w:p w14:paraId="5F23771C" w14:textId="4FAFCED8" w:rsidR="00DC4F1F" w:rsidRPr="000F7F51" w:rsidRDefault="00DC4F1F" w:rsidP="00B26C3A">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El servicio deberá ser</w:t>
            </w:r>
            <w:r w:rsidR="00B26C3A" w:rsidRPr="000F7F51">
              <w:rPr>
                <w:rFonts w:ascii="Noto Sans" w:eastAsia="Montserrat Medium" w:hAnsi="Noto Sans" w:cs="Noto Sans"/>
                <w:color w:val="000000"/>
                <w:sz w:val="18"/>
                <w:szCs w:val="18"/>
              </w:rPr>
              <w:t xml:space="preserve"> cubierto en dos turnos, </w:t>
            </w:r>
            <w:r w:rsidRPr="000F7F51">
              <w:rPr>
                <w:rFonts w:ascii="Noto Sans" w:eastAsia="Montserrat Medium" w:hAnsi="Noto Sans" w:cs="Noto Sans"/>
                <w:color w:val="000000"/>
                <w:sz w:val="18"/>
                <w:szCs w:val="18"/>
              </w:rPr>
              <w:t>conforme a lo siguiente:</w:t>
            </w:r>
          </w:p>
          <w:tbl>
            <w:tblPr>
              <w:tblStyle w:val="Tablaconcuadrcula6"/>
              <w:tblW w:w="0" w:type="auto"/>
              <w:jc w:val="center"/>
              <w:tblLayout w:type="fixed"/>
              <w:tblLook w:val="04A0" w:firstRow="1" w:lastRow="0" w:firstColumn="1" w:lastColumn="0" w:noHBand="0" w:noVBand="1"/>
            </w:tblPr>
            <w:tblGrid>
              <w:gridCol w:w="3426"/>
              <w:gridCol w:w="3635"/>
            </w:tblGrid>
            <w:tr w:rsidR="00B26C3A" w:rsidRPr="000F7F51" w14:paraId="27048645" w14:textId="77777777" w:rsidTr="00B26C3A">
              <w:trPr>
                <w:trHeight w:val="60"/>
                <w:jc w:val="center"/>
              </w:trPr>
              <w:tc>
                <w:tcPr>
                  <w:tcW w:w="3426" w:type="dxa"/>
                  <w:tcBorders>
                    <w:top w:val="single" w:sz="4" w:space="0" w:color="auto"/>
                    <w:left w:val="single" w:sz="4" w:space="0" w:color="auto"/>
                    <w:bottom w:val="single" w:sz="4" w:space="0" w:color="auto"/>
                    <w:right w:val="single" w:sz="4" w:space="0" w:color="auto"/>
                  </w:tcBorders>
                  <w:shd w:val="clear" w:color="auto" w:fill="691C32"/>
                </w:tcPr>
                <w:p w14:paraId="319FF2A6" w14:textId="77777777" w:rsidR="00B26C3A" w:rsidRPr="000F7F51" w:rsidRDefault="00B26C3A" w:rsidP="00B26C3A">
                  <w:pPr>
                    <w:jc w:val="center"/>
                    <w:rPr>
                      <w:rFonts w:ascii="Noto Sans" w:hAnsi="Noto Sans" w:cs="Noto Sans"/>
                      <w:b/>
                      <w:snapToGrid w:val="0"/>
                      <w:color w:val="FFFFFF" w:themeColor="background1"/>
                      <w:sz w:val="18"/>
                      <w:szCs w:val="18"/>
                    </w:rPr>
                  </w:pPr>
                  <w:r w:rsidRPr="000F7F51">
                    <w:rPr>
                      <w:rFonts w:ascii="Noto Sans" w:hAnsi="Noto Sans" w:cs="Noto Sans"/>
                      <w:b/>
                      <w:snapToGrid w:val="0"/>
                      <w:color w:val="FFFFFF" w:themeColor="background1"/>
                      <w:sz w:val="18"/>
                      <w:szCs w:val="18"/>
                    </w:rPr>
                    <w:t>Turno 1</w:t>
                  </w:r>
                </w:p>
              </w:tc>
              <w:tc>
                <w:tcPr>
                  <w:tcW w:w="3635" w:type="dxa"/>
                  <w:tcBorders>
                    <w:top w:val="single" w:sz="4" w:space="0" w:color="auto"/>
                    <w:left w:val="single" w:sz="4" w:space="0" w:color="auto"/>
                    <w:bottom w:val="single" w:sz="4" w:space="0" w:color="auto"/>
                    <w:right w:val="single" w:sz="4" w:space="0" w:color="auto"/>
                  </w:tcBorders>
                  <w:shd w:val="clear" w:color="auto" w:fill="691C32"/>
                  <w:hideMark/>
                </w:tcPr>
                <w:p w14:paraId="602C8559" w14:textId="1E0E9149" w:rsidR="00B26C3A" w:rsidRPr="000F7F51" w:rsidRDefault="00B26C3A" w:rsidP="00B26C3A">
                  <w:pPr>
                    <w:ind w:left="-171"/>
                    <w:jc w:val="center"/>
                    <w:rPr>
                      <w:rFonts w:ascii="Noto Sans" w:hAnsi="Noto Sans" w:cs="Noto Sans"/>
                      <w:b/>
                      <w:snapToGrid w:val="0"/>
                      <w:color w:val="FFFFFF" w:themeColor="background1"/>
                      <w:sz w:val="18"/>
                      <w:szCs w:val="18"/>
                    </w:rPr>
                  </w:pPr>
                  <w:r w:rsidRPr="000F7F51">
                    <w:rPr>
                      <w:rFonts w:ascii="Noto Sans" w:hAnsi="Noto Sans" w:cs="Noto Sans"/>
                      <w:b/>
                      <w:snapToGrid w:val="0"/>
                      <w:color w:val="FFFFFF" w:themeColor="background1"/>
                      <w:sz w:val="18"/>
                      <w:szCs w:val="18"/>
                    </w:rPr>
                    <w:t>Turno 2</w:t>
                  </w:r>
                </w:p>
              </w:tc>
            </w:tr>
            <w:tr w:rsidR="00B26C3A" w:rsidRPr="000F7F51" w14:paraId="6CBC0A44" w14:textId="77777777" w:rsidTr="00B26C3A">
              <w:trPr>
                <w:trHeight w:val="20"/>
                <w:jc w:val="center"/>
              </w:trPr>
              <w:tc>
                <w:tcPr>
                  <w:tcW w:w="3426" w:type="dxa"/>
                  <w:tcBorders>
                    <w:top w:val="single" w:sz="4" w:space="0" w:color="auto"/>
                    <w:left w:val="single" w:sz="4" w:space="0" w:color="auto"/>
                    <w:bottom w:val="single" w:sz="4" w:space="0" w:color="auto"/>
                    <w:right w:val="single" w:sz="4" w:space="0" w:color="auto"/>
                  </w:tcBorders>
                </w:tcPr>
                <w:p w14:paraId="739FBDDC" w14:textId="42EB65ED" w:rsidR="00B26C3A" w:rsidRPr="000F7F51" w:rsidRDefault="00B26C3A" w:rsidP="00B26C3A">
                  <w:pPr>
                    <w:jc w:val="center"/>
                    <w:rPr>
                      <w:rFonts w:ascii="Noto Sans" w:hAnsi="Noto Sans" w:cs="Noto Sans"/>
                      <w:snapToGrid w:val="0"/>
                      <w:sz w:val="18"/>
                      <w:szCs w:val="18"/>
                    </w:rPr>
                  </w:pPr>
                  <w:r w:rsidRPr="000F7F51">
                    <w:rPr>
                      <w:rFonts w:ascii="Noto Sans" w:hAnsi="Noto Sans" w:cs="Noto Sans"/>
                      <w:snapToGrid w:val="0"/>
                      <w:sz w:val="18"/>
                      <w:szCs w:val="18"/>
                    </w:rPr>
                    <w:t>Horario de: 8:00 a 14:00 horas</w:t>
                  </w:r>
                </w:p>
                <w:p w14:paraId="524394FC" w14:textId="4F8B60E5" w:rsidR="00B26C3A" w:rsidRPr="000F7F51" w:rsidRDefault="00B26C3A" w:rsidP="00B26C3A">
                  <w:pPr>
                    <w:ind w:left="720"/>
                    <w:jc w:val="center"/>
                    <w:rPr>
                      <w:rFonts w:ascii="Noto Sans" w:hAnsi="Noto Sans" w:cs="Noto Sans"/>
                      <w:snapToGrid w:val="0"/>
                      <w:sz w:val="18"/>
                      <w:szCs w:val="18"/>
                    </w:rPr>
                  </w:pPr>
                  <w:r w:rsidRPr="000F7F51">
                    <w:rPr>
                      <w:rFonts w:ascii="Noto Sans" w:hAnsi="Noto Sans" w:cs="Noto Sans"/>
                      <w:snapToGrid w:val="0"/>
                      <w:sz w:val="18"/>
                      <w:szCs w:val="18"/>
                    </w:rPr>
                    <w:t>6 horas</w:t>
                  </w:r>
                </w:p>
              </w:tc>
              <w:tc>
                <w:tcPr>
                  <w:tcW w:w="3635" w:type="dxa"/>
                  <w:tcBorders>
                    <w:top w:val="single" w:sz="4" w:space="0" w:color="auto"/>
                    <w:left w:val="single" w:sz="4" w:space="0" w:color="auto"/>
                    <w:bottom w:val="single" w:sz="4" w:space="0" w:color="auto"/>
                    <w:right w:val="single" w:sz="4" w:space="0" w:color="auto"/>
                  </w:tcBorders>
                </w:tcPr>
                <w:p w14:paraId="05B76F54" w14:textId="3AA296BA" w:rsidR="00B26C3A" w:rsidRPr="000F7F51" w:rsidRDefault="00B26C3A" w:rsidP="00B26C3A">
                  <w:pPr>
                    <w:jc w:val="center"/>
                    <w:rPr>
                      <w:rFonts w:ascii="Noto Sans" w:hAnsi="Noto Sans" w:cs="Noto Sans"/>
                      <w:snapToGrid w:val="0"/>
                      <w:sz w:val="18"/>
                      <w:szCs w:val="18"/>
                    </w:rPr>
                  </w:pPr>
                  <w:r w:rsidRPr="000F7F51">
                    <w:rPr>
                      <w:rFonts w:ascii="Noto Sans" w:hAnsi="Noto Sans" w:cs="Noto Sans"/>
                      <w:snapToGrid w:val="0"/>
                      <w:sz w:val="18"/>
                      <w:szCs w:val="18"/>
                    </w:rPr>
                    <w:t>Horario de: 14:00 a 20:00 horas</w:t>
                  </w:r>
                </w:p>
                <w:p w14:paraId="69368C94" w14:textId="7400F92C" w:rsidR="00B26C3A" w:rsidRPr="000F7F51" w:rsidRDefault="00B26C3A" w:rsidP="00B26C3A">
                  <w:pPr>
                    <w:jc w:val="center"/>
                    <w:rPr>
                      <w:rFonts w:ascii="Noto Sans" w:hAnsi="Noto Sans" w:cs="Noto Sans"/>
                      <w:snapToGrid w:val="0"/>
                      <w:sz w:val="18"/>
                      <w:szCs w:val="18"/>
                    </w:rPr>
                  </w:pPr>
                  <w:r w:rsidRPr="000F7F51">
                    <w:rPr>
                      <w:rFonts w:ascii="Noto Sans" w:hAnsi="Noto Sans" w:cs="Noto Sans"/>
                      <w:snapToGrid w:val="0"/>
                      <w:sz w:val="18"/>
                      <w:szCs w:val="18"/>
                    </w:rPr>
                    <w:t>6 horas</w:t>
                  </w:r>
                </w:p>
              </w:tc>
            </w:tr>
            <w:tr w:rsidR="00B26C3A" w:rsidRPr="000F7F51" w14:paraId="6F50FFA8" w14:textId="77777777" w:rsidTr="00B26C3A">
              <w:trPr>
                <w:trHeight w:val="312"/>
                <w:jc w:val="center"/>
              </w:trPr>
              <w:tc>
                <w:tcPr>
                  <w:tcW w:w="3426" w:type="dxa"/>
                  <w:tcBorders>
                    <w:top w:val="single" w:sz="4" w:space="0" w:color="auto"/>
                    <w:left w:val="single" w:sz="4" w:space="0" w:color="auto"/>
                    <w:bottom w:val="single" w:sz="4" w:space="0" w:color="auto"/>
                    <w:right w:val="single" w:sz="4" w:space="0" w:color="auto"/>
                  </w:tcBorders>
                </w:tcPr>
                <w:p w14:paraId="20714387" w14:textId="0F5A40E3" w:rsidR="00B26C3A" w:rsidRPr="000F7F51" w:rsidRDefault="00B26C3A" w:rsidP="00B26C3A">
                  <w:pPr>
                    <w:jc w:val="center"/>
                    <w:rPr>
                      <w:rFonts w:ascii="Noto Sans" w:hAnsi="Noto Sans" w:cs="Noto Sans"/>
                      <w:snapToGrid w:val="0"/>
                      <w:sz w:val="18"/>
                      <w:szCs w:val="18"/>
                    </w:rPr>
                  </w:pPr>
                  <w:r w:rsidRPr="000F7F51">
                    <w:rPr>
                      <w:rFonts w:ascii="Noto Sans" w:hAnsi="Noto Sans" w:cs="Noto Sans"/>
                      <w:snapToGrid w:val="0"/>
                      <w:sz w:val="18"/>
                      <w:szCs w:val="18"/>
                    </w:rPr>
                    <w:t>2 recepcionistas</w:t>
                  </w:r>
                </w:p>
              </w:tc>
              <w:tc>
                <w:tcPr>
                  <w:tcW w:w="3635" w:type="dxa"/>
                  <w:tcBorders>
                    <w:top w:val="single" w:sz="4" w:space="0" w:color="auto"/>
                    <w:left w:val="single" w:sz="4" w:space="0" w:color="auto"/>
                    <w:bottom w:val="single" w:sz="4" w:space="0" w:color="auto"/>
                    <w:right w:val="single" w:sz="4" w:space="0" w:color="auto"/>
                  </w:tcBorders>
                </w:tcPr>
                <w:p w14:paraId="34384F8F" w14:textId="1478067B" w:rsidR="00B26C3A" w:rsidRPr="000F7F51" w:rsidRDefault="00B26C3A" w:rsidP="00B26C3A">
                  <w:pPr>
                    <w:jc w:val="center"/>
                    <w:rPr>
                      <w:rFonts w:ascii="Noto Sans" w:hAnsi="Noto Sans" w:cs="Noto Sans"/>
                      <w:snapToGrid w:val="0"/>
                      <w:sz w:val="18"/>
                      <w:szCs w:val="18"/>
                    </w:rPr>
                  </w:pPr>
                  <w:r w:rsidRPr="000F7F51">
                    <w:rPr>
                      <w:rFonts w:ascii="Noto Sans" w:hAnsi="Noto Sans" w:cs="Noto Sans"/>
                      <w:snapToGrid w:val="0"/>
                      <w:sz w:val="18"/>
                      <w:szCs w:val="18"/>
                    </w:rPr>
                    <w:t>2 recepcionistas</w:t>
                  </w:r>
                </w:p>
              </w:tc>
            </w:tr>
          </w:tbl>
          <w:p w14:paraId="06A63730" w14:textId="5C60EA0C" w:rsidR="00B26C3A" w:rsidRPr="000F7F51" w:rsidRDefault="00B26C3A" w:rsidP="00B26C3A">
            <w:pPr>
              <w:pBdr>
                <w:top w:val="nil"/>
                <w:left w:val="nil"/>
                <w:bottom w:val="nil"/>
                <w:right w:val="nil"/>
                <w:between w:val="nil"/>
              </w:pBdr>
              <w:tabs>
                <w:tab w:val="left" w:pos="0"/>
              </w:tabs>
              <w:spacing w:before="120" w:after="120"/>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 xml:space="preserve">Los turnos contarán con una tolerancia de </w:t>
            </w:r>
            <w:r w:rsidR="00AC4C0E">
              <w:rPr>
                <w:rFonts w:ascii="Noto Sans" w:eastAsia="Montserrat Medium" w:hAnsi="Noto Sans" w:cs="Noto Sans"/>
                <w:color w:val="000000"/>
                <w:sz w:val="18"/>
                <w:szCs w:val="18"/>
              </w:rPr>
              <w:t>15</w:t>
            </w:r>
            <w:r w:rsidRPr="000F7F51">
              <w:rPr>
                <w:rFonts w:ascii="Noto Sans" w:eastAsia="Montserrat Medium" w:hAnsi="Noto Sans" w:cs="Noto Sans"/>
                <w:color w:val="000000"/>
                <w:sz w:val="18"/>
                <w:szCs w:val="18"/>
              </w:rPr>
              <w:t xml:space="preserve"> minutos para su registro de entrada, en caso de inasistencia de un elemento, deberá suplirlo en un término máximo de dos horas contadas a partir del inicio del servicio (8:00 y 14:00 horas) y en caso de no hacerlo se aplicará la deductiva correspondiente; para ello, el supervisor de la S</w:t>
            </w:r>
            <w:r w:rsidR="000F7F51" w:rsidRPr="000F7F51">
              <w:rPr>
                <w:rFonts w:ascii="Noto Sans" w:eastAsia="Montserrat Medium" w:hAnsi="Noto Sans" w:cs="Noto Sans"/>
                <w:color w:val="000000"/>
                <w:sz w:val="18"/>
                <w:szCs w:val="18"/>
              </w:rPr>
              <w:t xml:space="preserve">ecihti </w:t>
            </w:r>
            <w:r w:rsidRPr="000F7F51">
              <w:rPr>
                <w:rFonts w:ascii="Noto Sans" w:eastAsia="Montserrat Medium" w:hAnsi="Noto Sans" w:cs="Noto Sans"/>
                <w:color w:val="000000"/>
                <w:sz w:val="18"/>
                <w:szCs w:val="18"/>
              </w:rPr>
              <w:t>(la persona Titular de l</w:t>
            </w:r>
            <w:r w:rsidR="00AB6084">
              <w:rPr>
                <w:rFonts w:ascii="Noto Sans" w:eastAsia="Montserrat Medium" w:hAnsi="Noto Sans" w:cs="Noto Sans"/>
                <w:color w:val="000000"/>
                <w:sz w:val="18"/>
                <w:szCs w:val="18"/>
              </w:rPr>
              <w:t>a Subdirección de Servicios Generales y Mantenimiento</w:t>
            </w:r>
            <w:r w:rsidRPr="003C52B7">
              <w:rPr>
                <w:rFonts w:ascii="Noto Sans" w:eastAsia="Montserrat Medium" w:hAnsi="Noto Sans" w:cs="Noto Sans"/>
                <w:color w:val="000000"/>
                <w:sz w:val="18"/>
                <w:szCs w:val="18"/>
              </w:rPr>
              <w:t>) verificará la asistencia diariamente</w:t>
            </w:r>
            <w:r w:rsidR="006A370E" w:rsidRPr="003C52B7">
              <w:rPr>
                <w:rFonts w:ascii="Noto Sans" w:eastAsia="Montserrat Medium" w:hAnsi="Noto Sans" w:cs="Noto Sans"/>
                <w:color w:val="000000"/>
                <w:sz w:val="18"/>
                <w:szCs w:val="18"/>
              </w:rPr>
              <w:t xml:space="preserve"> y el registro en las Lista de Asistencia,</w:t>
            </w:r>
            <w:r w:rsidR="004812ED" w:rsidRPr="003C52B7">
              <w:rPr>
                <w:rFonts w:ascii="Noto Sans" w:eastAsia="Montserrat Medium" w:hAnsi="Noto Sans" w:cs="Noto Sans"/>
                <w:color w:val="000000"/>
                <w:sz w:val="18"/>
                <w:szCs w:val="18"/>
              </w:rPr>
              <w:t xml:space="preserve"> mismas que </w:t>
            </w:r>
            <w:r w:rsidRPr="003C52B7">
              <w:rPr>
                <w:rFonts w:ascii="Noto Sans" w:eastAsia="Montserrat Medium" w:hAnsi="Noto Sans" w:cs="Noto Sans"/>
                <w:color w:val="000000"/>
                <w:sz w:val="18"/>
                <w:szCs w:val="18"/>
              </w:rPr>
              <w:t>deberán ser entregadas ju</w:t>
            </w:r>
            <w:r w:rsidRPr="000F7F51">
              <w:rPr>
                <w:rFonts w:ascii="Noto Sans" w:eastAsia="Montserrat Medium" w:hAnsi="Noto Sans" w:cs="Noto Sans"/>
                <w:color w:val="000000"/>
                <w:sz w:val="18"/>
                <w:szCs w:val="18"/>
              </w:rPr>
              <w:t>nto con el CFDI a mes vencido dentro de los 5 días hábiles del mes siguiente. Así mismo para atender las necesidades de la Secretaría, podrá existir rotación de personal y de horario indistintamente.</w:t>
            </w:r>
            <w:r w:rsidR="004812ED">
              <w:rPr>
                <w:rFonts w:ascii="Noto Sans" w:eastAsia="Montserrat Medium" w:hAnsi="Noto Sans" w:cs="Noto Sans"/>
                <w:color w:val="000000"/>
                <w:sz w:val="18"/>
                <w:szCs w:val="18"/>
              </w:rPr>
              <w:t xml:space="preserve"> </w:t>
            </w:r>
            <w:r w:rsidR="004812ED" w:rsidRPr="003C52B7">
              <w:rPr>
                <w:rFonts w:ascii="Noto Sans" w:eastAsia="Montserrat Medium" w:hAnsi="Noto Sans" w:cs="Noto Sans"/>
                <w:color w:val="000000"/>
                <w:sz w:val="18"/>
                <w:szCs w:val="18"/>
              </w:rPr>
              <w:t>L</w:t>
            </w:r>
            <w:r w:rsidR="003C52B7">
              <w:rPr>
                <w:rFonts w:ascii="Noto Sans" w:eastAsia="Montserrat Medium" w:hAnsi="Noto Sans" w:cs="Noto Sans"/>
                <w:color w:val="000000"/>
                <w:sz w:val="18"/>
                <w:szCs w:val="18"/>
              </w:rPr>
              <w:t xml:space="preserve">as actividades </w:t>
            </w:r>
            <w:r w:rsidR="004812ED" w:rsidRPr="003C52B7">
              <w:rPr>
                <w:rFonts w:ascii="Noto Sans" w:eastAsia="Montserrat Medium" w:hAnsi="Noto Sans" w:cs="Noto Sans"/>
                <w:color w:val="000000"/>
                <w:sz w:val="18"/>
                <w:szCs w:val="18"/>
              </w:rPr>
              <w:t xml:space="preserve">que se deben </w:t>
            </w:r>
            <w:r w:rsidR="003C52B7">
              <w:rPr>
                <w:rFonts w:ascii="Noto Sans" w:eastAsia="Montserrat Medium" w:hAnsi="Noto Sans" w:cs="Noto Sans"/>
                <w:color w:val="000000"/>
                <w:sz w:val="18"/>
                <w:szCs w:val="18"/>
              </w:rPr>
              <w:t>realizar</w:t>
            </w:r>
            <w:r w:rsidR="004812ED" w:rsidRPr="003C52B7">
              <w:rPr>
                <w:rFonts w:ascii="Noto Sans" w:eastAsia="Montserrat Medium" w:hAnsi="Noto Sans" w:cs="Noto Sans"/>
                <w:color w:val="000000"/>
                <w:sz w:val="18"/>
                <w:szCs w:val="18"/>
              </w:rPr>
              <w:t xml:space="preserve"> son los siguientes:</w:t>
            </w:r>
          </w:p>
          <w:p w14:paraId="793AE5A2" w14:textId="5792F4AD" w:rsidR="007527C1" w:rsidRDefault="00B26C3A" w:rsidP="00124732">
            <w:pPr>
              <w:numPr>
                <w:ilvl w:val="0"/>
                <w:numId w:val="3"/>
              </w:numPr>
              <w:spacing w:line="276" w:lineRule="auto"/>
              <w:ind w:right="315"/>
              <w:jc w:val="both"/>
              <w:rPr>
                <w:rFonts w:ascii="Noto Sans" w:hAnsi="Noto Sans" w:cs="Noto Sans"/>
                <w:sz w:val="18"/>
                <w:szCs w:val="18"/>
                <w:lang w:eastAsia="es-ES"/>
              </w:rPr>
            </w:pPr>
            <w:r w:rsidRPr="000F7F51">
              <w:rPr>
                <w:rFonts w:ascii="Noto Sans" w:hAnsi="Noto Sans" w:cs="Noto Sans"/>
                <w:sz w:val="18"/>
                <w:szCs w:val="18"/>
                <w:lang w:eastAsia="es-ES"/>
              </w:rPr>
              <w:lastRenderedPageBreak/>
              <w:t>Atender al público en general, becarios, investigadores, catedráticos, estudiantes, proveedores y prestadores de servicios, representantes de las instituciones de los poderes ejecutivo, legislativo y judicial y de los diferentes cuerpos diplomáticos,</w:t>
            </w:r>
            <w:r w:rsidRPr="000F7F51">
              <w:rPr>
                <w:rFonts w:ascii="Noto Sans" w:hAnsi="Noto Sans" w:cs="Noto Sans"/>
                <w:color w:val="000000" w:themeColor="text1"/>
                <w:sz w:val="18"/>
                <w:szCs w:val="18"/>
                <w:lang w:eastAsia="es-ES"/>
              </w:rPr>
              <w:t xml:space="preserve"> </w:t>
            </w:r>
            <w:r w:rsidRPr="000F7F51">
              <w:rPr>
                <w:rFonts w:ascii="Noto Sans" w:hAnsi="Noto Sans" w:cs="Noto Sans"/>
                <w:sz w:val="18"/>
                <w:szCs w:val="18"/>
                <w:lang w:eastAsia="es-ES"/>
              </w:rPr>
              <w:t xml:space="preserve">conferencistas, artistas, auditores, </w:t>
            </w:r>
            <w:r w:rsidR="007527C1" w:rsidRPr="000F7F51">
              <w:rPr>
                <w:rFonts w:ascii="Noto Sans" w:eastAsia="Times New Roman" w:hAnsi="Noto Sans" w:cs="Noto Sans"/>
                <w:sz w:val="18"/>
                <w:szCs w:val="18"/>
              </w:rPr>
              <w:t>en su caso del personal de la Secihti que no cuente con su credencial</w:t>
            </w:r>
            <w:r w:rsidR="007527C1">
              <w:rPr>
                <w:rFonts w:ascii="Noto Sans" w:eastAsia="Times New Roman" w:hAnsi="Noto Sans" w:cs="Noto Sans"/>
                <w:sz w:val="18"/>
                <w:szCs w:val="18"/>
              </w:rPr>
              <w:t>,</w:t>
            </w:r>
            <w:r w:rsidR="007527C1" w:rsidRPr="000F7F51">
              <w:rPr>
                <w:rFonts w:ascii="Noto Sans" w:hAnsi="Noto Sans" w:cs="Noto Sans"/>
                <w:sz w:val="18"/>
                <w:szCs w:val="18"/>
                <w:lang w:eastAsia="es-ES"/>
              </w:rPr>
              <w:t xml:space="preserve"> </w:t>
            </w:r>
            <w:r w:rsidRPr="000F7F51">
              <w:rPr>
                <w:rFonts w:ascii="Noto Sans" w:hAnsi="Noto Sans" w:cs="Noto Sans"/>
                <w:sz w:val="18"/>
                <w:szCs w:val="18"/>
                <w:lang w:eastAsia="es-ES"/>
              </w:rPr>
              <w:t>entre otros.</w:t>
            </w:r>
          </w:p>
          <w:p w14:paraId="50FDBF9B" w14:textId="2B075908" w:rsidR="00B26C3A" w:rsidRPr="003C52B7" w:rsidRDefault="007527C1" w:rsidP="00124732">
            <w:pPr>
              <w:numPr>
                <w:ilvl w:val="0"/>
                <w:numId w:val="3"/>
              </w:numPr>
              <w:spacing w:line="276" w:lineRule="auto"/>
              <w:ind w:right="315"/>
              <w:jc w:val="both"/>
              <w:rPr>
                <w:rFonts w:ascii="Noto Sans" w:hAnsi="Noto Sans" w:cs="Noto Sans"/>
                <w:sz w:val="18"/>
                <w:szCs w:val="18"/>
                <w:lang w:eastAsia="es-ES"/>
              </w:rPr>
            </w:pPr>
            <w:r w:rsidRPr="003C52B7">
              <w:rPr>
                <w:rFonts w:ascii="Noto Sans" w:hAnsi="Noto Sans" w:cs="Noto Sans"/>
                <w:sz w:val="18"/>
                <w:szCs w:val="18"/>
                <w:lang w:eastAsia="es-ES"/>
              </w:rPr>
              <w:t>Llevar a cabo las actividades que sean solicitadas por las autoridades de la Secihti a través del Supervisor del contrato, mismas que son exclusivas de recepción y atención a las personas mencionadas en el punto anterior, como lo son</w:t>
            </w:r>
            <w:r w:rsidR="00B26C3A" w:rsidRPr="003C52B7">
              <w:rPr>
                <w:rFonts w:ascii="Noto Sans" w:hAnsi="Noto Sans" w:cs="Noto Sans"/>
                <w:sz w:val="18"/>
                <w:szCs w:val="18"/>
                <w:lang w:eastAsia="es-ES"/>
              </w:rPr>
              <w:t xml:space="preserve"> </w:t>
            </w:r>
            <w:r w:rsidRPr="003C52B7">
              <w:rPr>
                <w:rFonts w:ascii="Noto Sans" w:eastAsia="Times New Roman" w:hAnsi="Noto Sans" w:cs="Noto Sans"/>
                <w:sz w:val="18"/>
                <w:szCs w:val="18"/>
              </w:rPr>
              <w:t>la actualización de porta gafetes de tarjetas de acceso al edificio, el registro de asistencia de visitantes en eventos mediante los formatos correspondientes, y la actualización de la base de datos de extensiones telefónicas del personal de la Secihti, entre otras.</w:t>
            </w:r>
          </w:p>
          <w:p w14:paraId="7083F674" w14:textId="0F737513" w:rsidR="007527C1" w:rsidRDefault="00B26C3A" w:rsidP="00124732">
            <w:pPr>
              <w:pStyle w:val="Prrafodelista"/>
              <w:numPr>
                <w:ilvl w:val="0"/>
                <w:numId w:val="3"/>
              </w:numPr>
              <w:jc w:val="both"/>
              <w:rPr>
                <w:rFonts w:ascii="Noto Sans" w:eastAsia="Times New Roman" w:hAnsi="Noto Sans" w:cs="Noto Sans"/>
                <w:sz w:val="18"/>
                <w:szCs w:val="18"/>
                <w:lang w:val="es-ES"/>
              </w:rPr>
            </w:pPr>
            <w:r w:rsidRPr="000F7F51">
              <w:rPr>
                <w:rFonts w:ascii="Noto Sans" w:eastAsia="Times New Roman" w:hAnsi="Noto Sans" w:cs="Noto Sans"/>
                <w:sz w:val="18"/>
                <w:szCs w:val="18"/>
                <w:lang w:val="es-ES"/>
              </w:rPr>
              <w:t xml:space="preserve">Elaborar </w:t>
            </w:r>
            <w:r w:rsidR="007527C1">
              <w:rPr>
                <w:rFonts w:ascii="Noto Sans" w:eastAsia="Times New Roman" w:hAnsi="Noto Sans" w:cs="Noto Sans"/>
                <w:sz w:val="18"/>
                <w:szCs w:val="18"/>
                <w:lang w:val="es-ES"/>
              </w:rPr>
              <w:t xml:space="preserve">los </w:t>
            </w:r>
            <w:r w:rsidRPr="000F7F51">
              <w:rPr>
                <w:rFonts w:ascii="Noto Sans" w:eastAsia="Times New Roman" w:hAnsi="Noto Sans" w:cs="Noto Sans"/>
                <w:sz w:val="18"/>
                <w:szCs w:val="18"/>
                <w:lang w:val="es-ES"/>
              </w:rPr>
              <w:t xml:space="preserve">informes o </w:t>
            </w:r>
            <w:r w:rsidR="007527C1">
              <w:rPr>
                <w:rFonts w:ascii="Noto Sans" w:eastAsia="Times New Roman" w:hAnsi="Noto Sans" w:cs="Noto Sans"/>
                <w:sz w:val="18"/>
                <w:szCs w:val="18"/>
                <w:lang w:val="es-ES"/>
              </w:rPr>
              <w:t>reportes</w:t>
            </w:r>
            <w:r w:rsidRPr="000F7F51">
              <w:rPr>
                <w:rFonts w:ascii="Noto Sans" w:eastAsia="Times New Roman" w:hAnsi="Noto Sans" w:cs="Noto Sans"/>
                <w:sz w:val="18"/>
                <w:szCs w:val="18"/>
                <w:lang w:val="es-ES"/>
              </w:rPr>
              <w:t xml:space="preserve"> relacionad</w:t>
            </w:r>
            <w:r w:rsidR="007527C1">
              <w:rPr>
                <w:rFonts w:ascii="Noto Sans" w:eastAsia="Times New Roman" w:hAnsi="Noto Sans" w:cs="Noto Sans"/>
                <w:sz w:val="18"/>
                <w:szCs w:val="18"/>
                <w:lang w:val="es-ES"/>
              </w:rPr>
              <w:t>o</w:t>
            </w:r>
            <w:r w:rsidRPr="000F7F51">
              <w:rPr>
                <w:rFonts w:ascii="Noto Sans" w:eastAsia="Times New Roman" w:hAnsi="Noto Sans" w:cs="Noto Sans"/>
                <w:sz w:val="18"/>
                <w:szCs w:val="18"/>
                <w:lang w:val="es-ES"/>
              </w:rPr>
              <w:t>s con la presente contratación</w:t>
            </w:r>
            <w:r w:rsidR="007527C1">
              <w:rPr>
                <w:rFonts w:ascii="Noto Sans" w:eastAsia="Times New Roman" w:hAnsi="Noto Sans" w:cs="Noto Sans"/>
                <w:sz w:val="18"/>
                <w:szCs w:val="18"/>
                <w:lang w:val="es-ES"/>
              </w:rPr>
              <w:t>.</w:t>
            </w:r>
          </w:p>
          <w:p w14:paraId="1EDE381A" w14:textId="2A5CC9B4" w:rsidR="00B26C3A" w:rsidRPr="000F7F51" w:rsidRDefault="00B26C3A" w:rsidP="00124732">
            <w:pPr>
              <w:pStyle w:val="Prrafodelista"/>
              <w:numPr>
                <w:ilvl w:val="0"/>
                <w:numId w:val="3"/>
              </w:numPr>
              <w:jc w:val="both"/>
              <w:rPr>
                <w:rFonts w:ascii="Noto Sans" w:eastAsia="Times New Roman" w:hAnsi="Noto Sans" w:cs="Noto Sans"/>
                <w:sz w:val="18"/>
                <w:szCs w:val="18"/>
                <w:lang w:val="es-ES"/>
              </w:rPr>
            </w:pPr>
            <w:r w:rsidRPr="000F7F51">
              <w:rPr>
                <w:rFonts w:ascii="Noto Sans" w:eastAsia="Times New Roman" w:hAnsi="Noto Sans" w:cs="Noto Sans"/>
                <w:sz w:val="18"/>
                <w:szCs w:val="18"/>
                <w:lang w:val="es-ES"/>
              </w:rPr>
              <w:t>Entregar y recabar las papeletas para conocer el nivel de satisfacción del visitante y/o usuario o cualquier otro formulario que se les requiera.</w:t>
            </w:r>
          </w:p>
          <w:p w14:paraId="7BA4B360" w14:textId="2EBBC890" w:rsidR="00B26C3A" w:rsidRPr="000F7F51" w:rsidRDefault="00B26C3A" w:rsidP="00124732">
            <w:pPr>
              <w:pStyle w:val="Prrafodelista"/>
              <w:numPr>
                <w:ilvl w:val="0"/>
                <w:numId w:val="3"/>
              </w:numPr>
              <w:jc w:val="both"/>
              <w:rPr>
                <w:rFonts w:ascii="Noto Sans" w:eastAsia="Times New Roman" w:hAnsi="Noto Sans" w:cs="Noto Sans"/>
                <w:sz w:val="18"/>
                <w:szCs w:val="18"/>
                <w:lang w:val="es-ES"/>
              </w:rPr>
            </w:pPr>
            <w:r w:rsidRPr="000F7F51">
              <w:rPr>
                <w:rFonts w:ascii="Noto Sans" w:eastAsia="Times New Roman" w:hAnsi="Noto Sans" w:cs="Noto Sans"/>
                <w:sz w:val="18"/>
                <w:szCs w:val="18"/>
                <w:lang w:val="es-ES"/>
              </w:rPr>
              <w:t xml:space="preserve">Realizar el registro de entrada y salida de los </w:t>
            </w:r>
            <w:r w:rsidRPr="003C52B7">
              <w:rPr>
                <w:rFonts w:ascii="Noto Sans" w:eastAsia="Times New Roman" w:hAnsi="Noto Sans" w:cs="Noto Sans"/>
                <w:sz w:val="18"/>
                <w:szCs w:val="18"/>
                <w:lang w:val="es-ES"/>
              </w:rPr>
              <w:t>visitantes</w:t>
            </w:r>
            <w:r w:rsidR="00DC7A5F" w:rsidRPr="003C52B7">
              <w:rPr>
                <w:rFonts w:ascii="Noto Sans" w:eastAsia="Times New Roman" w:hAnsi="Noto Sans" w:cs="Noto Sans"/>
                <w:sz w:val="18"/>
                <w:szCs w:val="18"/>
                <w:lang w:val="es-ES"/>
              </w:rPr>
              <w:t xml:space="preserve"> en el equipo asignado</w:t>
            </w:r>
            <w:r w:rsidRPr="003C52B7">
              <w:rPr>
                <w:rFonts w:ascii="Noto Sans" w:eastAsia="Times New Roman" w:hAnsi="Noto Sans" w:cs="Noto Sans"/>
                <w:sz w:val="18"/>
                <w:szCs w:val="18"/>
                <w:lang w:val="es-ES"/>
              </w:rPr>
              <w:t xml:space="preserve"> y en</w:t>
            </w:r>
            <w:r w:rsidRPr="000F7F51">
              <w:rPr>
                <w:rFonts w:ascii="Noto Sans" w:eastAsia="Times New Roman" w:hAnsi="Noto Sans" w:cs="Noto Sans"/>
                <w:sz w:val="18"/>
                <w:szCs w:val="18"/>
                <w:lang w:val="es-ES"/>
              </w:rPr>
              <w:t xml:space="preserve"> su caso del personal de la S</w:t>
            </w:r>
            <w:r w:rsidR="000F7F51" w:rsidRPr="000F7F51">
              <w:rPr>
                <w:rFonts w:ascii="Noto Sans" w:eastAsia="Times New Roman" w:hAnsi="Noto Sans" w:cs="Noto Sans"/>
                <w:sz w:val="18"/>
                <w:szCs w:val="18"/>
                <w:lang w:val="es-ES"/>
              </w:rPr>
              <w:t>ecihti</w:t>
            </w:r>
            <w:r w:rsidRPr="000F7F51">
              <w:rPr>
                <w:rFonts w:ascii="Noto Sans" w:eastAsia="Times New Roman" w:hAnsi="Noto Sans" w:cs="Noto Sans"/>
                <w:sz w:val="18"/>
                <w:szCs w:val="18"/>
                <w:lang w:val="es-ES"/>
              </w:rPr>
              <w:t xml:space="preserve"> que no cuente con su credencial.</w:t>
            </w:r>
          </w:p>
          <w:p w14:paraId="3E297338" w14:textId="07BF243A" w:rsidR="00B26C3A" w:rsidRPr="000F7F51" w:rsidRDefault="00B26C3A" w:rsidP="00124732">
            <w:pPr>
              <w:pStyle w:val="Prrafodelista"/>
              <w:numPr>
                <w:ilvl w:val="0"/>
                <w:numId w:val="3"/>
              </w:numPr>
              <w:jc w:val="both"/>
              <w:rPr>
                <w:rFonts w:ascii="Noto Sans" w:hAnsi="Noto Sans" w:cs="Noto Sans"/>
                <w:color w:val="000000" w:themeColor="text1"/>
                <w:sz w:val="18"/>
                <w:szCs w:val="18"/>
              </w:rPr>
            </w:pPr>
            <w:r w:rsidRPr="000F7F51">
              <w:rPr>
                <w:rFonts w:ascii="Noto Sans" w:hAnsi="Noto Sans" w:cs="Noto Sans"/>
                <w:color w:val="000000" w:themeColor="text1"/>
                <w:sz w:val="18"/>
                <w:szCs w:val="18"/>
              </w:rPr>
              <w:t>Solicitar autorización a los servidores públicos</w:t>
            </w:r>
            <w:r w:rsidR="007527C1">
              <w:rPr>
                <w:rFonts w:ascii="Noto Sans" w:hAnsi="Noto Sans" w:cs="Noto Sans"/>
                <w:color w:val="000000" w:themeColor="text1"/>
                <w:sz w:val="18"/>
                <w:szCs w:val="18"/>
              </w:rPr>
              <w:t xml:space="preserve"> de la Secihti,</w:t>
            </w:r>
            <w:r w:rsidRPr="000F7F51">
              <w:rPr>
                <w:rFonts w:ascii="Noto Sans" w:hAnsi="Noto Sans" w:cs="Noto Sans"/>
                <w:color w:val="000000" w:themeColor="text1"/>
                <w:sz w:val="18"/>
                <w:szCs w:val="18"/>
              </w:rPr>
              <w:t xml:space="preserve"> para el acceso de los visitantes, vía telefónica.</w:t>
            </w:r>
          </w:p>
          <w:p w14:paraId="4B585171" w14:textId="5E0DBFF3" w:rsidR="00B26C3A" w:rsidRPr="000F7F51" w:rsidRDefault="00DC7A5F" w:rsidP="00124732">
            <w:pPr>
              <w:pStyle w:val="Prrafodelista"/>
              <w:numPr>
                <w:ilvl w:val="0"/>
                <w:numId w:val="3"/>
              </w:numPr>
              <w:jc w:val="both"/>
              <w:rPr>
                <w:rFonts w:ascii="Noto Sans" w:hAnsi="Noto Sans" w:cs="Noto Sans"/>
                <w:color w:val="000000" w:themeColor="text1"/>
                <w:sz w:val="18"/>
                <w:szCs w:val="18"/>
              </w:rPr>
            </w:pPr>
            <w:r>
              <w:rPr>
                <w:rFonts w:ascii="Noto Sans" w:hAnsi="Noto Sans" w:cs="Noto Sans"/>
                <w:color w:val="000000" w:themeColor="text1"/>
                <w:sz w:val="18"/>
                <w:szCs w:val="18"/>
              </w:rPr>
              <w:t>El</w:t>
            </w:r>
            <w:r w:rsidR="00B26C3A" w:rsidRPr="000F7F51">
              <w:rPr>
                <w:rFonts w:ascii="Noto Sans" w:hAnsi="Noto Sans" w:cs="Noto Sans"/>
                <w:color w:val="000000" w:themeColor="text1"/>
                <w:sz w:val="18"/>
                <w:szCs w:val="18"/>
              </w:rPr>
              <w:t xml:space="preserve"> equipo de cómputo </w:t>
            </w:r>
            <w:r>
              <w:rPr>
                <w:rFonts w:ascii="Noto Sans" w:hAnsi="Noto Sans" w:cs="Noto Sans"/>
                <w:color w:val="000000" w:themeColor="text1"/>
                <w:sz w:val="18"/>
                <w:szCs w:val="18"/>
              </w:rPr>
              <w:t xml:space="preserve">asignado y </w:t>
            </w:r>
            <w:r w:rsidR="00B26C3A" w:rsidRPr="000F7F51">
              <w:rPr>
                <w:rFonts w:ascii="Noto Sans" w:hAnsi="Noto Sans" w:cs="Noto Sans"/>
                <w:color w:val="000000" w:themeColor="text1"/>
                <w:sz w:val="18"/>
                <w:szCs w:val="18"/>
              </w:rPr>
              <w:t>necesario para la realización de las actividades serán provistos por la S</w:t>
            </w:r>
            <w:r w:rsidR="000F7F51" w:rsidRPr="000F7F51">
              <w:rPr>
                <w:rFonts w:ascii="Noto Sans" w:hAnsi="Noto Sans" w:cs="Noto Sans"/>
                <w:color w:val="000000" w:themeColor="text1"/>
                <w:sz w:val="18"/>
                <w:szCs w:val="18"/>
              </w:rPr>
              <w:t>ecihti</w:t>
            </w:r>
            <w:r w:rsidR="00B26C3A" w:rsidRPr="000F7F51">
              <w:rPr>
                <w:rFonts w:ascii="Noto Sans" w:hAnsi="Noto Sans" w:cs="Noto Sans"/>
                <w:color w:val="000000" w:themeColor="text1"/>
                <w:sz w:val="18"/>
                <w:szCs w:val="18"/>
              </w:rPr>
              <w:t>; la información que se recaba de los visitantes para</w:t>
            </w:r>
            <w:r>
              <w:rPr>
                <w:rFonts w:ascii="Noto Sans" w:hAnsi="Noto Sans" w:cs="Noto Sans"/>
                <w:color w:val="000000" w:themeColor="text1"/>
                <w:sz w:val="18"/>
                <w:szCs w:val="18"/>
              </w:rPr>
              <w:t xml:space="preserve"> su</w:t>
            </w:r>
            <w:r w:rsidR="00B26C3A" w:rsidRPr="000F7F51">
              <w:rPr>
                <w:rFonts w:ascii="Noto Sans" w:hAnsi="Noto Sans" w:cs="Noto Sans"/>
                <w:color w:val="000000" w:themeColor="text1"/>
                <w:sz w:val="18"/>
                <w:szCs w:val="18"/>
              </w:rPr>
              <w:t xml:space="preserve"> ingresar al Edificio Sede de la Secretaría, contiene datos personales y es protegida conforme a la Ley General de Protección de Datos Personales en Posesión de Sujetos Obligados por parte de la S</w:t>
            </w:r>
            <w:r w:rsidR="00DA1983" w:rsidRPr="000F7F51">
              <w:rPr>
                <w:rFonts w:ascii="Noto Sans" w:hAnsi="Noto Sans" w:cs="Noto Sans"/>
                <w:color w:val="000000" w:themeColor="text1"/>
                <w:sz w:val="18"/>
                <w:szCs w:val="18"/>
              </w:rPr>
              <w:t>ecihti</w:t>
            </w:r>
            <w:r w:rsidR="00B26C3A" w:rsidRPr="000F7F51">
              <w:rPr>
                <w:rFonts w:ascii="Noto Sans" w:hAnsi="Noto Sans" w:cs="Noto Sans"/>
                <w:color w:val="000000" w:themeColor="text1"/>
                <w:sz w:val="18"/>
                <w:szCs w:val="18"/>
              </w:rPr>
              <w:t>, en su caso</w:t>
            </w:r>
            <w:r>
              <w:rPr>
                <w:rFonts w:ascii="Noto Sans" w:hAnsi="Noto Sans" w:cs="Noto Sans"/>
                <w:color w:val="000000" w:themeColor="text1"/>
                <w:sz w:val="18"/>
                <w:szCs w:val="18"/>
              </w:rPr>
              <w:t xml:space="preserve">, razón por la cual el proveedor se hace responsable de </w:t>
            </w:r>
            <w:r w:rsidR="003C52B7">
              <w:rPr>
                <w:rFonts w:ascii="Noto Sans" w:hAnsi="Noto Sans" w:cs="Noto Sans"/>
                <w:color w:val="000000" w:themeColor="text1"/>
                <w:sz w:val="18"/>
                <w:szCs w:val="18"/>
              </w:rPr>
              <w:t>su entrega a la Secihti y se compromete a no divulgarla.</w:t>
            </w:r>
          </w:p>
          <w:p w14:paraId="163927F5" w14:textId="77777777" w:rsidR="00B26C3A" w:rsidRPr="000F7F51" w:rsidRDefault="00B26C3A" w:rsidP="00124732">
            <w:pPr>
              <w:pStyle w:val="Prrafodelista"/>
              <w:numPr>
                <w:ilvl w:val="0"/>
                <w:numId w:val="3"/>
              </w:numPr>
              <w:jc w:val="both"/>
              <w:rPr>
                <w:rFonts w:ascii="Noto Sans" w:hAnsi="Noto Sans" w:cs="Noto Sans"/>
                <w:color w:val="000000" w:themeColor="text1"/>
                <w:sz w:val="18"/>
                <w:szCs w:val="18"/>
              </w:rPr>
            </w:pPr>
            <w:r w:rsidRPr="000F7F51">
              <w:rPr>
                <w:rFonts w:ascii="Noto Sans" w:hAnsi="Noto Sans" w:cs="Noto Sans"/>
                <w:color w:val="000000" w:themeColor="text1"/>
                <w:sz w:val="18"/>
                <w:szCs w:val="18"/>
              </w:rPr>
              <w:t>Los equipos telefónicos, y mobiliario serán dotados por la Secretaría de Ciencia, Humanidades, Tecnología e Innovación.</w:t>
            </w:r>
          </w:p>
          <w:p w14:paraId="0F7C413B" w14:textId="77777777" w:rsidR="00B26C3A" w:rsidRPr="000F7F51" w:rsidRDefault="00B26C3A" w:rsidP="00005EB7">
            <w:pPr>
              <w:jc w:val="both"/>
              <w:rPr>
                <w:rFonts w:ascii="Noto Sans" w:hAnsi="Noto Sans" w:cs="Noto Sans"/>
                <w:color w:val="000000" w:themeColor="text1"/>
                <w:sz w:val="18"/>
                <w:szCs w:val="18"/>
              </w:rPr>
            </w:pPr>
          </w:p>
          <w:p w14:paraId="4A8198B4" w14:textId="17F40201" w:rsidR="00C33D69" w:rsidRPr="000F7F51" w:rsidRDefault="00B26C3A" w:rsidP="00005EB7">
            <w:pPr>
              <w:spacing w:line="276" w:lineRule="auto"/>
              <w:ind w:left="360" w:right="319"/>
              <w:jc w:val="both"/>
              <w:rPr>
                <w:rFonts w:ascii="Noto Sans" w:eastAsia="Montserrat" w:hAnsi="Noto Sans" w:cs="Noto Sans"/>
                <w:sz w:val="18"/>
                <w:szCs w:val="18"/>
              </w:rPr>
            </w:pPr>
            <w:r w:rsidRPr="000F7F51">
              <w:rPr>
                <w:rFonts w:ascii="Noto Sans" w:eastAsia="Montserrat" w:hAnsi="Noto Sans" w:cs="Noto Sans"/>
                <w:sz w:val="18"/>
                <w:szCs w:val="18"/>
              </w:rPr>
              <w:t xml:space="preserve">Las actividades descritas en el presente documento, se refieren a las mínimas indispensables para obtener el </w:t>
            </w:r>
            <w:r w:rsidR="00B66ACC">
              <w:rPr>
                <w:rFonts w:ascii="Noto Sans" w:hAnsi="Noto Sans" w:cs="Noto Sans"/>
                <w:sz w:val="18"/>
                <w:szCs w:val="18"/>
              </w:rPr>
              <w:t>s</w:t>
            </w:r>
            <w:r w:rsidRPr="000F7F51">
              <w:rPr>
                <w:rFonts w:ascii="Noto Sans" w:hAnsi="Noto Sans" w:cs="Noto Sans"/>
                <w:sz w:val="18"/>
                <w:szCs w:val="18"/>
              </w:rPr>
              <w:t>ervicio</w:t>
            </w:r>
            <w:r w:rsidRPr="000F7F51">
              <w:rPr>
                <w:rFonts w:ascii="Noto Sans" w:eastAsia="Montserrat" w:hAnsi="Noto Sans" w:cs="Noto Sans"/>
                <w:sz w:val="18"/>
                <w:szCs w:val="18"/>
              </w:rPr>
              <w:t xml:space="preserve"> especializado en la atención al público en el área de recepción de </w:t>
            </w:r>
            <w:r w:rsidRPr="000F7F51">
              <w:rPr>
                <w:rFonts w:ascii="Noto Sans" w:eastAsia="Montserrat" w:hAnsi="Noto Sans" w:cs="Noto Sans"/>
                <w:b/>
                <w:bCs/>
                <w:sz w:val="18"/>
                <w:szCs w:val="18"/>
              </w:rPr>
              <w:t>“LA SECRETARÍA”</w:t>
            </w:r>
            <w:r w:rsidRPr="000F7F51">
              <w:rPr>
                <w:rFonts w:ascii="Noto Sans" w:eastAsia="Montserrat" w:hAnsi="Noto Sans" w:cs="Noto Sans"/>
                <w:sz w:val="18"/>
                <w:szCs w:val="18"/>
              </w:rPr>
              <w:t>, debiendo considerar aquellas otras que, por su naturaleza, sean indispensables para garantizar su óptimo funcionamiento.</w:t>
            </w:r>
          </w:p>
          <w:p w14:paraId="05D6F75C" w14:textId="6E19B415" w:rsidR="00777459" w:rsidRDefault="00BB3137" w:rsidP="00124732">
            <w:pPr>
              <w:pStyle w:val="Prrafodelista"/>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BB3137">
              <w:rPr>
                <w:rFonts w:ascii="Noto Sans" w:eastAsia="Montserrat Medium" w:hAnsi="Noto Sans" w:cs="Noto Sans"/>
                <w:b/>
                <w:color w:val="000000"/>
                <w:sz w:val="18"/>
                <w:szCs w:val="18"/>
              </w:rPr>
              <w:t>CONDICIONES DEL SERVICIO</w:t>
            </w:r>
          </w:p>
          <w:p w14:paraId="6B1E6B68" w14:textId="1E6537C0" w:rsidR="00BB3137" w:rsidRPr="00BB3137" w:rsidRDefault="00BB3137" w:rsidP="00BB3137">
            <w:pPr>
              <w:spacing w:after="240" w:line="276" w:lineRule="auto"/>
              <w:ind w:left="401" w:right="32"/>
              <w:contextualSpacing/>
              <w:jc w:val="both"/>
              <w:rPr>
                <w:rFonts w:ascii="Noto Sans" w:hAnsi="Noto Sans" w:cs="Noto Sans"/>
                <w:sz w:val="18"/>
                <w:szCs w:val="18"/>
                <w:lang w:eastAsia="es-MX"/>
              </w:rPr>
            </w:pPr>
            <w:r w:rsidRPr="00DD454F">
              <w:rPr>
                <w:rFonts w:ascii="Noto Sans" w:hAnsi="Noto Sans" w:cs="Noto Sans"/>
                <w:sz w:val="18"/>
                <w:szCs w:val="18"/>
                <w:lang w:eastAsia="es-MX"/>
              </w:rPr>
              <w:t>Documentación a cumplir por los licitantes y que deberán de incluir dentro su propuesta técnica:</w:t>
            </w:r>
          </w:p>
          <w:p w14:paraId="169E2A58" w14:textId="4E432136" w:rsidR="00BB3137" w:rsidRPr="00BB3137" w:rsidRDefault="00BB3137" w:rsidP="00124732">
            <w:pPr>
              <w:pStyle w:val="Prrafodelista"/>
              <w:widowControl w:val="0"/>
              <w:numPr>
                <w:ilvl w:val="0"/>
                <w:numId w:val="3"/>
              </w:numPr>
              <w:jc w:val="both"/>
              <w:rPr>
                <w:rFonts w:ascii="Noto Sans" w:hAnsi="Noto Sans" w:cs="Noto Sans"/>
                <w:sz w:val="18"/>
                <w:szCs w:val="18"/>
              </w:rPr>
            </w:pPr>
            <w:r w:rsidRPr="00BB3137">
              <w:rPr>
                <w:rFonts w:ascii="Noto Sans" w:hAnsi="Noto Sans" w:cs="Noto Sans"/>
                <w:sz w:val="18"/>
                <w:szCs w:val="18"/>
              </w:rPr>
              <w:t xml:space="preserve">Relación de las personas que brindarán el servicio, en los turnos correspondientes para la SECIHTI, así como el currículum de éstas en las que deberá mencionar las empresas o dependencias en las que han prestado servicios similares, mencionando referencias laborales. </w:t>
            </w:r>
            <w:r w:rsidRPr="00BB3137">
              <w:rPr>
                <w:rFonts w:ascii="Noto Sans" w:eastAsia="Montserrat Medium" w:hAnsi="Noto Sans" w:cs="Noto Sans"/>
                <w:sz w:val="18"/>
                <w:szCs w:val="18"/>
                <w:lang w:val="es-ES" w:eastAsia="en-US"/>
              </w:rPr>
              <w:t xml:space="preserve">(La no presentación será causal de </w:t>
            </w:r>
            <w:proofErr w:type="spellStart"/>
            <w:r w:rsidRPr="00BB3137">
              <w:rPr>
                <w:rFonts w:ascii="Noto Sans" w:eastAsia="Montserrat Medium" w:hAnsi="Noto Sans" w:cs="Noto Sans"/>
                <w:sz w:val="18"/>
                <w:szCs w:val="18"/>
                <w:lang w:val="es-ES" w:eastAsia="en-US"/>
              </w:rPr>
              <w:t>desechamiento</w:t>
            </w:r>
            <w:proofErr w:type="spellEnd"/>
            <w:r w:rsidRPr="00BB3137">
              <w:rPr>
                <w:rFonts w:ascii="Noto Sans" w:eastAsia="Montserrat Medium" w:hAnsi="Noto Sans" w:cs="Noto Sans"/>
                <w:sz w:val="18"/>
                <w:szCs w:val="18"/>
                <w:lang w:val="es-ES" w:eastAsia="en-US"/>
              </w:rPr>
              <w:t>).</w:t>
            </w:r>
          </w:p>
          <w:p w14:paraId="4CCB3AF3" w14:textId="77777777" w:rsidR="00BB3137" w:rsidRPr="00BB3137" w:rsidRDefault="00BB3137" w:rsidP="00124732">
            <w:pPr>
              <w:pStyle w:val="Prrafodelista"/>
              <w:numPr>
                <w:ilvl w:val="0"/>
                <w:numId w:val="3"/>
              </w:numPr>
              <w:jc w:val="both"/>
              <w:rPr>
                <w:rFonts w:ascii="Noto Sans" w:eastAsia="Montserrat Medium" w:hAnsi="Noto Sans" w:cs="Noto Sans"/>
                <w:sz w:val="18"/>
                <w:szCs w:val="18"/>
                <w:lang w:val="es-ES" w:eastAsia="en-US"/>
              </w:rPr>
            </w:pPr>
            <w:r w:rsidRPr="00BB3137">
              <w:rPr>
                <w:rFonts w:ascii="Noto Sans" w:eastAsia="Montserrat Medium" w:hAnsi="Noto Sans" w:cs="Noto Sans"/>
                <w:sz w:val="18"/>
                <w:szCs w:val="18"/>
              </w:rPr>
              <w:t xml:space="preserve">Presentar una copia simple legible de la constancia de capacitación de dominio básico en paquetería office con una antigüedad no mayor a 1 año, por cada una de las personas que cubrirán el servicio. </w:t>
            </w:r>
            <w:r w:rsidRPr="00BB3137">
              <w:rPr>
                <w:rFonts w:ascii="Noto Sans" w:eastAsia="Montserrat Medium" w:hAnsi="Noto Sans" w:cs="Noto Sans"/>
                <w:sz w:val="18"/>
                <w:szCs w:val="18"/>
                <w:lang w:val="es-ES" w:eastAsia="en-US"/>
              </w:rPr>
              <w:t xml:space="preserve">Deberán ser expedidas por la Secretaría del Trabajo y Previsión Social, entidades o instituciones públicas o privadas. (La no presentación será causal de </w:t>
            </w:r>
            <w:proofErr w:type="spellStart"/>
            <w:r w:rsidRPr="00BB3137">
              <w:rPr>
                <w:rFonts w:ascii="Noto Sans" w:eastAsia="Montserrat Medium" w:hAnsi="Noto Sans" w:cs="Noto Sans"/>
                <w:sz w:val="18"/>
                <w:szCs w:val="18"/>
                <w:lang w:val="es-ES" w:eastAsia="en-US"/>
              </w:rPr>
              <w:t>desechamiento</w:t>
            </w:r>
            <w:proofErr w:type="spellEnd"/>
            <w:r w:rsidRPr="00BB3137">
              <w:rPr>
                <w:rFonts w:ascii="Noto Sans" w:eastAsia="Montserrat Medium" w:hAnsi="Noto Sans" w:cs="Noto Sans"/>
                <w:sz w:val="18"/>
                <w:szCs w:val="18"/>
                <w:lang w:val="es-ES" w:eastAsia="en-US"/>
              </w:rPr>
              <w:t>).</w:t>
            </w:r>
          </w:p>
          <w:p w14:paraId="2BA152F9" w14:textId="77777777" w:rsidR="00BB3137" w:rsidRPr="00BB3137" w:rsidRDefault="00BB3137" w:rsidP="00124732">
            <w:pPr>
              <w:pStyle w:val="Prrafodelista"/>
              <w:numPr>
                <w:ilvl w:val="0"/>
                <w:numId w:val="3"/>
              </w:numPr>
              <w:jc w:val="both"/>
              <w:rPr>
                <w:rFonts w:ascii="Noto Sans" w:eastAsia="Montserrat Medium" w:hAnsi="Noto Sans" w:cs="Noto Sans"/>
                <w:sz w:val="18"/>
                <w:szCs w:val="18"/>
              </w:rPr>
            </w:pPr>
            <w:r w:rsidRPr="00BB3137">
              <w:rPr>
                <w:rFonts w:ascii="Noto Sans" w:eastAsia="Montserrat Medium" w:hAnsi="Noto Sans" w:cs="Noto Sans"/>
                <w:sz w:val="18"/>
                <w:szCs w:val="18"/>
              </w:rPr>
              <w:t xml:space="preserve">Deberá presentar copia simple legible del certificado de bachillerato o equivalente por cada persona que prestará el servicio. (La no presentación será causal de </w:t>
            </w:r>
            <w:proofErr w:type="spellStart"/>
            <w:r w:rsidRPr="00BB3137">
              <w:rPr>
                <w:rFonts w:ascii="Noto Sans" w:eastAsia="Montserrat Medium" w:hAnsi="Noto Sans" w:cs="Noto Sans"/>
                <w:sz w:val="18"/>
                <w:szCs w:val="18"/>
              </w:rPr>
              <w:t>desechamiento</w:t>
            </w:r>
            <w:proofErr w:type="spellEnd"/>
            <w:r w:rsidRPr="00BB3137">
              <w:rPr>
                <w:rFonts w:ascii="Noto Sans" w:eastAsia="Montserrat Medium" w:hAnsi="Noto Sans" w:cs="Noto Sans"/>
                <w:sz w:val="18"/>
                <w:szCs w:val="18"/>
              </w:rPr>
              <w:t>).</w:t>
            </w:r>
          </w:p>
          <w:p w14:paraId="66F8D400" w14:textId="77777777" w:rsidR="00BB3137" w:rsidRPr="00BB3137" w:rsidRDefault="00BB3137" w:rsidP="00124732">
            <w:pPr>
              <w:pStyle w:val="Prrafodelista"/>
              <w:numPr>
                <w:ilvl w:val="0"/>
                <w:numId w:val="3"/>
              </w:numPr>
              <w:jc w:val="both"/>
              <w:rPr>
                <w:rFonts w:ascii="Noto Sans" w:eastAsia="Montserrat Medium" w:hAnsi="Noto Sans" w:cs="Noto Sans"/>
                <w:sz w:val="18"/>
                <w:szCs w:val="18"/>
              </w:rPr>
            </w:pPr>
            <w:r w:rsidRPr="00BB3137">
              <w:rPr>
                <w:rFonts w:ascii="Noto Sans" w:eastAsia="Montserrat Medium" w:hAnsi="Noto Sans" w:cs="Noto Sans"/>
                <w:sz w:val="18"/>
                <w:szCs w:val="18"/>
              </w:rPr>
              <w:t xml:space="preserve">Presentar copia simple legible de 3 contratos formalizados de la empresa, con los que acredite su antigüedad en la prestación del servicio. (La no presentación será causal de </w:t>
            </w:r>
            <w:proofErr w:type="spellStart"/>
            <w:r w:rsidRPr="00BB3137">
              <w:rPr>
                <w:rFonts w:ascii="Noto Sans" w:eastAsia="Montserrat Medium" w:hAnsi="Noto Sans" w:cs="Noto Sans"/>
                <w:sz w:val="18"/>
                <w:szCs w:val="18"/>
              </w:rPr>
              <w:t>desechamiento</w:t>
            </w:r>
            <w:proofErr w:type="spellEnd"/>
            <w:r w:rsidRPr="00BB3137">
              <w:rPr>
                <w:rFonts w:ascii="Noto Sans" w:eastAsia="Montserrat Medium" w:hAnsi="Noto Sans" w:cs="Noto Sans"/>
                <w:sz w:val="18"/>
                <w:szCs w:val="18"/>
              </w:rPr>
              <w:t>).</w:t>
            </w:r>
          </w:p>
          <w:p w14:paraId="59F13C2B" w14:textId="41C7A0A0" w:rsidR="00BB3137" w:rsidRPr="007A538D" w:rsidRDefault="00BB3137" w:rsidP="00124732">
            <w:pPr>
              <w:pStyle w:val="Prrafodelista"/>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BB3137">
              <w:rPr>
                <w:rFonts w:ascii="Noto Sans" w:hAnsi="Noto Sans" w:cs="Noto Sans"/>
                <w:sz w:val="18"/>
                <w:szCs w:val="18"/>
              </w:rPr>
              <w:t xml:space="preserve">Presentar el registro vigente del REPSE: Registro de Prestadoras de Servicios Especializados u Obras Especializadas ante la Secretaría del Trabajo y Previsión Social. </w:t>
            </w:r>
            <w:r w:rsidRPr="00BB3137">
              <w:rPr>
                <w:rFonts w:ascii="Noto Sans" w:eastAsia="Montserrat Medium" w:hAnsi="Noto Sans" w:cs="Noto Sans"/>
                <w:sz w:val="18"/>
                <w:szCs w:val="18"/>
                <w:lang w:val="es-ES" w:eastAsia="en-US"/>
              </w:rPr>
              <w:t xml:space="preserve">(La no presentación será causal de </w:t>
            </w:r>
            <w:proofErr w:type="spellStart"/>
            <w:r w:rsidRPr="00BB3137">
              <w:rPr>
                <w:rFonts w:ascii="Noto Sans" w:eastAsia="Montserrat Medium" w:hAnsi="Noto Sans" w:cs="Noto Sans"/>
                <w:sz w:val="18"/>
                <w:szCs w:val="18"/>
                <w:lang w:val="es-ES" w:eastAsia="en-US"/>
              </w:rPr>
              <w:t>desechamiento</w:t>
            </w:r>
            <w:proofErr w:type="spellEnd"/>
            <w:r w:rsidRPr="00BB3137">
              <w:rPr>
                <w:rFonts w:ascii="Noto Sans" w:eastAsia="Montserrat Medium" w:hAnsi="Noto Sans" w:cs="Noto Sans"/>
                <w:sz w:val="18"/>
                <w:szCs w:val="18"/>
                <w:lang w:val="es-ES" w:eastAsia="en-US"/>
              </w:rPr>
              <w:t>).</w:t>
            </w:r>
          </w:p>
          <w:p w14:paraId="61F0BE35" w14:textId="77777777" w:rsidR="007A538D" w:rsidRPr="007A538D" w:rsidRDefault="007A538D" w:rsidP="00124732">
            <w:pPr>
              <w:pStyle w:val="Prrafodelista"/>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8843B7">
              <w:rPr>
                <w:rFonts w:ascii="Noto Sans" w:eastAsia="Montserrat Medium" w:hAnsi="Noto Sans" w:cs="Noto Sans"/>
                <w:sz w:val="18"/>
                <w:szCs w:val="18"/>
              </w:rPr>
              <w:lastRenderedPageBreak/>
              <w:t xml:space="preserve">Escrito libre </w:t>
            </w:r>
            <w:r w:rsidRPr="008843B7">
              <w:rPr>
                <w:rFonts w:ascii="Noto Sans" w:eastAsia="Montserrat Medium" w:hAnsi="Noto Sans" w:cs="Noto Sans"/>
                <w:sz w:val="18"/>
                <w:szCs w:val="18"/>
                <w:lang w:val="es-ES" w:eastAsia="en-US"/>
              </w:rPr>
              <w:t xml:space="preserve">dirigido a la Dirección de Servicios Generales, Obras y Control de Bienes en el que señalen </w:t>
            </w:r>
            <w:r w:rsidRPr="008843B7">
              <w:rPr>
                <w:rFonts w:ascii="Noto Sans" w:eastAsia="Montserrat Medium" w:hAnsi="Noto Sans" w:cs="Noto Sans"/>
                <w:sz w:val="18"/>
                <w:szCs w:val="18"/>
              </w:rPr>
              <w:t xml:space="preserve">que el personal que realice las tareas relacionadas con la prestación del SERVICIO, estará bajo su responsabilidad única y directa, por lo tanto, en ningún momento se considerará a la SECIHTI , como patrón sustituto o solidario, pues la misma, no tendrá relación alguna de carácter laboral con dicho personal y consecuentemente, </w:t>
            </w:r>
            <w:r>
              <w:rPr>
                <w:rFonts w:ascii="Noto Sans" w:eastAsia="Montserrat Medium" w:hAnsi="Noto Sans" w:cs="Noto Sans"/>
                <w:sz w:val="18"/>
                <w:szCs w:val="18"/>
              </w:rPr>
              <w:t xml:space="preserve">por lo que en caso de resultar adjudicado </w:t>
            </w:r>
            <w:r w:rsidRPr="008843B7">
              <w:rPr>
                <w:rFonts w:ascii="Noto Sans" w:eastAsia="Montserrat Medium" w:hAnsi="Noto Sans" w:cs="Noto Sans"/>
                <w:sz w:val="18"/>
                <w:szCs w:val="18"/>
              </w:rPr>
              <w:t>se compromete a liberar a la SECIHTI de cualquier responsabilidad laboral o civil, obligándose éstos a garantizar el pago de las prestaciones laborales y de seguridad social para sus empleados.</w:t>
            </w:r>
            <w:r>
              <w:rPr>
                <w:rFonts w:ascii="Noto Sans" w:eastAsia="Montserrat Medium" w:hAnsi="Noto Sans" w:cs="Noto Sans"/>
                <w:sz w:val="18"/>
                <w:szCs w:val="18"/>
              </w:rPr>
              <w:t xml:space="preserve"> </w:t>
            </w:r>
            <w:r w:rsidRPr="008843B7">
              <w:rPr>
                <w:rFonts w:ascii="Noto Sans" w:eastAsia="Montserrat Medium" w:hAnsi="Noto Sans" w:cs="Noto Sans"/>
                <w:sz w:val="18"/>
                <w:szCs w:val="18"/>
              </w:rPr>
              <w:t>Asimismo, asumirán la responsabilidad en materia de seguridad social referente a sus trabajadores y/o a las que haya lugar, en caso de que alguno de éstos sufra un accidente, enfermedad o riesgo de trabajo.</w:t>
            </w:r>
            <w:r>
              <w:rPr>
                <w:rFonts w:ascii="Noto Sans" w:eastAsia="Montserrat Medium" w:hAnsi="Noto Sans" w:cs="Noto Sans"/>
                <w:sz w:val="18"/>
                <w:szCs w:val="18"/>
              </w:rPr>
              <w:t xml:space="preserve"> </w:t>
            </w:r>
            <w:r w:rsidRPr="00BB3137">
              <w:rPr>
                <w:rFonts w:ascii="Noto Sans" w:eastAsia="Montserrat Medium" w:hAnsi="Noto Sans" w:cs="Noto Sans"/>
                <w:sz w:val="18"/>
                <w:szCs w:val="18"/>
                <w:lang w:val="es-ES" w:eastAsia="en-US"/>
              </w:rPr>
              <w:t xml:space="preserve">(La no presentación será causal de </w:t>
            </w:r>
            <w:proofErr w:type="spellStart"/>
            <w:r w:rsidRPr="00BB3137">
              <w:rPr>
                <w:rFonts w:ascii="Noto Sans" w:eastAsia="Montserrat Medium" w:hAnsi="Noto Sans" w:cs="Noto Sans"/>
                <w:sz w:val="18"/>
                <w:szCs w:val="18"/>
                <w:lang w:val="es-ES" w:eastAsia="en-US"/>
              </w:rPr>
              <w:t>desechamiento</w:t>
            </w:r>
            <w:proofErr w:type="spellEnd"/>
            <w:r w:rsidRPr="00BB3137">
              <w:rPr>
                <w:rFonts w:ascii="Noto Sans" w:eastAsia="Montserrat Medium" w:hAnsi="Noto Sans" w:cs="Noto Sans"/>
                <w:sz w:val="18"/>
                <w:szCs w:val="18"/>
                <w:lang w:val="es-ES" w:eastAsia="en-US"/>
              </w:rPr>
              <w:t>).</w:t>
            </w:r>
          </w:p>
          <w:p w14:paraId="687C8CDF" w14:textId="0BF4EF9E" w:rsidR="00BB3137" w:rsidRPr="00BB3137" w:rsidRDefault="00BB3137" w:rsidP="00124732">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Pr>
                <w:rFonts w:ascii="Noto Sans" w:eastAsia="Montserrat Medium" w:hAnsi="Noto Sans" w:cs="Noto Sans"/>
                <w:b/>
                <w:color w:val="000000"/>
                <w:sz w:val="18"/>
                <w:szCs w:val="18"/>
              </w:rPr>
              <w:t>NORMAS</w:t>
            </w:r>
            <w:r w:rsidR="00777459" w:rsidRPr="000F7F51">
              <w:rPr>
                <w:rFonts w:ascii="Noto Sans" w:eastAsia="Montserrat Medium" w:hAnsi="Noto Sans" w:cs="Noto Sans"/>
                <w:b/>
                <w:color w:val="000000"/>
                <w:sz w:val="18"/>
                <w:szCs w:val="18"/>
              </w:rPr>
              <w:t>:</w:t>
            </w:r>
          </w:p>
          <w:p w14:paraId="188D937C" w14:textId="623B6E5E" w:rsidR="00BB3137" w:rsidRPr="00BB3137" w:rsidRDefault="00BB3137" w:rsidP="003E7549">
            <w:pPr>
              <w:pBdr>
                <w:top w:val="nil"/>
                <w:left w:val="nil"/>
                <w:bottom w:val="nil"/>
                <w:right w:val="nil"/>
                <w:between w:val="nil"/>
              </w:pBdr>
              <w:spacing w:before="120" w:after="120"/>
              <w:ind w:left="685"/>
              <w:jc w:val="both"/>
              <w:rPr>
                <w:rFonts w:ascii="Noto Sans" w:eastAsia="Montserrat Medium" w:hAnsi="Noto Sans" w:cs="Noto Sans"/>
                <w:bCs/>
                <w:color w:val="000000"/>
                <w:sz w:val="18"/>
                <w:szCs w:val="18"/>
              </w:rPr>
            </w:pPr>
            <w:r w:rsidRPr="000F7F51">
              <w:rPr>
                <w:rFonts w:ascii="Noto Sans" w:eastAsia="Montserrat Medium" w:hAnsi="Noto Sans" w:cs="Noto Sans"/>
                <w:bCs/>
                <w:color w:val="000000"/>
                <w:sz w:val="18"/>
                <w:szCs w:val="18"/>
              </w:rPr>
              <w:t>No aplica</w:t>
            </w:r>
          </w:p>
          <w:p w14:paraId="40D3AAE1" w14:textId="7AD33207" w:rsidR="00BB3137" w:rsidRPr="00BB3137" w:rsidRDefault="00BB3137" w:rsidP="00124732">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0F7F51">
              <w:rPr>
                <w:rFonts w:ascii="Noto Sans" w:eastAsia="Montserrat Medium" w:hAnsi="Noto Sans" w:cs="Noto Sans"/>
                <w:b/>
                <w:color w:val="000000"/>
                <w:sz w:val="18"/>
                <w:szCs w:val="18"/>
              </w:rPr>
              <w:t>LICENCIAS, AUTORIZACIONES Y/O PERMISOS:</w:t>
            </w:r>
          </w:p>
          <w:p w14:paraId="79CC25B9" w14:textId="14685CF3" w:rsidR="00777459" w:rsidRPr="000F7F51" w:rsidRDefault="000E7ECF" w:rsidP="00F57CF5">
            <w:pPr>
              <w:jc w:val="both"/>
              <w:rPr>
                <w:rFonts w:ascii="Noto Sans" w:eastAsia="Montserrat Medium" w:hAnsi="Noto Sans" w:cs="Noto Sans"/>
                <w:sz w:val="18"/>
                <w:szCs w:val="18"/>
              </w:rPr>
            </w:pPr>
            <w:r w:rsidRPr="000F7F51">
              <w:rPr>
                <w:rFonts w:ascii="Noto Sans" w:eastAsia="Montserrat Medium" w:hAnsi="Noto Sans" w:cs="Noto Sans"/>
                <w:sz w:val="18"/>
                <w:szCs w:val="18"/>
              </w:rPr>
              <w:t>Para la prestación del servicio solicitado a través del presente documento, después de la verificación efectuada por el área requirente, se determina que no existen licencias, autorizaciones y/o permisos aplicables.</w:t>
            </w:r>
          </w:p>
          <w:p w14:paraId="765422C5" w14:textId="4B68D022" w:rsidR="00777459" w:rsidRPr="000F7F51" w:rsidRDefault="00777459" w:rsidP="00124732">
            <w:pPr>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0F7F51">
              <w:rPr>
                <w:rFonts w:ascii="Noto Sans" w:eastAsia="Montserrat Medium" w:hAnsi="Noto Sans" w:cs="Noto Sans"/>
                <w:b/>
                <w:color w:val="000000"/>
                <w:sz w:val="18"/>
                <w:szCs w:val="18"/>
              </w:rPr>
              <w:t>OBLIGACIONES DEL “PRESTADOR DEL SERVICIO”:</w:t>
            </w:r>
          </w:p>
          <w:p w14:paraId="685FC4EC" w14:textId="5BDF8724" w:rsidR="00005EB7" w:rsidRPr="000F7F51" w:rsidRDefault="00005EB7" w:rsidP="00124732">
            <w:pPr>
              <w:pStyle w:val="Prrafodelista"/>
              <w:numPr>
                <w:ilvl w:val="0"/>
                <w:numId w:val="3"/>
              </w:numPr>
              <w:pBdr>
                <w:top w:val="nil"/>
                <w:left w:val="nil"/>
                <w:bottom w:val="nil"/>
                <w:right w:val="nil"/>
                <w:between w:val="nil"/>
              </w:pBdr>
              <w:tabs>
                <w:tab w:val="left" w:pos="0"/>
              </w:tabs>
              <w:jc w:val="both"/>
              <w:rPr>
                <w:rFonts w:ascii="Noto Sans" w:eastAsia="Montserrat Medium" w:hAnsi="Noto Sans" w:cs="Noto Sans"/>
                <w:bCs/>
                <w:sz w:val="18"/>
                <w:szCs w:val="18"/>
              </w:rPr>
            </w:pPr>
            <w:r w:rsidRPr="000F7F51">
              <w:rPr>
                <w:rFonts w:ascii="Noto Sans" w:eastAsia="Montserrat Medium" w:hAnsi="Noto Sans" w:cs="Noto Sans"/>
                <w:bCs/>
                <w:sz w:val="18"/>
                <w:szCs w:val="18"/>
              </w:rPr>
              <w:t xml:space="preserve">“EL PROVEEDOR” proporcionará dos trajes tipo sastre (pantalón y saco) del mismo modelo, en color azul marino y gris </w:t>
            </w:r>
            <w:proofErr w:type="spellStart"/>
            <w:r w:rsidRPr="000F7F51">
              <w:rPr>
                <w:rFonts w:ascii="Noto Sans" w:eastAsia="Montserrat Medium" w:hAnsi="Noto Sans" w:cs="Noto Sans"/>
                <w:bCs/>
                <w:sz w:val="18"/>
                <w:szCs w:val="18"/>
              </w:rPr>
              <w:t>oxford</w:t>
            </w:r>
            <w:proofErr w:type="spellEnd"/>
            <w:r w:rsidRPr="000F7F51">
              <w:rPr>
                <w:rFonts w:ascii="Noto Sans" w:eastAsia="Montserrat Medium" w:hAnsi="Noto Sans" w:cs="Noto Sans"/>
                <w:bCs/>
                <w:sz w:val="18"/>
                <w:szCs w:val="18"/>
              </w:rPr>
              <w:t xml:space="preserve">, que incluya 4 blusas/camisas sastre manga larga con cuello, en color blanco, azul cielo, rosa pastel y lila. El traje sastre deberá ser aprobado por la persona Titular de la </w:t>
            </w:r>
            <w:r w:rsidR="00157CC1">
              <w:rPr>
                <w:rFonts w:ascii="Noto Sans" w:eastAsia="Montserrat Medium" w:hAnsi="Noto Sans" w:cs="Noto Sans"/>
                <w:bCs/>
                <w:sz w:val="18"/>
                <w:szCs w:val="18"/>
              </w:rPr>
              <w:t xml:space="preserve">Dirección </w:t>
            </w:r>
            <w:r w:rsidR="00157CC1" w:rsidRPr="000F7F51">
              <w:rPr>
                <w:rFonts w:ascii="Noto Sans" w:eastAsia="Montserrat Medium" w:hAnsi="Noto Sans" w:cs="Noto Sans"/>
                <w:bCs/>
                <w:sz w:val="18"/>
                <w:szCs w:val="18"/>
              </w:rPr>
              <w:t>de Servicios Generales</w:t>
            </w:r>
            <w:r w:rsidR="00157CC1">
              <w:rPr>
                <w:rFonts w:ascii="Noto Sans" w:eastAsia="Montserrat Medium" w:hAnsi="Noto Sans" w:cs="Noto Sans"/>
                <w:bCs/>
                <w:sz w:val="18"/>
                <w:szCs w:val="18"/>
              </w:rPr>
              <w:t xml:space="preserve">, Obras </w:t>
            </w:r>
            <w:r w:rsidR="00157CC1" w:rsidRPr="000F7F51">
              <w:rPr>
                <w:rFonts w:ascii="Noto Sans" w:eastAsia="Montserrat Medium" w:hAnsi="Noto Sans" w:cs="Noto Sans"/>
                <w:bCs/>
                <w:sz w:val="18"/>
                <w:szCs w:val="18"/>
              </w:rPr>
              <w:t xml:space="preserve">y </w:t>
            </w:r>
            <w:r w:rsidR="00157CC1">
              <w:rPr>
                <w:rFonts w:ascii="Noto Sans" w:eastAsia="Montserrat Medium" w:hAnsi="Noto Sans" w:cs="Noto Sans"/>
                <w:bCs/>
                <w:sz w:val="18"/>
                <w:szCs w:val="18"/>
              </w:rPr>
              <w:t>Control de Bienes</w:t>
            </w:r>
            <w:r w:rsidR="00157CC1" w:rsidRPr="000F7F51">
              <w:rPr>
                <w:rFonts w:ascii="Noto Sans" w:eastAsia="Montserrat Medium" w:hAnsi="Noto Sans" w:cs="Noto Sans"/>
                <w:bCs/>
                <w:sz w:val="18"/>
                <w:szCs w:val="18"/>
              </w:rPr>
              <w:t xml:space="preserve"> </w:t>
            </w:r>
            <w:r w:rsidRPr="000F7F51">
              <w:rPr>
                <w:rFonts w:ascii="Noto Sans" w:eastAsia="Montserrat Medium" w:hAnsi="Noto Sans" w:cs="Noto Sans"/>
                <w:bCs/>
                <w:sz w:val="18"/>
                <w:szCs w:val="18"/>
              </w:rPr>
              <w:t>de la S</w:t>
            </w:r>
            <w:r w:rsidR="005E4029" w:rsidRPr="000F7F51">
              <w:rPr>
                <w:rFonts w:ascii="Noto Sans" w:eastAsia="Montserrat Medium" w:hAnsi="Noto Sans" w:cs="Noto Sans"/>
                <w:bCs/>
                <w:sz w:val="18"/>
                <w:szCs w:val="18"/>
              </w:rPr>
              <w:t>ecihti</w:t>
            </w:r>
            <w:r w:rsidRPr="000F7F51">
              <w:rPr>
                <w:rFonts w:ascii="Noto Sans" w:eastAsia="Montserrat Medium" w:hAnsi="Noto Sans" w:cs="Noto Sans"/>
                <w:bCs/>
                <w:sz w:val="18"/>
                <w:szCs w:val="18"/>
              </w:rPr>
              <w:t>, el cual deberá estar listo a más tardar a los 15 días naturales contados a partir de la firma de contrato.</w:t>
            </w:r>
          </w:p>
          <w:p w14:paraId="5F4533A4" w14:textId="5A18AE0D" w:rsidR="00005EB7" w:rsidRPr="000F7F51" w:rsidRDefault="00005EB7" w:rsidP="00124732">
            <w:pPr>
              <w:pStyle w:val="Prrafodelista"/>
              <w:numPr>
                <w:ilvl w:val="0"/>
                <w:numId w:val="3"/>
              </w:numPr>
              <w:pBdr>
                <w:top w:val="nil"/>
                <w:left w:val="nil"/>
                <w:bottom w:val="nil"/>
                <w:right w:val="nil"/>
                <w:between w:val="nil"/>
              </w:pBdr>
              <w:tabs>
                <w:tab w:val="left" w:pos="0"/>
              </w:tabs>
              <w:jc w:val="both"/>
              <w:rPr>
                <w:rFonts w:ascii="Noto Sans" w:eastAsia="Montserrat Medium" w:hAnsi="Noto Sans" w:cs="Noto Sans"/>
                <w:bCs/>
                <w:sz w:val="18"/>
                <w:szCs w:val="18"/>
              </w:rPr>
            </w:pPr>
            <w:r w:rsidRPr="000F7F51">
              <w:rPr>
                <w:rFonts w:ascii="Noto Sans" w:eastAsia="Montserrat Medium" w:hAnsi="Noto Sans" w:cs="Noto Sans"/>
                <w:bCs/>
                <w:sz w:val="18"/>
                <w:szCs w:val="18"/>
              </w:rPr>
              <w:t xml:space="preserve">“EL PROVEEDOR” entregará credencial de identificación para el personal que cubrirá el servicio, la cual deberá contener como mínimo: </w:t>
            </w:r>
            <w:r w:rsidR="005E4029" w:rsidRPr="000F7F51">
              <w:rPr>
                <w:rFonts w:ascii="Noto Sans" w:eastAsia="Montserrat Medium" w:hAnsi="Noto Sans" w:cs="Noto Sans"/>
                <w:bCs/>
                <w:sz w:val="18"/>
                <w:szCs w:val="18"/>
              </w:rPr>
              <w:t>l</w:t>
            </w:r>
            <w:r w:rsidRPr="000F7F51">
              <w:rPr>
                <w:rFonts w:ascii="Noto Sans" w:eastAsia="Montserrat Medium" w:hAnsi="Noto Sans" w:cs="Noto Sans"/>
                <w:bCs/>
                <w:sz w:val="18"/>
                <w:szCs w:val="18"/>
              </w:rPr>
              <w:t>ogotipo y nombre del proveedor, nombre completo del trabajador y fotografía reciente.</w:t>
            </w:r>
          </w:p>
          <w:p w14:paraId="1C6CB775" w14:textId="391B0DDD" w:rsidR="00005EB7" w:rsidRPr="000F7F51" w:rsidRDefault="00005EB7" w:rsidP="00124732">
            <w:pPr>
              <w:pStyle w:val="Prrafodelista"/>
              <w:numPr>
                <w:ilvl w:val="0"/>
                <w:numId w:val="3"/>
              </w:numPr>
              <w:pBdr>
                <w:top w:val="nil"/>
                <w:left w:val="nil"/>
                <w:bottom w:val="nil"/>
                <w:right w:val="nil"/>
                <w:between w:val="nil"/>
              </w:pBdr>
              <w:tabs>
                <w:tab w:val="left" w:pos="0"/>
              </w:tabs>
              <w:jc w:val="both"/>
              <w:rPr>
                <w:rFonts w:ascii="Noto Sans" w:eastAsia="Montserrat Medium" w:hAnsi="Noto Sans" w:cs="Noto Sans"/>
                <w:bCs/>
                <w:sz w:val="18"/>
                <w:szCs w:val="18"/>
              </w:rPr>
            </w:pPr>
            <w:r w:rsidRPr="000F7F51">
              <w:rPr>
                <w:rFonts w:ascii="Noto Sans" w:eastAsia="Montserrat Medium" w:hAnsi="Noto Sans" w:cs="Noto Sans"/>
                <w:bCs/>
                <w:sz w:val="18"/>
                <w:szCs w:val="18"/>
              </w:rPr>
              <w:t>Se debe considerar por parte de “EL PROVEEDOR”, la entrega de material de papelería al personal que prestará el servicio en el edificio Sede de la Secihti, a efecto de atender las necesidades propias del servicio, como: plumas en color negro, rojo y azul, cuadernos, lápiz adhesivo en tubo, lápices, gomas y notas adhesivas, entre otros, durante la vigencia del contrato; cada vez que se requiera.</w:t>
            </w:r>
          </w:p>
          <w:p w14:paraId="53A1B02E" w14:textId="1E1B9A74" w:rsidR="00005EB7" w:rsidRPr="000F7F51" w:rsidRDefault="00005EB7" w:rsidP="00124732">
            <w:pPr>
              <w:pStyle w:val="Prrafodelista"/>
              <w:numPr>
                <w:ilvl w:val="0"/>
                <w:numId w:val="3"/>
              </w:numPr>
              <w:pBdr>
                <w:top w:val="nil"/>
                <w:left w:val="nil"/>
                <w:bottom w:val="nil"/>
                <w:right w:val="nil"/>
                <w:between w:val="nil"/>
              </w:pBdr>
              <w:tabs>
                <w:tab w:val="left" w:pos="0"/>
              </w:tabs>
              <w:jc w:val="both"/>
              <w:rPr>
                <w:rFonts w:ascii="Noto Sans" w:eastAsia="Montserrat Medium" w:hAnsi="Noto Sans" w:cs="Noto Sans"/>
                <w:bCs/>
                <w:sz w:val="18"/>
                <w:szCs w:val="18"/>
              </w:rPr>
            </w:pPr>
            <w:r w:rsidRPr="000F7F51">
              <w:rPr>
                <w:rFonts w:ascii="Noto Sans" w:eastAsia="Montserrat Medium" w:hAnsi="Noto Sans" w:cs="Noto Sans"/>
                <w:bCs/>
                <w:sz w:val="18"/>
                <w:szCs w:val="18"/>
              </w:rPr>
              <w:t xml:space="preserve">La persona Titular de la </w:t>
            </w:r>
            <w:r w:rsidR="00157CC1">
              <w:rPr>
                <w:rFonts w:ascii="Noto Sans" w:eastAsia="Montserrat Medium" w:hAnsi="Noto Sans" w:cs="Noto Sans"/>
                <w:bCs/>
                <w:sz w:val="18"/>
                <w:szCs w:val="18"/>
              </w:rPr>
              <w:t xml:space="preserve">Dirección </w:t>
            </w:r>
            <w:r w:rsidRPr="000F7F51">
              <w:rPr>
                <w:rFonts w:ascii="Noto Sans" w:eastAsia="Montserrat Medium" w:hAnsi="Noto Sans" w:cs="Noto Sans"/>
                <w:bCs/>
                <w:sz w:val="18"/>
                <w:szCs w:val="18"/>
              </w:rPr>
              <w:t>de Servicios Generales</w:t>
            </w:r>
            <w:r w:rsidR="00157CC1">
              <w:rPr>
                <w:rFonts w:ascii="Noto Sans" w:eastAsia="Montserrat Medium" w:hAnsi="Noto Sans" w:cs="Noto Sans"/>
                <w:bCs/>
                <w:sz w:val="18"/>
                <w:szCs w:val="18"/>
              </w:rPr>
              <w:t xml:space="preserve">, Obras </w:t>
            </w:r>
            <w:r w:rsidRPr="000F7F51">
              <w:rPr>
                <w:rFonts w:ascii="Noto Sans" w:eastAsia="Montserrat Medium" w:hAnsi="Noto Sans" w:cs="Noto Sans"/>
                <w:bCs/>
                <w:sz w:val="18"/>
                <w:szCs w:val="18"/>
              </w:rPr>
              <w:t xml:space="preserve">y </w:t>
            </w:r>
            <w:r w:rsidR="00157CC1">
              <w:rPr>
                <w:rFonts w:ascii="Noto Sans" w:eastAsia="Montserrat Medium" w:hAnsi="Noto Sans" w:cs="Noto Sans"/>
                <w:bCs/>
                <w:sz w:val="18"/>
                <w:szCs w:val="18"/>
              </w:rPr>
              <w:t>Control de Bienes</w:t>
            </w:r>
            <w:r w:rsidRPr="000F7F51">
              <w:rPr>
                <w:rFonts w:ascii="Noto Sans" w:eastAsia="Montserrat Medium" w:hAnsi="Noto Sans" w:cs="Noto Sans"/>
                <w:bCs/>
                <w:sz w:val="18"/>
                <w:szCs w:val="18"/>
              </w:rPr>
              <w:t xml:space="preserve"> de la Secihti, tendrá la facultad total de supervisar el estricto cumplimiento de todas las obligaciones y responsabilidades que se deriven del contrato que para tales efectos se firme con el prestador de servicio adjudicado, considerando:</w:t>
            </w:r>
          </w:p>
          <w:p w14:paraId="3F5DFDDD" w14:textId="71A14A06" w:rsidR="00005EB7" w:rsidRPr="000F7F51" w:rsidRDefault="00005EB7" w:rsidP="00124732">
            <w:pPr>
              <w:pStyle w:val="Prrafodelista"/>
              <w:numPr>
                <w:ilvl w:val="0"/>
                <w:numId w:val="3"/>
              </w:numPr>
              <w:pBdr>
                <w:top w:val="nil"/>
                <w:left w:val="nil"/>
                <w:bottom w:val="nil"/>
                <w:right w:val="nil"/>
                <w:between w:val="nil"/>
              </w:pBdr>
              <w:tabs>
                <w:tab w:val="left" w:pos="0"/>
              </w:tabs>
              <w:ind w:right="315"/>
              <w:jc w:val="both"/>
              <w:rPr>
                <w:rFonts w:ascii="Noto Sans" w:eastAsia="Montserrat Medium" w:hAnsi="Noto Sans" w:cs="Noto Sans"/>
                <w:bCs/>
                <w:sz w:val="18"/>
                <w:szCs w:val="18"/>
              </w:rPr>
            </w:pPr>
            <w:r w:rsidRPr="000F7F51">
              <w:rPr>
                <w:rFonts w:ascii="Noto Sans" w:eastAsia="Montserrat Medium" w:hAnsi="Noto Sans" w:cs="Noto Sans"/>
                <w:bCs/>
                <w:sz w:val="18"/>
                <w:szCs w:val="18"/>
              </w:rPr>
              <w:t>Que el personal se presente debidamente uniformado y con credencial.</w:t>
            </w:r>
          </w:p>
          <w:p w14:paraId="13E0D537" w14:textId="77777777" w:rsidR="00005EB7" w:rsidRPr="000F7F51" w:rsidRDefault="00005EB7" w:rsidP="00124732">
            <w:pPr>
              <w:pStyle w:val="Prrafodelista"/>
              <w:numPr>
                <w:ilvl w:val="0"/>
                <w:numId w:val="3"/>
              </w:numPr>
              <w:pBdr>
                <w:top w:val="nil"/>
                <w:left w:val="nil"/>
                <w:bottom w:val="nil"/>
                <w:right w:val="nil"/>
                <w:between w:val="nil"/>
              </w:pBdr>
              <w:tabs>
                <w:tab w:val="left" w:pos="0"/>
              </w:tabs>
              <w:ind w:right="315"/>
              <w:jc w:val="both"/>
              <w:rPr>
                <w:rFonts w:ascii="Noto Sans" w:eastAsia="Montserrat Medium" w:hAnsi="Noto Sans" w:cs="Noto Sans"/>
                <w:bCs/>
                <w:sz w:val="18"/>
                <w:szCs w:val="18"/>
              </w:rPr>
            </w:pPr>
            <w:r w:rsidRPr="000F7F51">
              <w:rPr>
                <w:rFonts w:ascii="Noto Sans" w:eastAsia="Montserrat Medium" w:hAnsi="Noto Sans" w:cs="Noto Sans"/>
                <w:bCs/>
                <w:sz w:val="18"/>
                <w:szCs w:val="18"/>
              </w:rPr>
              <w:t>Cumplimiento de horarios y, en su caso, tolerancia en el ingreso.</w:t>
            </w:r>
          </w:p>
          <w:p w14:paraId="652F1F1A" w14:textId="77777777" w:rsidR="007A538D" w:rsidRDefault="00005EB7" w:rsidP="00124732">
            <w:pPr>
              <w:pStyle w:val="Prrafodelista"/>
              <w:numPr>
                <w:ilvl w:val="0"/>
                <w:numId w:val="3"/>
              </w:numPr>
              <w:pBdr>
                <w:top w:val="nil"/>
                <w:left w:val="nil"/>
                <w:bottom w:val="nil"/>
                <w:right w:val="nil"/>
                <w:between w:val="nil"/>
              </w:pBdr>
              <w:tabs>
                <w:tab w:val="left" w:pos="0"/>
              </w:tabs>
              <w:ind w:right="315"/>
              <w:jc w:val="both"/>
              <w:rPr>
                <w:rFonts w:ascii="Noto Sans" w:eastAsia="Montserrat Medium" w:hAnsi="Noto Sans" w:cs="Noto Sans"/>
                <w:bCs/>
                <w:sz w:val="18"/>
                <w:szCs w:val="18"/>
              </w:rPr>
            </w:pPr>
            <w:r w:rsidRPr="000F7F51">
              <w:rPr>
                <w:rFonts w:ascii="Noto Sans" w:eastAsia="Montserrat Medium" w:hAnsi="Noto Sans" w:cs="Noto Sans"/>
                <w:bCs/>
                <w:sz w:val="18"/>
                <w:szCs w:val="18"/>
              </w:rPr>
              <w:t>Presentarse con las medidas higiénicas necesarias y que muestre una actitud de servicio con trato amable, cort</w:t>
            </w:r>
            <w:r w:rsidR="00AF5378">
              <w:rPr>
                <w:rFonts w:ascii="Noto Sans" w:eastAsia="Montserrat Medium" w:hAnsi="Noto Sans" w:cs="Noto Sans"/>
                <w:bCs/>
                <w:sz w:val="18"/>
                <w:szCs w:val="18"/>
              </w:rPr>
              <w:t>é</w:t>
            </w:r>
            <w:r w:rsidRPr="000F7F51">
              <w:rPr>
                <w:rFonts w:ascii="Noto Sans" w:eastAsia="Montserrat Medium" w:hAnsi="Noto Sans" w:cs="Noto Sans"/>
                <w:bCs/>
                <w:sz w:val="18"/>
                <w:szCs w:val="18"/>
              </w:rPr>
              <w:t>s y educado.</w:t>
            </w:r>
          </w:p>
          <w:p w14:paraId="3B1B9CED" w14:textId="1E7E0FC1" w:rsidR="007A538D" w:rsidRPr="007A538D" w:rsidRDefault="007A538D" w:rsidP="00124732">
            <w:pPr>
              <w:pStyle w:val="Prrafodelista"/>
              <w:numPr>
                <w:ilvl w:val="0"/>
                <w:numId w:val="3"/>
              </w:numPr>
              <w:pBdr>
                <w:top w:val="nil"/>
                <w:left w:val="nil"/>
                <w:bottom w:val="nil"/>
                <w:right w:val="nil"/>
                <w:between w:val="nil"/>
              </w:pBdr>
              <w:tabs>
                <w:tab w:val="left" w:pos="0"/>
              </w:tabs>
              <w:ind w:right="315"/>
              <w:jc w:val="both"/>
              <w:rPr>
                <w:rFonts w:ascii="Noto Sans" w:eastAsia="Montserrat Medium" w:hAnsi="Noto Sans" w:cs="Noto Sans"/>
                <w:bCs/>
                <w:sz w:val="18"/>
                <w:szCs w:val="18"/>
              </w:rPr>
            </w:pPr>
            <w:r w:rsidRPr="007A538D">
              <w:rPr>
                <w:rFonts w:ascii="Noto Sans" w:eastAsia="Montserrat Medium" w:hAnsi="Noto Sans" w:cs="Noto Sans"/>
                <w:bCs/>
                <w:sz w:val="18"/>
                <w:szCs w:val="18"/>
              </w:rPr>
              <w:t xml:space="preserve">El proveedor durante la vigencia del contrato deberá mantenerse al corriente de sus obligaciones obrero patronales ante el IMSS e INFONAVIT (SUAS) de los choferes que estén a cargo de prestar el servicio, por lo que la Secihti se reserva el derecho de verificar dicho cumplimiento en el momento que ésta lo determine. </w:t>
            </w:r>
          </w:p>
          <w:p w14:paraId="34E35F1A" w14:textId="77777777" w:rsidR="007A538D" w:rsidRPr="000F7F51" w:rsidRDefault="007A538D" w:rsidP="007A538D">
            <w:pPr>
              <w:pStyle w:val="Prrafodelista"/>
              <w:pBdr>
                <w:top w:val="nil"/>
                <w:left w:val="nil"/>
                <w:bottom w:val="nil"/>
                <w:right w:val="nil"/>
                <w:between w:val="nil"/>
              </w:pBdr>
              <w:tabs>
                <w:tab w:val="left" w:pos="0"/>
              </w:tabs>
              <w:ind w:left="543" w:right="315"/>
              <w:jc w:val="both"/>
              <w:rPr>
                <w:rFonts w:ascii="Noto Sans" w:eastAsia="Montserrat Medium" w:hAnsi="Noto Sans" w:cs="Noto Sans"/>
                <w:bCs/>
                <w:sz w:val="18"/>
                <w:szCs w:val="18"/>
              </w:rPr>
            </w:pPr>
          </w:p>
          <w:p w14:paraId="55D23BDA" w14:textId="77777777" w:rsidR="00777459" w:rsidRPr="000F7F51" w:rsidRDefault="00777459" w:rsidP="00124732">
            <w:pPr>
              <w:numPr>
                <w:ilvl w:val="0"/>
                <w:numId w:val="3"/>
              </w:numPr>
              <w:tabs>
                <w:tab w:val="left" w:pos="0"/>
              </w:tabs>
              <w:spacing w:before="120" w:after="120"/>
              <w:jc w:val="both"/>
              <w:rPr>
                <w:rFonts w:ascii="Noto Sans" w:eastAsia="Montserrat Medium" w:hAnsi="Noto Sans" w:cs="Noto Sans"/>
                <w:b/>
                <w:sz w:val="18"/>
                <w:szCs w:val="18"/>
              </w:rPr>
            </w:pPr>
            <w:r w:rsidRPr="000F7F51">
              <w:rPr>
                <w:rFonts w:ascii="Noto Sans" w:eastAsia="Montserrat Medium" w:hAnsi="Noto Sans" w:cs="Noto Sans"/>
                <w:b/>
                <w:sz w:val="18"/>
                <w:szCs w:val="18"/>
              </w:rPr>
              <w:t>MECANISMOS PARA VERIFICACIÓN, SUPERVISIÓN Y COMPROBACIÓN:</w:t>
            </w:r>
          </w:p>
          <w:p w14:paraId="79AC7E96" w14:textId="104BED8B" w:rsidR="001D3F12" w:rsidRPr="000F7F51" w:rsidRDefault="008823E8" w:rsidP="001D3F12">
            <w:pPr>
              <w:tabs>
                <w:tab w:val="left" w:pos="0"/>
              </w:tabs>
              <w:ind w:right="121"/>
              <w:jc w:val="both"/>
              <w:rPr>
                <w:rFonts w:ascii="Noto Sans" w:eastAsia="Montserrat Medium" w:hAnsi="Noto Sans" w:cs="Noto Sans"/>
                <w:color w:val="000000"/>
                <w:sz w:val="18"/>
                <w:szCs w:val="18"/>
              </w:rPr>
            </w:pPr>
            <w:r w:rsidRPr="000F7F51">
              <w:rPr>
                <w:rFonts w:ascii="Noto Sans" w:eastAsia="Montserrat Medium" w:hAnsi="Noto Sans" w:cs="Noto Sans"/>
                <w:sz w:val="18"/>
                <w:szCs w:val="18"/>
              </w:rPr>
              <w:t xml:space="preserve">De conformidad con lo establecido en el último párrafo del artículo </w:t>
            </w:r>
            <w:r w:rsidR="00DB10E4" w:rsidRPr="000F7F51">
              <w:rPr>
                <w:rFonts w:ascii="Noto Sans" w:eastAsia="Montserrat Medium" w:hAnsi="Noto Sans" w:cs="Noto Sans"/>
                <w:sz w:val="18"/>
                <w:szCs w:val="18"/>
              </w:rPr>
              <w:t>128</w:t>
            </w:r>
            <w:r w:rsidRPr="000F7F51">
              <w:rPr>
                <w:rFonts w:ascii="Noto Sans" w:eastAsia="Montserrat Medium" w:hAnsi="Noto Sans" w:cs="Noto Sans"/>
                <w:sz w:val="18"/>
                <w:szCs w:val="18"/>
              </w:rPr>
              <w:t xml:space="preserve"> del RLAASSP, el </w:t>
            </w:r>
            <w:r w:rsidRPr="000F7F51">
              <w:rPr>
                <w:rFonts w:ascii="Noto Sans" w:eastAsia="Montserrat Medium" w:hAnsi="Noto Sans" w:cs="Noto Sans"/>
                <w:b/>
                <w:color w:val="000000"/>
                <w:sz w:val="18"/>
                <w:szCs w:val="18"/>
              </w:rPr>
              <w:t>“PRESTADOR DEL SERVICIO”</w:t>
            </w:r>
            <w:r w:rsidRPr="000F7F51">
              <w:rPr>
                <w:rFonts w:ascii="Noto Sans" w:eastAsia="Montserrat Medium" w:hAnsi="Noto Sans" w:cs="Noto Sans"/>
                <w:sz w:val="18"/>
                <w:szCs w:val="18"/>
              </w:rPr>
              <w:t xml:space="preserve"> acepta que hasta en tanto no exista la aceptación por escrito del administrador del instrumento contractual, los </w:t>
            </w:r>
            <w:r w:rsidRPr="000F7F51">
              <w:rPr>
                <w:rFonts w:ascii="Noto Sans" w:eastAsia="Montserrat Medium" w:hAnsi="Noto Sans" w:cs="Noto Sans"/>
                <w:b/>
                <w:sz w:val="18"/>
                <w:szCs w:val="18"/>
              </w:rPr>
              <w:t>servicios</w:t>
            </w:r>
            <w:r w:rsidR="00AA088F" w:rsidRPr="000F7F51">
              <w:rPr>
                <w:rFonts w:ascii="Noto Sans" w:eastAsia="Montserrat Medium" w:hAnsi="Noto Sans" w:cs="Noto Sans"/>
                <w:b/>
                <w:sz w:val="18"/>
                <w:szCs w:val="18"/>
              </w:rPr>
              <w:t xml:space="preserve"> </w:t>
            </w:r>
            <w:r w:rsidRPr="000F7F51">
              <w:rPr>
                <w:rFonts w:ascii="Noto Sans" w:eastAsia="Montserrat Medium" w:hAnsi="Noto Sans" w:cs="Noto Sans"/>
                <w:sz w:val="18"/>
                <w:szCs w:val="18"/>
              </w:rPr>
              <w:t>no se tendrán por recibidos o aceptados</w:t>
            </w:r>
            <w:r w:rsidR="001D3F12" w:rsidRPr="000F7F51">
              <w:rPr>
                <w:rFonts w:ascii="Noto Sans" w:eastAsia="Montserrat Medium" w:hAnsi="Noto Sans" w:cs="Noto Sans"/>
                <w:sz w:val="18"/>
                <w:szCs w:val="18"/>
              </w:rPr>
              <w:t xml:space="preserve">, por otra parte, el proveedor </w:t>
            </w:r>
            <w:r w:rsidR="001D3F12" w:rsidRPr="000F7F51">
              <w:rPr>
                <w:rFonts w:ascii="Noto Sans" w:eastAsia="Montserrat Medium" w:hAnsi="Noto Sans" w:cs="Noto Sans"/>
                <w:color w:val="000000"/>
                <w:sz w:val="18"/>
                <w:szCs w:val="18"/>
              </w:rPr>
              <w:t xml:space="preserve">deberá </w:t>
            </w:r>
            <w:r w:rsidR="00362B2E" w:rsidRPr="000F7F51">
              <w:rPr>
                <w:rFonts w:ascii="Noto Sans" w:eastAsia="Montserrat Medium" w:hAnsi="Noto Sans" w:cs="Noto Sans"/>
                <w:color w:val="000000"/>
                <w:sz w:val="18"/>
                <w:szCs w:val="18"/>
              </w:rPr>
              <w:t>entregar los</w:t>
            </w:r>
            <w:r w:rsidR="001D3F12" w:rsidRPr="000F7F51">
              <w:rPr>
                <w:rFonts w:ascii="Noto Sans" w:eastAsia="Montserrat Medium" w:hAnsi="Noto Sans" w:cs="Noto Sans"/>
                <w:color w:val="000000"/>
                <w:sz w:val="18"/>
                <w:szCs w:val="18"/>
              </w:rPr>
              <w:t xml:space="preserve"> documentos siguientes:</w:t>
            </w:r>
          </w:p>
          <w:p w14:paraId="4BE4967B" w14:textId="1B6DD43D" w:rsidR="002012F4" w:rsidRPr="000F7F51" w:rsidRDefault="002012F4" w:rsidP="001D3F12">
            <w:pPr>
              <w:tabs>
                <w:tab w:val="left" w:pos="0"/>
              </w:tabs>
              <w:ind w:right="121"/>
              <w:jc w:val="both"/>
              <w:rPr>
                <w:rFonts w:ascii="Noto Sans" w:eastAsia="Montserrat Medium" w:hAnsi="Noto Sans" w:cs="Noto Sans"/>
                <w:color w:val="000000"/>
                <w:sz w:val="18"/>
                <w:szCs w:val="18"/>
              </w:rPr>
            </w:pPr>
          </w:p>
          <w:p w14:paraId="108D40B3" w14:textId="51984EF7" w:rsidR="002012F4" w:rsidRPr="000F7F51" w:rsidRDefault="002012F4" w:rsidP="00124732">
            <w:pPr>
              <w:pStyle w:val="Prrafodelista"/>
              <w:numPr>
                <w:ilvl w:val="0"/>
                <w:numId w:val="3"/>
              </w:numPr>
              <w:spacing w:line="276" w:lineRule="auto"/>
              <w:ind w:right="315"/>
              <w:jc w:val="both"/>
              <w:rPr>
                <w:rFonts w:ascii="Noto Sans" w:hAnsi="Noto Sans" w:cs="Noto Sans"/>
                <w:sz w:val="18"/>
                <w:szCs w:val="18"/>
              </w:rPr>
            </w:pPr>
            <w:r w:rsidRPr="000F7F51">
              <w:rPr>
                <w:rFonts w:ascii="Noto Sans" w:hAnsi="Noto Sans" w:cs="Noto Sans"/>
                <w:b/>
                <w:bCs/>
                <w:sz w:val="18"/>
                <w:szCs w:val="18"/>
                <w:lang w:val="es-ES"/>
              </w:rPr>
              <w:lastRenderedPageBreak/>
              <w:t>“EL PROVEEDOR”</w:t>
            </w:r>
            <w:r w:rsidRPr="000F7F51">
              <w:rPr>
                <w:rFonts w:ascii="Noto Sans" w:hAnsi="Noto Sans" w:cs="Noto Sans"/>
                <w:sz w:val="18"/>
                <w:szCs w:val="18"/>
                <w:lang w:val="es-ES"/>
              </w:rPr>
              <w:t xml:space="preserve"> </w:t>
            </w:r>
            <w:r w:rsidRPr="000F7F51">
              <w:rPr>
                <w:rFonts w:ascii="Noto Sans" w:hAnsi="Noto Sans" w:cs="Noto Sans"/>
                <w:sz w:val="18"/>
                <w:szCs w:val="18"/>
              </w:rPr>
              <w:t>entregará lista de asistencia a mes vencido dentro de los 5 días hábiles del mes siguiente. del personal asignado en la S</w:t>
            </w:r>
            <w:r w:rsidR="00DA1983" w:rsidRPr="000F7F51">
              <w:rPr>
                <w:rFonts w:ascii="Noto Sans" w:hAnsi="Noto Sans" w:cs="Noto Sans"/>
                <w:sz w:val="18"/>
                <w:szCs w:val="18"/>
              </w:rPr>
              <w:t>ecihti</w:t>
            </w:r>
            <w:r w:rsidRPr="000F7F51">
              <w:rPr>
                <w:rFonts w:ascii="Noto Sans" w:hAnsi="Noto Sans" w:cs="Noto Sans"/>
                <w:sz w:val="18"/>
                <w:szCs w:val="18"/>
              </w:rPr>
              <w:t>, la cual debe contener: fecha, nombre completo del elemento, firma, hora de entrada y de salida.</w:t>
            </w:r>
          </w:p>
          <w:p w14:paraId="5EB5BD87" w14:textId="6928E65E" w:rsidR="002012F4" w:rsidRPr="000F7F51" w:rsidRDefault="002012F4" w:rsidP="00124732">
            <w:pPr>
              <w:pStyle w:val="Prrafodelista"/>
              <w:numPr>
                <w:ilvl w:val="0"/>
                <w:numId w:val="3"/>
              </w:numPr>
              <w:spacing w:line="276" w:lineRule="auto"/>
              <w:ind w:right="315"/>
              <w:jc w:val="both"/>
              <w:rPr>
                <w:rFonts w:ascii="Noto Sans" w:hAnsi="Noto Sans" w:cs="Noto Sans"/>
                <w:sz w:val="18"/>
                <w:szCs w:val="18"/>
              </w:rPr>
            </w:pPr>
            <w:r w:rsidRPr="000F7F51">
              <w:rPr>
                <w:rFonts w:ascii="Noto Sans" w:hAnsi="Noto Sans" w:cs="Noto Sans"/>
                <w:sz w:val="18"/>
                <w:szCs w:val="18"/>
                <w:lang w:val="es-ES"/>
              </w:rPr>
              <w:t xml:space="preserve">Dar </w:t>
            </w:r>
            <w:r w:rsidRPr="000F7F51">
              <w:rPr>
                <w:rFonts w:ascii="Noto Sans" w:hAnsi="Noto Sans" w:cs="Noto Sans"/>
                <w:sz w:val="18"/>
                <w:szCs w:val="18"/>
              </w:rPr>
              <w:t xml:space="preserve">reporte de registros de acceso en hoja membretada de </w:t>
            </w:r>
            <w:r w:rsidRPr="000F7F51">
              <w:rPr>
                <w:rFonts w:ascii="Noto Sans" w:hAnsi="Noto Sans" w:cs="Noto Sans"/>
                <w:b/>
                <w:bCs/>
                <w:sz w:val="18"/>
                <w:szCs w:val="18"/>
              </w:rPr>
              <w:t>“EL PROVEEDOR”,</w:t>
            </w:r>
            <w:r w:rsidRPr="000F7F51">
              <w:rPr>
                <w:rFonts w:ascii="Noto Sans" w:hAnsi="Noto Sans" w:cs="Noto Sans"/>
                <w:sz w:val="18"/>
                <w:szCs w:val="18"/>
              </w:rPr>
              <w:t xml:space="preserve"> con la hora de entrada y salida de los visitantes, dentro de los 5 días hábiles del mes siguiente; el cual deberá entregarse en disco compacto o USB.</w:t>
            </w:r>
          </w:p>
          <w:p w14:paraId="7D34CB11" w14:textId="1382E2CA" w:rsidR="002012F4" w:rsidRPr="000F7F51" w:rsidRDefault="002012F4" w:rsidP="00124732">
            <w:pPr>
              <w:pStyle w:val="Prrafodelista"/>
              <w:numPr>
                <w:ilvl w:val="0"/>
                <w:numId w:val="3"/>
              </w:numPr>
              <w:spacing w:line="276" w:lineRule="auto"/>
              <w:ind w:right="315"/>
              <w:jc w:val="both"/>
              <w:rPr>
                <w:rFonts w:ascii="Noto Sans" w:hAnsi="Noto Sans" w:cs="Noto Sans"/>
                <w:sz w:val="18"/>
                <w:szCs w:val="18"/>
                <w:lang w:val="es-ES"/>
              </w:rPr>
            </w:pPr>
            <w:r w:rsidRPr="000F7F51">
              <w:rPr>
                <w:rFonts w:ascii="Noto Sans" w:hAnsi="Noto Sans" w:cs="Noto Sans"/>
                <w:b/>
                <w:bCs/>
                <w:sz w:val="18"/>
                <w:szCs w:val="18"/>
                <w:lang w:val="es-ES"/>
              </w:rPr>
              <w:t>“EL PROVEEDOR”</w:t>
            </w:r>
            <w:r w:rsidRPr="000F7F51">
              <w:rPr>
                <w:rFonts w:ascii="Noto Sans" w:hAnsi="Noto Sans" w:cs="Noto Sans"/>
                <w:sz w:val="18"/>
                <w:szCs w:val="18"/>
                <w:lang w:val="es-ES"/>
              </w:rPr>
              <w:t xml:space="preserve"> proporcionara </w:t>
            </w:r>
            <w:r w:rsidRPr="000F7F51">
              <w:rPr>
                <w:rFonts w:ascii="Noto Sans" w:hAnsi="Noto Sans" w:cs="Noto Sans"/>
                <w:sz w:val="18"/>
                <w:szCs w:val="18"/>
              </w:rPr>
              <w:t xml:space="preserve">papeletas de satisfacción de </w:t>
            </w:r>
            <w:r w:rsidRPr="000F7F51">
              <w:rPr>
                <w:rFonts w:ascii="Noto Sans" w:hAnsi="Noto Sans" w:cs="Noto Sans"/>
                <w:b/>
                <w:bCs/>
                <w:sz w:val="18"/>
                <w:szCs w:val="18"/>
              </w:rPr>
              <w:t>“EL SERVICIO”</w:t>
            </w:r>
            <w:r w:rsidRPr="000F7F51">
              <w:rPr>
                <w:rFonts w:ascii="Noto Sans" w:hAnsi="Noto Sans" w:cs="Noto Sans"/>
                <w:sz w:val="18"/>
                <w:szCs w:val="18"/>
              </w:rPr>
              <w:t xml:space="preserve"> brindado, las cuales deberán ser 10 por elemento que preste el servicio, </w:t>
            </w:r>
            <w:r w:rsidR="007A538D" w:rsidRPr="000F7F51">
              <w:rPr>
                <w:rFonts w:ascii="Noto Sans" w:hAnsi="Noto Sans" w:cs="Noto Sans"/>
                <w:sz w:val="18"/>
                <w:szCs w:val="18"/>
              </w:rPr>
              <w:t>dentro de los 5 días hábiles del mes siguiente</w:t>
            </w:r>
            <w:r w:rsidR="007A538D">
              <w:rPr>
                <w:rFonts w:ascii="Noto Sans" w:hAnsi="Noto Sans" w:cs="Noto Sans"/>
                <w:sz w:val="18"/>
                <w:szCs w:val="18"/>
              </w:rPr>
              <w:t xml:space="preserve">, </w:t>
            </w:r>
            <w:r w:rsidRPr="000F7F51">
              <w:rPr>
                <w:rFonts w:ascii="Noto Sans" w:hAnsi="Noto Sans" w:cs="Noto Sans"/>
                <w:sz w:val="18"/>
                <w:szCs w:val="18"/>
              </w:rPr>
              <w:t>en formato electrónico.</w:t>
            </w:r>
          </w:p>
          <w:p w14:paraId="58DF5E15" w14:textId="49AC2C2E" w:rsidR="00DB10E4" w:rsidRPr="000F7F51" w:rsidRDefault="00DB10E4" w:rsidP="008823E8">
            <w:pPr>
              <w:tabs>
                <w:tab w:val="left" w:pos="107"/>
              </w:tabs>
              <w:ind w:right="121"/>
              <w:jc w:val="both"/>
              <w:rPr>
                <w:rFonts w:ascii="Noto Sans" w:eastAsia="Montserrat Medium" w:hAnsi="Noto Sans" w:cs="Noto Sans"/>
                <w:b/>
                <w:bCs/>
                <w:sz w:val="18"/>
                <w:szCs w:val="18"/>
              </w:rPr>
            </w:pPr>
          </w:p>
          <w:p w14:paraId="6D27AF4F" w14:textId="1A59EB67" w:rsidR="003515F5" w:rsidRPr="000F7F51" w:rsidRDefault="003515F5" w:rsidP="00124732">
            <w:pPr>
              <w:pStyle w:val="Prrafodelista"/>
              <w:numPr>
                <w:ilvl w:val="0"/>
                <w:numId w:val="3"/>
              </w:numPr>
              <w:tabs>
                <w:tab w:val="left" w:pos="107"/>
              </w:tabs>
              <w:ind w:right="121"/>
              <w:jc w:val="both"/>
              <w:rPr>
                <w:rFonts w:ascii="Noto Sans" w:eastAsia="Montserrat Medium" w:hAnsi="Noto Sans" w:cs="Noto Sans"/>
                <w:b/>
                <w:bCs/>
                <w:sz w:val="18"/>
                <w:szCs w:val="18"/>
              </w:rPr>
            </w:pPr>
            <w:r w:rsidRPr="000F7F51">
              <w:rPr>
                <w:rFonts w:ascii="Noto Sans" w:eastAsia="Montserrat Medium" w:hAnsi="Noto Sans" w:cs="Noto Sans"/>
                <w:b/>
                <w:bCs/>
                <w:sz w:val="18"/>
                <w:szCs w:val="18"/>
              </w:rPr>
              <w:t>ENTREGABLES</w:t>
            </w:r>
          </w:p>
          <w:p w14:paraId="7BDBDD92" w14:textId="77777777" w:rsidR="003515F5" w:rsidRPr="000F7F51" w:rsidRDefault="003515F5" w:rsidP="003515F5">
            <w:pPr>
              <w:pStyle w:val="Prrafodelista"/>
              <w:tabs>
                <w:tab w:val="left" w:pos="107"/>
              </w:tabs>
              <w:ind w:left="1080" w:right="121"/>
              <w:jc w:val="both"/>
              <w:rPr>
                <w:rFonts w:ascii="Noto Sans" w:eastAsia="Montserrat Medium" w:hAnsi="Noto Sans" w:cs="Noto Sans"/>
                <w:b/>
                <w:bCs/>
                <w:sz w:val="18"/>
                <w:szCs w:val="18"/>
              </w:rPr>
            </w:pPr>
          </w:p>
          <w:tbl>
            <w:tblPr>
              <w:tblW w:w="9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513"/>
              <w:gridCol w:w="2625"/>
              <w:gridCol w:w="2410"/>
              <w:gridCol w:w="1924"/>
            </w:tblGrid>
            <w:tr w:rsidR="004E4C8D" w:rsidRPr="000F7F51" w14:paraId="487E8B16" w14:textId="77777777" w:rsidTr="003E7549">
              <w:trPr>
                <w:trHeight w:val="953"/>
                <w:tblHeader/>
                <w:jc w:val="center"/>
              </w:trPr>
              <w:tc>
                <w:tcPr>
                  <w:tcW w:w="2513" w:type="dxa"/>
                  <w:shd w:val="clear" w:color="auto" w:fill="691C32"/>
                  <w:vAlign w:val="center"/>
                </w:tcPr>
                <w:p w14:paraId="30AB0EF1" w14:textId="77777777" w:rsidR="004E4C8D" w:rsidRPr="000F7F51" w:rsidRDefault="004E4C8D" w:rsidP="004E4C8D">
                  <w:pPr>
                    <w:spacing w:before="120" w:after="120"/>
                    <w:jc w:val="center"/>
                    <w:rPr>
                      <w:rFonts w:ascii="Noto Sans" w:eastAsia="Montserrat Medium" w:hAnsi="Noto Sans" w:cs="Noto Sans"/>
                      <w:b/>
                      <w:color w:val="FFFFFF"/>
                      <w:sz w:val="17"/>
                      <w:szCs w:val="17"/>
                    </w:rPr>
                  </w:pPr>
                  <w:r w:rsidRPr="000F7F51">
                    <w:rPr>
                      <w:rFonts w:ascii="Noto Sans" w:eastAsia="Montserrat Medium" w:hAnsi="Noto Sans" w:cs="Noto Sans"/>
                      <w:b/>
                      <w:color w:val="FFFFFF"/>
                      <w:sz w:val="17"/>
                      <w:szCs w:val="17"/>
                    </w:rPr>
                    <w:t>Número y descripción del entregable</w:t>
                  </w:r>
                </w:p>
              </w:tc>
              <w:tc>
                <w:tcPr>
                  <w:tcW w:w="2625" w:type="dxa"/>
                  <w:shd w:val="clear" w:color="auto" w:fill="691C32"/>
                  <w:vAlign w:val="center"/>
                </w:tcPr>
                <w:p w14:paraId="2D690633" w14:textId="77777777" w:rsidR="004E4C8D" w:rsidRPr="000F7F51" w:rsidRDefault="004E4C8D" w:rsidP="004E4C8D">
                  <w:pPr>
                    <w:tabs>
                      <w:tab w:val="left" w:pos="0"/>
                    </w:tabs>
                    <w:spacing w:before="120" w:after="120"/>
                    <w:jc w:val="center"/>
                    <w:rPr>
                      <w:rFonts w:ascii="Noto Sans" w:eastAsia="Montserrat Medium" w:hAnsi="Noto Sans" w:cs="Noto Sans"/>
                      <w:b/>
                      <w:color w:val="FFFFFF"/>
                      <w:sz w:val="17"/>
                      <w:szCs w:val="17"/>
                    </w:rPr>
                  </w:pPr>
                  <w:r w:rsidRPr="000F7F51">
                    <w:rPr>
                      <w:rFonts w:ascii="Noto Sans" w:eastAsia="Montserrat Medium" w:hAnsi="Noto Sans" w:cs="Noto Sans"/>
                      <w:b/>
                      <w:color w:val="FFFFFF"/>
                      <w:sz w:val="17"/>
                      <w:szCs w:val="17"/>
                    </w:rPr>
                    <w:t>Forma, medio y lugar de entrega</w:t>
                  </w:r>
                </w:p>
              </w:tc>
              <w:tc>
                <w:tcPr>
                  <w:tcW w:w="2410" w:type="dxa"/>
                  <w:shd w:val="clear" w:color="auto" w:fill="691C32"/>
                  <w:vAlign w:val="center"/>
                </w:tcPr>
                <w:p w14:paraId="311F936B" w14:textId="4832FC0D" w:rsidR="004E4C8D" w:rsidRPr="000F7F51" w:rsidRDefault="004E4C8D" w:rsidP="004E4C8D">
                  <w:pPr>
                    <w:tabs>
                      <w:tab w:val="left" w:pos="0"/>
                    </w:tabs>
                    <w:spacing w:before="120" w:after="120"/>
                    <w:jc w:val="center"/>
                    <w:rPr>
                      <w:rFonts w:ascii="Noto Sans" w:eastAsia="Montserrat Medium" w:hAnsi="Noto Sans" w:cs="Noto Sans"/>
                      <w:b/>
                      <w:color w:val="FFFFFF"/>
                      <w:sz w:val="17"/>
                      <w:szCs w:val="17"/>
                    </w:rPr>
                  </w:pPr>
                  <w:r w:rsidRPr="000F7F51">
                    <w:rPr>
                      <w:rFonts w:ascii="Noto Sans" w:eastAsia="Montserrat Medium" w:hAnsi="Noto Sans" w:cs="Noto Sans"/>
                      <w:b/>
                      <w:color w:val="FFFFFF"/>
                      <w:sz w:val="17"/>
                      <w:szCs w:val="17"/>
                    </w:rPr>
                    <w:t>Persona Servidora Pública a la que deberá realizarse la entrega</w:t>
                  </w:r>
                </w:p>
              </w:tc>
              <w:tc>
                <w:tcPr>
                  <w:tcW w:w="1924" w:type="dxa"/>
                  <w:shd w:val="clear" w:color="auto" w:fill="691C32"/>
                  <w:vAlign w:val="center"/>
                </w:tcPr>
                <w:p w14:paraId="23672EE3" w14:textId="77777777" w:rsidR="004E4C8D" w:rsidRPr="000F7F51" w:rsidRDefault="004E4C8D" w:rsidP="004E4C8D">
                  <w:pPr>
                    <w:tabs>
                      <w:tab w:val="left" w:pos="0"/>
                    </w:tabs>
                    <w:spacing w:before="120" w:after="120"/>
                    <w:jc w:val="center"/>
                    <w:rPr>
                      <w:rFonts w:ascii="Noto Sans" w:eastAsia="Montserrat Medium" w:hAnsi="Noto Sans" w:cs="Noto Sans"/>
                      <w:b/>
                      <w:color w:val="FFFFFF"/>
                      <w:sz w:val="17"/>
                      <w:szCs w:val="17"/>
                    </w:rPr>
                  </w:pPr>
                  <w:r w:rsidRPr="000F7F51">
                    <w:rPr>
                      <w:rFonts w:ascii="Noto Sans" w:eastAsia="Montserrat Medium" w:hAnsi="Noto Sans" w:cs="Noto Sans"/>
                      <w:b/>
                      <w:color w:val="FFFFFF"/>
                      <w:sz w:val="17"/>
                      <w:szCs w:val="17"/>
                    </w:rPr>
                    <w:t>Fecha y/o periodicidad de entrega</w:t>
                  </w:r>
                </w:p>
              </w:tc>
            </w:tr>
            <w:tr w:rsidR="006157B0" w:rsidRPr="000F7F51" w14:paraId="2F78EF39" w14:textId="77777777" w:rsidTr="003E7549">
              <w:trPr>
                <w:trHeight w:val="193"/>
                <w:jc w:val="center"/>
              </w:trPr>
              <w:tc>
                <w:tcPr>
                  <w:tcW w:w="2513" w:type="dxa"/>
                  <w:shd w:val="clear" w:color="auto" w:fill="auto"/>
                  <w:vAlign w:val="center"/>
                </w:tcPr>
                <w:p w14:paraId="7CA0802C" w14:textId="77B2769F" w:rsidR="006157B0" w:rsidRPr="000F7F51" w:rsidRDefault="006157B0" w:rsidP="00124732">
                  <w:pPr>
                    <w:pStyle w:val="Prrafodelista"/>
                    <w:numPr>
                      <w:ilvl w:val="0"/>
                      <w:numId w:val="2"/>
                    </w:numPr>
                    <w:pBdr>
                      <w:top w:val="nil"/>
                      <w:left w:val="nil"/>
                      <w:bottom w:val="nil"/>
                      <w:right w:val="nil"/>
                      <w:between w:val="nil"/>
                    </w:pBdr>
                    <w:tabs>
                      <w:tab w:val="left" w:pos="0"/>
                    </w:tabs>
                    <w:ind w:left="4" w:hanging="574"/>
                    <w:jc w:val="both"/>
                    <w:rPr>
                      <w:rFonts w:ascii="Noto Sans" w:eastAsia="Montserrat Medium" w:hAnsi="Noto Sans" w:cs="Noto Sans"/>
                      <w:color w:val="000000"/>
                      <w:sz w:val="16"/>
                      <w:szCs w:val="16"/>
                    </w:rPr>
                  </w:pPr>
                  <w:r w:rsidRPr="000F7F51">
                    <w:rPr>
                      <w:rFonts w:ascii="Noto Sans" w:eastAsia="Montserrat Medium" w:hAnsi="Noto Sans" w:cs="Noto Sans"/>
                      <w:color w:val="000000"/>
                      <w:sz w:val="16"/>
                      <w:szCs w:val="16"/>
                    </w:rPr>
                    <w:t xml:space="preserve">1. </w:t>
                  </w:r>
                  <w:r w:rsidR="005E4029" w:rsidRPr="000F7F51">
                    <w:rPr>
                      <w:rFonts w:ascii="Noto Sans" w:hAnsi="Noto Sans" w:cs="Noto Sans"/>
                      <w:color w:val="000000"/>
                      <w:sz w:val="16"/>
                      <w:szCs w:val="16"/>
                    </w:rPr>
                    <w:t>Lista de asistencia del personal asignado en la S</w:t>
                  </w:r>
                  <w:r w:rsidR="00DA1983" w:rsidRPr="000F7F51">
                    <w:rPr>
                      <w:rFonts w:ascii="Noto Sans" w:hAnsi="Noto Sans" w:cs="Noto Sans"/>
                      <w:color w:val="000000"/>
                      <w:sz w:val="16"/>
                      <w:szCs w:val="16"/>
                    </w:rPr>
                    <w:t>ecihti</w:t>
                  </w:r>
                  <w:r w:rsidR="005E4029" w:rsidRPr="000F7F51">
                    <w:rPr>
                      <w:rFonts w:ascii="Noto Sans" w:hAnsi="Noto Sans" w:cs="Noto Sans"/>
                      <w:color w:val="000000"/>
                      <w:sz w:val="16"/>
                      <w:szCs w:val="16"/>
                    </w:rPr>
                    <w:t>, la cual debe contener: fecha, nombre completo del elemento, firma, hora de entrada y de salida.</w:t>
                  </w:r>
                </w:p>
              </w:tc>
              <w:tc>
                <w:tcPr>
                  <w:tcW w:w="2625" w:type="dxa"/>
                  <w:shd w:val="clear" w:color="auto" w:fill="auto"/>
                  <w:vAlign w:val="center"/>
                </w:tcPr>
                <w:p w14:paraId="346205FB" w14:textId="693C287A" w:rsidR="006157B0" w:rsidRPr="000F7F51" w:rsidRDefault="006157B0" w:rsidP="006157B0">
                  <w:pPr>
                    <w:tabs>
                      <w:tab w:val="left" w:pos="0"/>
                    </w:tabs>
                    <w:spacing w:before="120" w:after="120"/>
                    <w:jc w:val="both"/>
                    <w:rPr>
                      <w:rFonts w:ascii="Noto Sans" w:eastAsia="Montserrat Medium" w:hAnsi="Noto Sans" w:cs="Noto Sans"/>
                      <w:sz w:val="18"/>
                      <w:szCs w:val="18"/>
                    </w:rPr>
                  </w:pPr>
                  <w:r w:rsidRPr="000F7F51">
                    <w:rPr>
                      <w:rFonts w:ascii="Noto Sans" w:eastAsia="Montserrat Medium" w:hAnsi="Noto Sans" w:cs="Noto Sans"/>
                      <w:color w:val="000000" w:themeColor="text1"/>
                      <w:sz w:val="16"/>
                      <w:szCs w:val="16"/>
                    </w:rPr>
                    <w:t xml:space="preserve">De forma impresa, en el Edificio Sede ubicado en Avenida Insurgentes Sur </w:t>
                  </w:r>
                  <w:r w:rsidR="00211BE0" w:rsidRPr="000F7F51">
                    <w:rPr>
                      <w:rFonts w:ascii="Noto Sans" w:eastAsia="Montserrat Medium" w:hAnsi="Noto Sans" w:cs="Noto Sans"/>
                      <w:color w:val="000000" w:themeColor="text1"/>
                      <w:sz w:val="16"/>
                      <w:szCs w:val="16"/>
                    </w:rPr>
                    <w:t xml:space="preserve">No. </w:t>
                  </w:r>
                  <w:r w:rsidRPr="000F7F51">
                    <w:rPr>
                      <w:rFonts w:ascii="Noto Sans" w:eastAsia="Montserrat Medium" w:hAnsi="Noto Sans" w:cs="Noto Sans"/>
                      <w:color w:val="000000" w:themeColor="text1"/>
                      <w:sz w:val="16"/>
                      <w:szCs w:val="16"/>
                    </w:rPr>
                    <w:t xml:space="preserve">1582, Piso 2 ala norte, Colonia Crédito Constructor, Demarcación Territorial Benito Juárez, </w:t>
                  </w:r>
                  <w:r w:rsidR="00211BE0" w:rsidRPr="000F7F51">
                    <w:rPr>
                      <w:rFonts w:ascii="Noto Sans" w:eastAsia="Montserrat Medium" w:hAnsi="Noto Sans" w:cs="Noto Sans"/>
                      <w:color w:val="000000" w:themeColor="text1"/>
                      <w:sz w:val="16"/>
                      <w:szCs w:val="16"/>
                    </w:rPr>
                    <w:t xml:space="preserve">C.P. </w:t>
                  </w:r>
                  <w:r w:rsidRPr="000F7F51">
                    <w:rPr>
                      <w:rFonts w:ascii="Noto Sans" w:eastAsia="Montserrat Medium" w:hAnsi="Noto Sans" w:cs="Noto Sans"/>
                      <w:color w:val="000000" w:themeColor="text1"/>
                      <w:sz w:val="16"/>
                      <w:szCs w:val="16"/>
                    </w:rPr>
                    <w:t>03940, Ciudad de México.</w:t>
                  </w:r>
                </w:p>
              </w:tc>
              <w:tc>
                <w:tcPr>
                  <w:tcW w:w="2410" w:type="dxa"/>
                  <w:vAlign w:val="center"/>
                </w:tcPr>
                <w:p w14:paraId="2F8C3A89" w14:textId="23F0AB48" w:rsidR="006157B0" w:rsidRPr="000F7F51" w:rsidRDefault="007A538D" w:rsidP="006157B0">
                  <w:pPr>
                    <w:tabs>
                      <w:tab w:val="left" w:pos="0"/>
                    </w:tabs>
                    <w:spacing w:before="120" w:after="120"/>
                    <w:ind w:left="105"/>
                    <w:jc w:val="both"/>
                    <w:rPr>
                      <w:rFonts w:ascii="Noto Sans" w:eastAsia="Montserrat Medium" w:hAnsi="Noto Sans" w:cs="Noto Sans"/>
                      <w:sz w:val="18"/>
                      <w:szCs w:val="18"/>
                    </w:rPr>
                  </w:pPr>
                  <w:r>
                    <w:rPr>
                      <w:rFonts w:ascii="Noto Sans" w:hAnsi="Noto Sans" w:cs="Noto Sans"/>
                      <w:color w:val="000000"/>
                      <w:sz w:val="16"/>
                      <w:szCs w:val="16"/>
                    </w:rPr>
                    <w:t xml:space="preserve">Titular de la </w:t>
                  </w:r>
                  <w:r w:rsidR="005E4029"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005E4029"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0D1D1345" w14:textId="1F431AF4" w:rsidR="006157B0" w:rsidRPr="000F7F51" w:rsidRDefault="002012F4" w:rsidP="006157B0">
                  <w:pPr>
                    <w:tabs>
                      <w:tab w:val="left" w:pos="0"/>
                    </w:tabs>
                    <w:spacing w:before="120" w:after="120"/>
                    <w:jc w:val="both"/>
                    <w:rPr>
                      <w:rFonts w:ascii="Noto Sans" w:eastAsia="Montserrat Medium" w:hAnsi="Noto Sans" w:cs="Noto Sans"/>
                      <w:b/>
                      <w:sz w:val="18"/>
                      <w:szCs w:val="18"/>
                    </w:rPr>
                  </w:pPr>
                  <w:r w:rsidRPr="000F7F51">
                    <w:rPr>
                      <w:rFonts w:ascii="Noto Sans" w:eastAsia="Montserrat Medium" w:hAnsi="Noto Sans" w:cs="Noto Sans"/>
                      <w:color w:val="000000"/>
                      <w:sz w:val="16"/>
                      <w:szCs w:val="16"/>
                    </w:rPr>
                    <w:t>Dentro de los 5 días hábiles del mes siguiente</w:t>
                  </w:r>
                  <w:r w:rsidR="006157B0" w:rsidRPr="000F7F51">
                    <w:rPr>
                      <w:rFonts w:ascii="Noto Sans" w:eastAsia="Montserrat Medium" w:hAnsi="Noto Sans" w:cs="Noto Sans"/>
                      <w:color w:val="000000"/>
                      <w:sz w:val="16"/>
                      <w:szCs w:val="16"/>
                    </w:rPr>
                    <w:t>.</w:t>
                  </w:r>
                </w:p>
              </w:tc>
            </w:tr>
            <w:tr w:rsidR="005E4029" w:rsidRPr="000F7F51" w14:paraId="5FB39441" w14:textId="77777777" w:rsidTr="003E7549">
              <w:trPr>
                <w:trHeight w:val="193"/>
                <w:jc w:val="center"/>
              </w:trPr>
              <w:tc>
                <w:tcPr>
                  <w:tcW w:w="2513" w:type="dxa"/>
                  <w:shd w:val="clear" w:color="auto" w:fill="auto"/>
                  <w:vAlign w:val="center"/>
                </w:tcPr>
                <w:p w14:paraId="1F0CFCD7" w14:textId="246A4628" w:rsidR="005E4029" w:rsidRPr="000F7F51" w:rsidRDefault="005E4029" w:rsidP="005E4029">
                  <w:pPr>
                    <w:pBdr>
                      <w:top w:val="nil"/>
                      <w:left w:val="nil"/>
                      <w:bottom w:val="nil"/>
                      <w:right w:val="nil"/>
                      <w:between w:val="nil"/>
                    </w:pBdr>
                    <w:tabs>
                      <w:tab w:val="left" w:pos="0"/>
                    </w:tabs>
                    <w:jc w:val="both"/>
                    <w:rPr>
                      <w:rFonts w:ascii="Noto Sans" w:eastAsia="Montserrat Medium" w:hAnsi="Noto Sans" w:cs="Noto Sans"/>
                      <w:color w:val="000000"/>
                      <w:sz w:val="16"/>
                      <w:szCs w:val="16"/>
                    </w:rPr>
                  </w:pPr>
                  <w:r w:rsidRPr="000F7F51">
                    <w:rPr>
                      <w:rFonts w:ascii="Noto Sans" w:eastAsia="Montserrat Medium" w:hAnsi="Noto Sans" w:cs="Noto Sans"/>
                      <w:color w:val="000000"/>
                      <w:sz w:val="16"/>
                      <w:szCs w:val="16"/>
                    </w:rPr>
                    <w:t xml:space="preserve">2. </w:t>
                  </w:r>
                  <w:r w:rsidRPr="000F7F51">
                    <w:rPr>
                      <w:rFonts w:ascii="Noto Sans" w:hAnsi="Noto Sans" w:cs="Noto Sans"/>
                      <w:color w:val="000000"/>
                      <w:sz w:val="16"/>
                      <w:szCs w:val="16"/>
                    </w:rPr>
                    <w:t>Reporte de registros de acceso en hoja membretada del proveedor, con la hora de entrada y salida de los visitantes, en formato electrónico.</w:t>
                  </w:r>
                </w:p>
              </w:tc>
              <w:tc>
                <w:tcPr>
                  <w:tcW w:w="2625" w:type="dxa"/>
                  <w:shd w:val="clear" w:color="auto" w:fill="auto"/>
                  <w:vAlign w:val="center"/>
                </w:tcPr>
                <w:p w14:paraId="504C7B8D" w14:textId="5AB0D576" w:rsidR="005E4029" w:rsidRPr="000F7F51" w:rsidRDefault="005E4029" w:rsidP="005E4029">
                  <w:pPr>
                    <w:tabs>
                      <w:tab w:val="left" w:pos="0"/>
                    </w:tabs>
                    <w:spacing w:before="120" w:after="120"/>
                    <w:jc w:val="both"/>
                    <w:rPr>
                      <w:rFonts w:ascii="Noto Sans" w:eastAsia="Montserrat Medium" w:hAnsi="Noto Sans" w:cs="Noto Sans"/>
                      <w:color w:val="000000" w:themeColor="text1"/>
                      <w:sz w:val="16"/>
                      <w:szCs w:val="16"/>
                    </w:rPr>
                  </w:pPr>
                  <w:r w:rsidRPr="000F7F51">
                    <w:rPr>
                      <w:rFonts w:ascii="Noto Sans" w:eastAsia="Montserrat Medium" w:hAnsi="Noto Sans" w:cs="Noto Sans"/>
                      <w:color w:val="000000" w:themeColor="text1"/>
                      <w:sz w:val="16"/>
                      <w:szCs w:val="16"/>
                    </w:rPr>
                    <w:t>De forma impresa, en disco compacto y/o USB, en el Edificio Sede ubicado en Avenida Insurgentes Sur No. 1582, Piso 2 ala norte, Colonia Crédito Constructor, Demarcación Territorial Benito Juárez, C.P. 03940, Ciudad de México.</w:t>
                  </w:r>
                </w:p>
              </w:tc>
              <w:tc>
                <w:tcPr>
                  <w:tcW w:w="2410" w:type="dxa"/>
                  <w:vAlign w:val="center"/>
                </w:tcPr>
                <w:p w14:paraId="212CB9F3" w14:textId="207DF58D" w:rsidR="005E4029" w:rsidRPr="000F7F51" w:rsidRDefault="007A538D" w:rsidP="005E4029">
                  <w:pPr>
                    <w:tabs>
                      <w:tab w:val="left" w:pos="0"/>
                    </w:tabs>
                    <w:spacing w:before="120" w:after="120"/>
                    <w:ind w:left="105"/>
                    <w:jc w:val="both"/>
                    <w:rPr>
                      <w:rFonts w:ascii="Noto Sans" w:eastAsia="Montserrat Medium" w:hAnsi="Noto Sans" w:cs="Noto Sans"/>
                      <w:color w:val="000000" w:themeColor="text1"/>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4BE65E11" w14:textId="6C6DC5A0" w:rsidR="005E4029" w:rsidRPr="000F7F51" w:rsidRDefault="005E4029" w:rsidP="005E4029">
                  <w:pPr>
                    <w:tabs>
                      <w:tab w:val="left" w:pos="0"/>
                    </w:tabs>
                    <w:spacing w:before="120" w:after="120"/>
                    <w:jc w:val="both"/>
                    <w:rPr>
                      <w:rFonts w:ascii="Noto Sans" w:eastAsia="Montserrat Medium" w:hAnsi="Noto Sans" w:cs="Noto Sans"/>
                      <w:color w:val="000000"/>
                      <w:sz w:val="16"/>
                      <w:szCs w:val="16"/>
                    </w:rPr>
                  </w:pPr>
                  <w:r w:rsidRPr="000F7F51">
                    <w:rPr>
                      <w:rFonts w:ascii="Noto Sans" w:hAnsi="Noto Sans" w:cs="Noto Sans"/>
                      <w:color w:val="000000"/>
                      <w:sz w:val="16"/>
                      <w:szCs w:val="16"/>
                    </w:rPr>
                    <w:t>A mes vencido dentro de los 5 días hábiles del mes siguiente.</w:t>
                  </w:r>
                  <w:r w:rsidRPr="000F7F51">
                    <w:rPr>
                      <w:rFonts w:ascii="Noto Sans" w:hAnsi="Noto Sans" w:cs="Noto Sans"/>
                      <w:color w:val="000000"/>
                      <w:sz w:val="16"/>
                      <w:szCs w:val="16"/>
                    </w:rPr>
                    <w:br/>
                    <w:t>El cual deberá entregarse en disco compacto y/o USB.</w:t>
                  </w:r>
                </w:p>
              </w:tc>
            </w:tr>
            <w:tr w:rsidR="005E4029" w:rsidRPr="000F7F51" w14:paraId="5969C49A" w14:textId="77777777" w:rsidTr="003E7549">
              <w:trPr>
                <w:trHeight w:val="193"/>
                <w:jc w:val="center"/>
              </w:trPr>
              <w:tc>
                <w:tcPr>
                  <w:tcW w:w="2513" w:type="dxa"/>
                  <w:shd w:val="clear" w:color="auto" w:fill="auto"/>
                  <w:vAlign w:val="center"/>
                </w:tcPr>
                <w:p w14:paraId="00F27B7F" w14:textId="273C420A" w:rsidR="005E4029" w:rsidRPr="000F7F51" w:rsidRDefault="005E4029" w:rsidP="005E4029">
                  <w:pPr>
                    <w:pBdr>
                      <w:top w:val="nil"/>
                      <w:left w:val="nil"/>
                      <w:bottom w:val="nil"/>
                      <w:right w:val="nil"/>
                      <w:between w:val="nil"/>
                    </w:pBdr>
                    <w:tabs>
                      <w:tab w:val="left" w:pos="0"/>
                    </w:tabs>
                    <w:jc w:val="both"/>
                    <w:rPr>
                      <w:rFonts w:ascii="Noto Sans" w:eastAsia="Montserrat Medium" w:hAnsi="Noto Sans" w:cs="Noto Sans"/>
                      <w:color w:val="000000"/>
                      <w:sz w:val="16"/>
                      <w:szCs w:val="16"/>
                    </w:rPr>
                  </w:pPr>
                  <w:r w:rsidRPr="000F7F51">
                    <w:rPr>
                      <w:rFonts w:ascii="Noto Sans" w:hAnsi="Noto Sans" w:cs="Noto Sans"/>
                      <w:color w:val="000000"/>
                      <w:sz w:val="16"/>
                      <w:szCs w:val="16"/>
                    </w:rPr>
                    <w:t>3. Papeletas de satisfacción del servicio brindado, las cuales deberán ser 10 por elemento que preste el servicio, en formato electrónico.</w:t>
                  </w:r>
                </w:p>
              </w:tc>
              <w:tc>
                <w:tcPr>
                  <w:tcW w:w="2625" w:type="dxa"/>
                  <w:shd w:val="clear" w:color="auto" w:fill="auto"/>
                  <w:vAlign w:val="center"/>
                </w:tcPr>
                <w:p w14:paraId="717864B1" w14:textId="1C6219BA" w:rsidR="005E4029" w:rsidRPr="000F7F51" w:rsidRDefault="005E4029" w:rsidP="005E4029">
                  <w:pPr>
                    <w:tabs>
                      <w:tab w:val="left" w:pos="0"/>
                    </w:tabs>
                    <w:spacing w:before="120" w:after="120"/>
                    <w:jc w:val="both"/>
                    <w:rPr>
                      <w:rFonts w:ascii="Noto Sans" w:eastAsia="Montserrat Medium" w:hAnsi="Noto Sans" w:cs="Noto Sans"/>
                      <w:color w:val="000000"/>
                      <w:sz w:val="16"/>
                      <w:szCs w:val="16"/>
                    </w:rPr>
                  </w:pPr>
                  <w:r w:rsidRPr="000F7F51">
                    <w:rPr>
                      <w:rFonts w:ascii="Noto Sans" w:eastAsia="Montserrat Medium" w:hAnsi="Noto Sans" w:cs="Noto Sans"/>
                      <w:color w:val="000000" w:themeColor="text1"/>
                      <w:sz w:val="16"/>
                      <w:szCs w:val="16"/>
                    </w:rPr>
                    <w:t>De forma impresa, en el Edificio Sede ubicado en Avenida Insurgentes Sur No. 1582, Piso 2 ala norte, Colonia Crédito Constructor, Demarcación Territorial Benito Juárez, C.P. 03940, Ciudad de México.</w:t>
                  </w:r>
                </w:p>
              </w:tc>
              <w:tc>
                <w:tcPr>
                  <w:tcW w:w="2410" w:type="dxa"/>
                  <w:vAlign w:val="center"/>
                </w:tcPr>
                <w:p w14:paraId="32BBC4ED" w14:textId="4934143D" w:rsidR="005E4029" w:rsidRPr="000F7F51" w:rsidRDefault="007A538D" w:rsidP="005E4029">
                  <w:pPr>
                    <w:tabs>
                      <w:tab w:val="left" w:pos="0"/>
                    </w:tabs>
                    <w:spacing w:before="120" w:after="120"/>
                    <w:ind w:left="105"/>
                    <w:jc w:val="both"/>
                    <w:rPr>
                      <w:rFonts w:ascii="Noto Sans" w:eastAsia="Montserrat Medium" w:hAnsi="Noto Sans" w:cs="Noto Sans"/>
                      <w:color w:val="000000" w:themeColor="text1"/>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687E8965" w14:textId="4A4373CD" w:rsidR="005E4029" w:rsidRPr="000F7F51" w:rsidRDefault="005E4029" w:rsidP="005E4029">
                  <w:pPr>
                    <w:tabs>
                      <w:tab w:val="left" w:pos="0"/>
                    </w:tabs>
                    <w:spacing w:before="120" w:after="120"/>
                    <w:jc w:val="both"/>
                    <w:rPr>
                      <w:rFonts w:ascii="Noto Sans" w:eastAsia="Montserrat Medium" w:hAnsi="Noto Sans" w:cs="Noto Sans"/>
                      <w:color w:val="000000"/>
                      <w:sz w:val="16"/>
                      <w:szCs w:val="16"/>
                    </w:rPr>
                  </w:pPr>
                  <w:r w:rsidRPr="000F7F51">
                    <w:rPr>
                      <w:rFonts w:ascii="Noto Sans" w:hAnsi="Noto Sans" w:cs="Noto Sans"/>
                      <w:color w:val="000000"/>
                      <w:sz w:val="16"/>
                      <w:szCs w:val="16"/>
                    </w:rPr>
                    <w:t xml:space="preserve">A mes vencido dentro de los 5 días hábiles del mes siguiente. </w:t>
                  </w:r>
                  <w:r w:rsidRPr="000F7F51">
                    <w:rPr>
                      <w:rFonts w:ascii="Noto Sans" w:hAnsi="Noto Sans" w:cs="Noto Sans"/>
                      <w:color w:val="000000"/>
                      <w:sz w:val="16"/>
                      <w:szCs w:val="16"/>
                    </w:rPr>
                    <w:br/>
                    <w:t>El cual deberá entregarse en disco compacto o USB.</w:t>
                  </w:r>
                </w:p>
              </w:tc>
            </w:tr>
            <w:tr w:rsidR="005E4029" w:rsidRPr="000F7F51" w14:paraId="035A591B" w14:textId="77777777" w:rsidTr="003E7549">
              <w:trPr>
                <w:trHeight w:val="193"/>
                <w:jc w:val="center"/>
              </w:trPr>
              <w:tc>
                <w:tcPr>
                  <w:tcW w:w="2513" w:type="dxa"/>
                  <w:shd w:val="clear" w:color="auto" w:fill="auto"/>
                  <w:vAlign w:val="center"/>
                </w:tcPr>
                <w:p w14:paraId="098A5824" w14:textId="67B68218" w:rsidR="005E4029" w:rsidRPr="000F7F51" w:rsidRDefault="005E4029" w:rsidP="005E4029">
                  <w:pPr>
                    <w:pBdr>
                      <w:top w:val="nil"/>
                      <w:left w:val="nil"/>
                      <w:bottom w:val="nil"/>
                      <w:right w:val="nil"/>
                      <w:between w:val="nil"/>
                    </w:pBdr>
                    <w:tabs>
                      <w:tab w:val="left" w:pos="0"/>
                    </w:tabs>
                    <w:jc w:val="both"/>
                    <w:rPr>
                      <w:rFonts w:ascii="Noto Sans" w:hAnsi="Noto Sans" w:cs="Noto Sans"/>
                      <w:color w:val="000000"/>
                      <w:sz w:val="16"/>
                      <w:szCs w:val="16"/>
                    </w:rPr>
                  </w:pPr>
                  <w:r w:rsidRPr="000F7F51">
                    <w:rPr>
                      <w:rFonts w:ascii="Noto Sans" w:hAnsi="Noto Sans" w:cs="Noto Sans"/>
                      <w:color w:val="000000"/>
                      <w:sz w:val="16"/>
                      <w:szCs w:val="16"/>
                    </w:rPr>
                    <w:t>4. Copia de alta ante el IMSS del personal que presta el servicio. Personal nuevo ingreso</w:t>
                  </w:r>
                </w:p>
              </w:tc>
              <w:tc>
                <w:tcPr>
                  <w:tcW w:w="2625" w:type="dxa"/>
                  <w:shd w:val="clear" w:color="auto" w:fill="auto"/>
                  <w:vAlign w:val="center"/>
                </w:tcPr>
                <w:p w14:paraId="1B640E9C" w14:textId="7A81B5FB" w:rsidR="005E4029" w:rsidRPr="000F7F51" w:rsidRDefault="005E4029" w:rsidP="005E4029">
                  <w:pPr>
                    <w:tabs>
                      <w:tab w:val="left" w:pos="0"/>
                    </w:tabs>
                    <w:spacing w:before="120" w:after="120"/>
                    <w:jc w:val="both"/>
                    <w:rPr>
                      <w:rFonts w:ascii="Noto Sans" w:eastAsia="Montserrat Medium" w:hAnsi="Noto Sans" w:cs="Noto Sans"/>
                      <w:color w:val="000000"/>
                      <w:sz w:val="16"/>
                      <w:szCs w:val="16"/>
                    </w:rPr>
                  </w:pPr>
                  <w:r w:rsidRPr="000F7F51">
                    <w:rPr>
                      <w:rFonts w:ascii="Noto Sans" w:eastAsia="Montserrat Medium" w:hAnsi="Noto Sans" w:cs="Noto Sans"/>
                      <w:color w:val="000000" w:themeColor="text1"/>
                      <w:sz w:val="16"/>
                      <w:szCs w:val="16"/>
                    </w:rPr>
                    <w:t>De forma impresa, en el Edificio Sede ubicado en Avenida Insurgentes Sur No. 1582, Piso 2 ala norte, Colonia Crédito Constructor, Demarcación Territorial Benito Juárez, C.P. 03940, Ciudad de México.</w:t>
                  </w:r>
                </w:p>
              </w:tc>
              <w:tc>
                <w:tcPr>
                  <w:tcW w:w="2410" w:type="dxa"/>
                  <w:vAlign w:val="center"/>
                </w:tcPr>
                <w:p w14:paraId="68912C9E" w14:textId="11318B79" w:rsidR="005E4029" w:rsidRPr="000F7F51" w:rsidRDefault="007A538D" w:rsidP="005E4029">
                  <w:pPr>
                    <w:tabs>
                      <w:tab w:val="left" w:pos="0"/>
                    </w:tabs>
                    <w:spacing w:before="120" w:after="120"/>
                    <w:ind w:left="105"/>
                    <w:jc w:val="both"/>
                    <w:rPr>
                      <w:rFonts w:ascii="Noto Sans" w:eastAsia="Montserrat Medium" w:hAnsi="Noto Sans" w:cs="Noto Sans"/>
                      <w:color w:val="000000" w:themeColor="text1"/>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2469A136" w14:textId="18BE4FE0" w:rsidR="005E4029" w:rsidRPr="000F7F51" w:rsidRDefault="005E4029" w:rsidP="005E4029">
                  <w:pPr>
                    <w:tabs>
                      <w:tab w:val="left" w:pos="0"/>
                    </w:tabs>
                    <w:spacing w:before="120" w:after="120"/>
                    <w:jc w:val="both"/>
                    <w:rPr>
                      <w:rFonts w:ascii="Noto Sans" w:eastAsia="Montserrat Medium" w:hAnsi="Noto Sans" w:cs="Noto Sans"/>
                      <w:color w:val="000000"/>
                      <w:sz w:val="16"/>
                      <w:szCs w:val="16"/>
                    </w:rPr>
                  </w:pPr>
                  <w:r w:rsidRPr="000F7F51">
                    <w:rPr>
                      <w:rFonts w:ascii="Noto Sans" w:hAnsi="Noto Sans" w:cs="Noto Sans"/>
                      <w:color w:val="000000"/>
                      <w:sz w:val="16"/>
                      <w:szCs w:val="16"/>
                    </w:rPr>
                    <w:t>Única ocasión en el primer pago, a mes vencido dentro de los 5 días hábiles del mes siguiente.</w:t>
                  </w:r>
                </w:p>
              </w:tc>
            </w:tr>
            <w:tr w:rsidR="005E4029" w:rsidRPr="000F7F51" w14:paraId="0850E4BF" w14:textId="77777777" w:rsidTr="003E7549">
              <w:trPr>
                <w:trHeight w:val="193"/>
                <w:jc w:val="center"/>
              </w:trPr>
              <w:tc>
                <w:tcPr>
                  <w:tcW w:w="2513" w:type="dxa"/>
                  <w:shd w:val="clear" w:color="auto" w:fill="auto"/>
                  <w:vAlign w:val="center"/>
                </w:tcPr>
                <w:p w14:paraId="0FBC6AA1" w14:textId="1F903FE3" w:rsidR="005E4029" w:rsidRPr="000F7F51" w:rsidRDefault="007A538D" w:rsidP="005E4029">
                  <w:pPr>
                    <w:pBdr>
                      <w:top w:val="nil"/>
                      <w:left w:val="nil"/>
                      <w:bottom w:val="nil"/>
                      <w:right w:val="nil"/>
                      <w:between w:val="nil"/>
                    </w:pBdr>
                    <w:tabs>
                      <w:tab w:val="left" w:pos="0"/>
                    </w:tabs>
                    <w:jc w:val="both"/>
                    <w:rPr>
                      <w:rFonts w:ascii="Noto Sans" w:hAnsi="Noto Sans" w:cs="Noto Sans"/>
                      <w:color w:val="000000"/>
                      <w:sz w:val="16"/>
                      <w:szCs w:val="16"/>
                    </w:rPr>
                  </w:pPr>
                  <w:r>
                    <w:rPr>
                      <w:rFonts w:ascii="Noto Sans" w:hAnsi="Noto Sans" w:cs="Noto Sans"/>
                      <w:color w:val="000000"/>
                      <w:sz w:val="16"/>
                      <w:szCs w:val="16"/>
                    </w:rPr>
                    <w:lastRenderedPageBreak/>
                    <w:t xml:space="preserve">5. </w:t>
                  </w:r>
                  <w:r w:rsidRPr="00341273">
                    <w:rPr>
                      <w:rFonts w:ascii="Noto Sans" w:eastAsia="Montserrat Medium" w:hAnsi="Noto Sans" w:cs="Noto Sans"/>
                      <w:color w:val="000000"/>
                      <w:sz w:val="16"/>
                      <w:szCs w:val="16"/>
                    </w:rPr>
                    <w:t>Documento vigente expedido por el SAT, IMSS e INFONAVIT en el que se emita la opinión del cumplimiento de las obligaciones fiscales, seguridad social, así como de aportaciones patronales y entero de descuentos, en sentido positivo y sin adeudos, emitidas de conformidad con lo establecido en el artículo 32-D del CFF.</w:t>
                  </w:r>
                </w:p>
              </w:tc>
              <w:tc>
                <w:tcPr>
                  <w:tcW w:w="2625" w:type="dxa"/>
                  <w:shd w:val="clear" w:color="auto" w:fill="auto"/>
                  <w:vAlign w:val="center"/>
                </w:tcPr>
                <w:p w14:paraId="4A53572A" w14:textId="17732B58" w:rsidR="005E4029" w:rsidRPr="000F7F51" w:rsidRDefault="007A538D" w:rsidP="005E4029">
                  <w:pPr>
                    <w:tabs>
                      <w:tab w:val="left" w:pos="0"/>
                    </w:tabs>
                    <w:spacing w:before="120" w:after="120"/>
                    <w:jc w:val="both"/>
                    <w:rPr>
                      <w:rFonts w:ascii="Noto Sans" w:eastAsia="Montserrat Medium" w:hAnsi="Noto Sans" w:cs="Noto Sans"/>
                      <w:color w:val="000000" w:themeColor="text1"/>
                      <w:sz w:val="16"/>
                      <w:szCs w:val="16"/>
                    </w:rPr>
                  </w:pPr>
                  <w:r w:rsidRPr="000F7F51">
                    <w:rPr>
                      <w:rFonts w:ascii="Noto Sans" w:eastAsia="Montserrat Medium" w:hAnsi="Noto Sans" w:cs="Noto Sans"/>
                      <w:color w:val="000000" w:themeColor="text1"/>
                      <w:sz w:val="16"/>
                      <w:szCs w:val="16"/>
                    </w:rPr>
                    <w:t>De forma impresa, en el Edificio Sede ubicado en Avenida Insurgentes Sur No. 1582, Piso 2 ala norte, Colonia Crédito Constructor, Demarcación Territorial Benito Juárez, C.P. 03940, Ciudad de México.</w:t>
                  </w:r>
                </w:p>
              </w:tc>
              <w:tc>
                <w:tcPr>
                  <w:tcW w:w="2410" w:type="dxa"/>
                  <w:vAlign w:val="center"/>
                </w:tcPr>
                <w:p w14:paraId="7A43B454" w14:textId="34C05DBA" w:rsidR="005E4029" w:rsidRPr="000F7F51" w:rsidRDefault="007A538D" w:rsidP="005E4029">
                  <w:pPr>
                    <w:tabs>
                      <w:tab w:val="left" w:pos="0"/>
                    </w:tabs>
                    <w:spacing w:before="120" w:after="120"/>
                    <w:ind w:left="105"/>
                    <w:jc w:val="both"/>
                    <w:rPr>
                      <w:rFonts w:ascii="Noto Sans" w:hAnsi="Noto Sans" w:cs="Noto Sans"/>
                      <w:color w:val="000000"/>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126A0510" w14:textId="332CFD22" w:rsidR="005E4029" w:rsidRPr="000F7F51" w:rsidRDefault="007A538D" w:rsidP="005E4029">
                  <w:pPr>
                    <w:tabs>
                      <w:tab w:val="left" w:pos="0"/>
                    </w:tabs>
                    <w:spacing w:before="120" w:after="120"/>
                    <w:jc w:val="both"/>
                    <w:rPr>
                      <w:rFonts w:ascii="Noto Sans" w:hAnsi="Noto Sans" w:cs="Noto Sans"/>
                      <w:color w:val="000000"/>
                      <w:sz w:val="16"/>
                      <w:szCs w:val="16"/>
                    </w:rPr>
                  </w:pPr>
                  <w:r w:rsidRPr="00341273">
                    <w:rPr>
                      <w:rFonts w:ascii="Noto Sans" w:eastAsia="Montserrat Medium" w:hAnsi="Noto Sans" w:cs="Noto Sans"/>
                      <w:color w:val="000000"/>
                      <w:sz w:val="16"/>
                      <w:szCs w:val="16"/>
                    </w:rPr>
                    <w:t>A mes vencido, dentro de los 5 días hábiles siguientes, vigentes a la fecha de su entrega.</w:t>
                  </w:r>
                </w:p>
              </w:tc>
            </w:tr>
            <w:tr w:rsidR="005E4029" w:rsidRPr="000F7F51" w14:paraId="4546B5D9" w14:textId="77777777" w:rsidTr="003E7549">
              <w:trPr>
                <w:trHeight w:val="193"/>
                <w:jc w:val="center"/>
              </w:trPr>
              <w:tc>
                <w:tcPr>
                  <w:tcW w:w="2513" w:type="dxa"/>
                  <w:shd w:val="clear" w:color="auto" w:fill="auto"/>
                  <w:vAlign w:val="center"/>
                </w:tcPr>
                <w:p w14:paraId="17159C2E" w14:textId="69FCB1CE" w:rsidR="005E4029" w:rsidRPr="000F7F51" w:rsidRDefault="005E4029" w:rsidP="005E4029">
                  <w:pPr>
                    <w:pBdr>
                      <w:top w:val="nil"/>
                      <w:left w:val="nil"/>
                      <w:bottom w:val="nil"/>
                      <w:right w:val="nil"/>
                      <w:between w:val="nil"/>
                    </w:pBdr>
                    <w:tabs>
                      <w:tab w:val="left" w:pos="0"/>
                    </w:tabs>
                    <w:jc w:val="both"/>
                    <w:rPr>
                      <w:rFonts w:ascii="Noto Sans" w:hAnsi="Noto Sans" w:cs="Noto Sans"/>
                      <w:color w:val="000000"/>
                      <w:sz w:val="16"/>
                      <w:szCs w:val="16"/>
                    </w:rPr>
                  </w:pPr>
                  <w:r w:rsidRPr="000F7F51">
                    <w:rPr>
                      <w:rFonts w:ascii="Noto Sans" w:hAnsi="Noto Sans" w:cs="Noto Sans"/>
                      <w:color w:val="000000"/>
                      <w:sz w:val="16"/>
                      <w:szCs w:val="16"/>
                    </w:rPr>
                    <w:t>6. Registro vigente del REPSE: Registro de Prestadores de Servicios Especializados ante la Secretaría del Trabajo y Previsión Social.</w:t>
                  </w:r>
                </w:p>
              </w:tc>
              <w:tc>
                <w:tcPr>
                  <w:tcW w:w="2625" w:type="dxa"/>
                  <w:shd w:val="clear" w:color="auto" w:fill="auto"/>
                  <w:vAlign w:val="center"/>
                </w:tcPr>
                <w:p w14:paraId="331551F9" w14:textId="3F1095C8" w:rsidR="005E4029" w:rsidRPr="000F7F51" w:rsidRDefault="005E4029" w:rsidP="005E4029">
                  <w:pPr>
                    <w:tabs>
                      <w:tab w:val="left" w:pos="0"/>
                    </w:tabs>
                    <w:spacing w:before="120" w:after="120"/>
                    <w:jc w:val="both"/>
                    <w:rPr>
                      <w:rFonts w:ascii="Noto Sans" w:eastAsia="Montserrat Medium" w:hAnsi="Noto Sans" w:cs="Noto Sans"/>
                      <w:color w:val="000000" w:themeColor="text1"/>
                      <w:sz w:val="16"/>
                      <w:szCs w:val="16"/>
                    </w:rPr>
                  </w:pPr>
                  <w:r w:rsidRPr="000F7F51">
                    <w:rPr>
                      <w:rFonts w:ascii="Noto Sans" w:eastAsia="Montserrat Medium" w:hAnsi="Noto Sans" w:cs="Noto Sans"/>
                      <w:color w:val="000000" w:themeColor="text1"/>
                      <w:sz w:val="16"/>
                      <w:szCs w:val="16"/>
                    </w:rPr>
                    <w:t>De forma impresa, en el Edificio Sede ubicado en Avenida Insurgentes Sur No. 1582, Piso 2 ala norte, Colonia Crédito Constructor, Demarcación Territorial Benito Juárez, C.P. 03940, Ciudad de México.</w:t>
                  </w:r>
                </w:p>
              </w:tc>
              <w:tc>
                <w:tcPr>
                  <w:tcW w:w="2410" w:type="dxa"/>
                  <w:vAlign w:val="center"/>
                </w:tcPr>
                <w:p w14:paraId="53F69F50" w14:textId="53191578" w:rsidR="005E4029" w:rsidRPr="000F7F51" w:rsidRDefault="007A538D" w:rsidP="005E4029">
                  <w:pPr>
                    <w:tabs>
                      <w:tab w:val="left" w:pos="0"/>
                    </w:tabs>
                    <w:spacing w:before="120" w:after="120"/>
                    <w:ind w:left="105"/>
                    <w:jc w:val="both"/>
                    <w:rPr>
                      <w:rFonts w:ascii="Noto Sans" w:hAnsi="Noto Sans" w:cs="Noto Sans"/>
                      <w:color w:val="000000"/>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374AA272" w14:textId="58363514" w:rsidR="005E4029" w:rsidRPr="000F7F51" w:rsidRDefault="005E4029" w:rsidP="005E4029">
                  <w:pPr>
                    <w:tabs>
                      <w:tab w:val="left" w:pos="0"/>
                    </w:tabs>
                    <w:spacing w:before="120" w:after="120"/>
                    <w:jc w:val="both"/>
                    <w:rPr>
                      <w:rFonts w:ascii="Noto Sans" w:hAnsi="Noto Sans" w:cs="Noto Sans"/>
                      <w:color w:val="000000"/>
                      <w:sz w:val="16"/>
                      <w:szCs w:val="16"/>
                    </w:rPr>
                  </w:pPr>
                  <w:r w:rsidRPr="000F7F51">
                    <w:rPr>
                      <w:rFonts w:ascii="Noto Sans" w:hAnsi="Noto Sans" w:cs="Noto Sans"/>
                      <w:color w:val="000000"/>
                      <w:sz w:val="16"/>
                      <w:szCs w:val="16"/>
                    </w:rPr>
                    <w:t>Única ocasión en el primer pago, a mes vencido dentro de los 5 días hábiles del mes siguiente.</w:t>
                  </w:r>
                </w:p>
              </w:tc>
            </w:tr>
            <w:tr w:rsidR="005E4029" w:rsidRPr="000F7F51" w14:paraId="51585248" w14:textId="77777777" w:rsidTr="003E7549">
              <w:trPr>
                <w:trHeight w:val="193"/>
                <w:jc w:val="center"/>
              </w:trPr>
              <w:tc>
                <w:tcPr>
                  <w:tcW w:w="2513" w:type="dxa"/>
                  <w:shd w:val="clear" w:color="auto" w:fill="auto"/>
                  <w:vAlign w:val="center"/>
                </w:tcPr>
                <w:p w14:paraId="0768516B" w14:textId="1E3E1D48" w:rsidR="005E4029" w:rsidRPr="000F7F51" w:rsidRDefault="005E4029" w:rsidP="005E4029">
                  <w:pPr>
                    <w:pBdr>
                      <w:top w:val="nil"/>
                      <w:left w:val="nil"/>
                      <w:bottom w:val="nil"/>
                      <w:right w:val="nil"/>
                      <w:between w:val="nil"/>
                    </w:pBdr>
                    <w:tabs>
                      <w:tab w:val="left" w:pos="0"/>
                    </w:tabs>
                    <w:jc w:val="both"/>
                    <w:rPr>
                      <w:rFonts w:ascii="Noto Sans" w:hAnsi="Noto Sans" w:cs="Noto Sans"/>
                      <w:color w:val="000000"/>
                      <w:sz w:val="16"/>
                      <w:szCs w:val="16"/>
                    </w:rPr>
                  </w:pPr>
                  <w:r w:rsidRPr="000F7F51">
                    <w:rPr>
                      <w:rFonts w:ascii="Noto Sans" w:hAnsi="Noto Sans" w:cs="Noto Sans"/>
                      <w:color w:val="000000"/>
                      <w:sz w:val="16"/>
                      <w:szCs w:val="16"/>
                    </w:rPr>
                    <w:t>7. Comprobante Fiscal Digital por Internet (CFDI).</w:t>
                  </w:r>
                </w:p>
              </w:tc>
              <w:tc>
                <w:tcPr>
                  <w:tcW w:w="2625" w:type="dxa"/>
                  <w:shd w:val="clear" w:color="auto" w:fill="auto"/>
                  <w:vAlign w:val="center"/>
                </w:tcPr>
                <w:p w14:paraId="48081797" w14:textId="42B20E5F" w:rsidR="005E4029" w:rsidRPr="000F7F51" w:rsidRDefault="005E4029" w:rsidP="005E4029">
                  <w:pPr>
                    <w:tabs>
                      <w:tab w:val="left" w:pos="0"/>
                    </w:tabs>
                    <w:spacing w:before="120" w:after="120"/>
                    <w:jc w:val="both"/>
                    <w:rPr>
                      <w:rFonts w:ascii="Noto Sans" w:eastAsia="Montserrat Medium" w:hAnsi="Noto Sans" w:cs="Noto Sans"/>
                      <w:color w:val="000000" w:themeColor="text1"/>
                      <w:sz w:val="16"/>
                      <w:szCs w:val="16"/>
                    </w:rPr>
                  </w:pPr>
                  <w:r w:rsidRPr="000F7F51">
                    <w:rPr>
                      <w:rFonts w:ascii="Noto Sans" w:eastAsia="Montserrat Medium" w:hAnsi="Noto Sans" w:cs="Noto Sans"/>
                      <w:color w:val="000000" w:themeColor="text1"/>
                      <w:sz w:val="16"/>
                      <w:szCs w:val="16"/>
                    </w:rPr>
                    <w:t>De forma impresa, en el Edificio Sede ubicado en Avenida Insurgentes Sur No. 1582, Piso 2 ala norte, Colonia Crédito Constructor, Demarcación Territorial Benito Juárez, C.P. 03940, Ciudad de México.</w:t>
                  </w:r>
                </w:p>
              </w:tc>
              <w:tc>
                <w:tcPr>
                  <w:tcW w:w="2410" w:type="dxa"/>
                  <w:vAlign w:val="center"/>
                </w:tcPr>
                <w:p w14:paraId="797DCBA7" w14:textId="769A3812" w:rsidR="005E4029" w:rsidRPr="000F7F51" w:rsidRDefault="007A538D" w:rsidP="005E4029">
                  <w:pPr>
                    <w:tabs>
                      <w:tab w:val="left" w:pos="0"/>
                    </w:tabs>
                    <w:spacing w:before="120" w:after="120"/>
                    <w:ind w:left="105"/>
                    <w:jc w:val="both"/>
                    <w:rPr>
                      <w:rFonts w:ascii="Noto Sans" w:hAnsi="Noto Sans" w:cs="Noto Sans"/>
                      <w:color w:val="000000"/>
                      <w:sz w:val="16"/>
                      <w:szCs w:val="16"/>
                    </w:rPr>
                  </w:pPr>
                  <w:r>
                    <w:rPr>
                      <w:rFonts w:ascii="Noto Sans" w:hAnsi="Noto Sans" w:cs="Noto Sans"/>
                      <w:color w:val="000000"/>
                      <w:sz w:val="16"/>
                      <w:szCs w:val="16"/>
                    </w:rPr>
                    <w:t xml:space="preserve">Titular de la </w:t>
                  </w:r>
                  <w:r w:rsidRPr="000F7F51">
                    <w:rPr>
                      <w:rFonts w:ascii="Noto Sans" w:hAnsi="Noto Sans" w:cs="Noto Sans"/>
                      <w:color w:val="000000"/>
                      <w:sz w:val="16"/>
                      <w:szCs w:val="16"/>
                    </w:rPr>
                    <w:t>Direc</w:t>
                  </w:r>
                  <w:r>
                    <w:rPr>
                      <w:rFonts w:ascii="Noto Sans" w:hAnsi="Noto Sans" w:cs="Noto Sans"/>
                      <w:color w:val="000000"/>
                      <w:sz w:val="16"/>
                      <w:szCs w:val="16"/>
                    </w:rPr>
                    <w:t xml:space="preserve">ción </w:t>
                  </w:r>
                  <w:r w:rsidRPr="000F7F51">
                    <w:rPr>
                      <w:rFonts w:ascii="Noto Sans" w:hAnsi="Noto Sans" w:cs="Noto Sans"/>
                      <w:color w:val="000000"/>
                      <w:sz w:val="16"/>
                      <w:szCs w:val="16"/>
                    </w:rPr>
                    <w:t>de Servicios Generales, Obras y Control de Bienes.</w:t>
                  </w:r>
                </w:p>
              </w:tc>
              <w:tc>
                <w:tcPr>
                  <w:tcW w:w="1924" w:type="dxa"/>
                  <w:shd w:val="clear" w:color="auto" w:fill="auto"/>
                  <w:vAlign w:val="center"/>
                </w:tcPr>
                <w:p w14:paraId="69FAB0AA" w14:textId="329F36BA" w:rsidR="005E4029" w:rsidRPr="000F7F51" w:rsidRDefault="005E4029" w:rsidP="005E4029">
                  <w:pPr>
                    <w:tabs>
                      <w:tab w:val="left" w:pos="0"/>
                    </w:tabs>
                    <w:spacing w:before="120" w:after="120"/>
                    <w:jc w:val="both"/>
                    <w:rPr>
                      <w:rFonts w:ascii="Noto Sans" w:hAnsi="Noto Sans" w:cs="Noto Sans"/>
                      <w:color w:val="000000"/>
                      <w:sz w:val="16"/>
                      <w:szCs w:val="16"/>
                    </w:rPr>
                  </w:pPr>
                  <w:r w:rsidRPr="000F7F51">
                    <w:rPr>
                      <w:rFonts w:ascii="Noto Sans" w:hAnsi="Noto Sans" w:cs="Noto Sans"/>
                      <w:color w:val="000000"/>
                      <w:sz w:val="16"/>
                      <w:szCs w:val="16"/>
                    </w:rPr>
                    <w:t>A mes vencido dentro de los 5 días hábiles del mes siguiente.</w:t>
                  </w:r>
                </w:p>
              </w:tc>
            </w:tr>
          </w:tbl>
          <w:p w14:paraId="49A04B53" w14:textId="77777777" w:rsidR="00211BE0" w:rsidRPr="000F7F51" w:rsidRDefault="00211BE0" w:rsidP="000F7F51">
            <w:pPr>
              <w:jc w:val="both"/>
              <w:rPr>
                <w:rFonts w:ascii="Noto Sans" w:eastAsia="Montserrat Medium" w:hAnsi="Noto Sans" w:cs="Noto Sans"/>
                <w:b/>
                <w:sz w:val="18"/>
                <w:szCs w:val="18"/>
              </w:rPr>
            </w:pPr>
          </w:p>
          <w:p w14:paraId="0E04B736" w14:textId="5FEA59B8" w:rsidR="00777459" w:rsidRPr="003E7549" w:rsidRDefault="00777459" w:rsidP="00124732">
            <w:pPr>
              <w:pStyle w:val="Prrafodelista"/>
              <w:numPr>
                <w:ilvl w:val="0"/>
                <w:numId w:val="3"/>
              </w:numPr>
              <w:pBdr>
                <w:top w:val="nil"/>
                <w:left w:val="nil"/>
                <w:bottom w:val="nil"/>
                <w:right w:val="nil"/>
                <w:between w:val="nil"/>
              </w:pBdr>
              <w:tabs>
                <w:tab w:val="left" w:pos="0"/>
              </w:tabs>
              <w:spacing w:before="120" w:after="120"/>
              <w:jc w:val="both"/>
              <w:rPr>
                <w:rFonts w:ascii="Noto Sans" w:eastAsia="Montserrat Medium" w:hAnsi="Noto Sans" w:cs="Noto Sans"/>
                <w:b/>
                <w:color w:val="000000"/>
                <w:sz w:val="18"/>
                <w:szCs w:val="18"/>
              </w:rPr>
            </w:pPr>
            <w:r w:rsidRPr="003E7549">
              <w:rPr>
                <w:rFonts w:ascii="Noto Sans" w:eastAsia="Montserrat Medium" w:hAnsi="Noto Sans" w:cs="Noto Sans"/>
                <w:b/>
                <w:color w:val="000000"/>
                <w:sz w:val="18"/>
                <w:szCs w:val="18"/>
              </w:rPr>
              <w:t xml:space="preserve">PLAZO, LUGAR Y CONDICIONES PARA LA </w:t>
            </w:r>
            <w:r w:rsidR="00362B2E" w:rsidRPr="003E7549">
              <w:rPr>
                <w:rFonts w:ascii="Noto Sans" w:eastAsia="Montserrat Medium" w:hAnsi="Noto Sans" w:cs="Noto Sans"/>
                <w:b/>
                <w:color w:val="000000"/>
                <w:sz w:val="18"/>
                <w:szCs w:val="18"/>
              </w:rPr>
              <w:t>P</w:t>
            </w:r>
            <w:r w:rsidRPr="003E7549">
              <w:rPr>
                <w:rFonts w:ascii="Noto Sans" w:eastAsia="Montserrat Medium" w:hAnsi="Noto Sans" w:cs="Noto Sans"/>
                <w:b/>
                <w:color w:val="000000"/>
                <w:sz w:val="18"/>
                <w:szCs w:val="18"/>
              </w:rPr>
              <w:t>RESTACIÓN DE LOS SERVICIOS:</w:t>
            </w:r>
          </w:p>
          <w:p w14:paraId="31A4E834" w14:textId="0F3D3167" w:rsidR="00B62737" w:rsidRPr="007A1C66" w:rsidRDefault="00B6020F" w:rsidP="005C6267">
            <w:pPr>
              <w:spacing w:line="276" w:lineRule="auto"/>
              <w:ind w:right="319"/>
              <w:jc w:val="both"/>
              <w:rPr>
                <w:rFonts w:ascii="Noto Sans" w:eastAsia="MS Mincho" w:hAnsi="Noto Sans" w:cs="Noto Sans"/>
                <w:color w:val="000000"/>
                <w:sz w:val="18"/>
                <w:szCs w:val="18"/>
                <w:lang w:eastAsia="es-ES"/>
              </w:rPr>
            </w:pPr>
            <w:r w:rsidRPr="007A1C66">
              <w:rPr>
                <w:rFonts w:ascii="Noto Sans" w:eastAsia="MS Mincho" w:hAnsi="Noto Sans" w:cs="Noto Sans"/>
                <w:color w:val="000000"/>
                <w:sz w:val="18"/>
                <w:szCs w:val="18"/>
                <w:lang w:eastAsia="es-ES"/>
              </w:rPr>
              <w:t>La vigencia del servicio será a partir del 01 de abril de 2026 y hasta el 31 de diciembre de 2026.</w:t>
            </w:r>
          </w:p>
          <w:p w14:paraId="0FFA91AA" w14:textId="77777777" w:rsidR="00B6020F" w:rsidRPr="007A1C66" w:rsidRDefault="00B6020F" w:rsidP="005C6267">
            <w:pPr>
              <w:spacing w:line="276" w:lineRule="auto"/>
              <w:ind w:right="319"/>
              <w:jc w:val="both"/>
              <w:rPr>
                <w:rFonts w:ascii="Noto Sans" w:eastAsia="MS Mincho" w:hAnsi="Noto Sans" w:cs="Noto Sans"/>
                <w:b/>
                <w:bCs/>
                <w:color w:val="000000"/>
                <w:sz w:val="18"/>
                <w:szCs w:val="18"/>
                <w:lang w:val="es-ES_tradnl" w:eastAsia="es-ES"/>
              </w:rPr>
            </w:pPr>
          </w:p>
          <w:p w14:paraId="1E6CE936" w14:textId="77777777" w:rsidR="00B62737" w:rsidRPr="007A1C66" w:rsidRDefault="00B62737" w:rsidP="005C6267">
            <w:pPr>
              <w:spacing w:line="276" w:lineRule="auto"/>
              <w:ind w:right="319"/>
              <w:jc w:val="both"/>
              <w:rPr>
                <w:rFonts w:ascii="Noto Sans" w:eastAsia="MS Mincho" w:hAnsi="Noto Sans" w:cs="Noto Sans"/>
                <w:b/>
                <w:bCs/>
                <w:color w:val="000000"/>
                <w:sz w:val="18"/>
                <w:szCs w:val="18"/>
                <w:lang w:val="es-ES_tradnl" w:eastAsia="es-ES"/>
              </w:rPr>
            </w:pPr>
            <w:r w:rsidRPr="007A1C66">
              <w:rPr>
                <w:rFonts w:ascii="Noto Sans" w:eastAsia="MS Mincho" w:hAnsi="Noto Sans" w:cs="Noto Sans"/>
                <w:b/>
                <w:bCs/>
                <w:color w:val="000000"/>
                <w:sz w:val="18"/>
                <w:szCs w:val="18"/>
                <w:lang w:val="es-ES_tradnl" w:eastAsia="es-ES"/>
              </w:rPr>
              <w:t>“EL PROVEEDOR”</w:t>
            </w:r>
            <w:r w:rsidRPr="007A1C66">
              <w:rPr>
                <w:rFonts w:ascii="Noto Sans" w:eastAsia="MS Mincho" w:hAnsi="Noto Sans" w:cs="Noto Sans"/>
                <w:color w:val="000000"/>
                <w:sz w:val="18"/>
                <w:szCs w:val="18"/>
                <w:lang w:val="es-ES_tradnl" w:eastAsia="es-ES"/>
              </w:rPr>
              <w:t xml:space="preserve"> será responsable de verificar todos los aspectos logísticos y técnicos necesarios para asegurar la prestación del servicio en el lugar indicado, cumpliendo y garantizando su recepción a satisfacción de la </w:t>
            </w:r>
            <w:r w:rsidRPr="007A1C66">
              <w:rPr>
                <w:rFonts w:ascii="Noto Sans" w:eastAsia="MS Mincho" w:hAnsi="Noto Sans" w:cs="Noto Sans"/>
                <w:b/>
                <w:bCs/>
                <w:color w:val="000000"/>
                <w:sz w:val="18"/>
                <w:szCs w:val="18"/>
                <w:lang w:val="es-ES_tradnl" w:eastAsia="es-ES"/>
              </w:rPr>
              <w:t xml:space="preserve">“ADMINISTRADOR Y VERIFICADOR DEL INSTRUMENTO CONTRACTUAL”. </w:t>
            </w:r>
          </w:p>
          <w:p w14:paraId="5720EC3B" w14:textId="7955D9A7" w:rsidR="00D20A78" w:rsidRPr="00BB3137" w:rsidRDefault="00D20A78" w:rsidP="007A538D">
            <w:pPr>
              <w:ind w:left="401"/>
              <w:jc w:val="both"/>
              <w:rPr>
                <w:rFonts w:ascii="Noto Sans" w:eastAsia="Montserrat Medium" w:hAnsi="Noto Sans" w:cs="Noto Sans"/>
                <w:sz w:val="18"/>
                <w:szCs w:val="18"/>
              </w:rPr>
            </w:pPr>
          </w:p>
        </w:tc>
      </w:tr>
      <w:tr w:rsidR="00884701" w:rsidRPr="000F7F51" w14:paraId="69EB5568" w14:textId="77777777" w:rsidTr="00AC4C0E">
        <w:trPr>
          <w:trHeight w:val="283"/>
          <w:tblHeader/>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691C32"/>
            <w:vAlign w:val="center"/>
          </w:tcPr>
          <w:p w14:paraId="733F995C" w14:textId="77777777" w:rsidR="00884701" w:rsidRPr="000F7F51" w:rsidRDefault="00884701" w:rsidP="004E1CCE">
            <w:pPr>
              <w:jc w:val="center"/>
              <w:rPr>
                <w:rFonts w:ascii="Noto Sans" w:eastAsia="Montserrat Medium" w:hAnsi="Noto Sans" w:cs="Noto Sans"/>
                <w:sz w:val="18"/>
                <w:szCs w:val="18"/>
              </w:rPr>
            </w:pPr>
            <w:bookmarkStart w:id="0" w:name="_heading=h.3znysh7" w:colFirst="0" w:colLast="0"/>
            <w:bookmarkEnd w:id="0"/>
            <w:r w:rsidRPr="000F7F51">
              <w:rPr>
                <w:rFonts w:ascii="Noto Sans" w:eastAsia="Montserrat Medium" w:hAnsi="Noto Sans" w:cs="Noto Sans"/>
                <w:b/>
                <w:color w:val="FFFFFF"/>
                <w:sz w:val="18"/>
                <w:szCs w:val="18"/>
              </w:rPr>
              <w:lastRenderedPageBreak/>
              <w:t>CONDICIONES CONTRACTUALES</w:t>
            </w:r>
          </w:p>
        </w:tc>
      </w:tr>
      <w:tr w:rsidR="00884701" w:rsidRPr="000F7F51" w14:paraId="286CEC0A" w14:textId="77777777" w:rsidTr="00AC4C0E">
        <w:trPr>
          <w:trHeight w:val="983"/>
        </w:trPr>
        <w:tc>
          <w:tcPr>
            <w:tcW w:w="2572" w:type="dxa"/>
            <w:tcBorders>
              <w:top w:val="single" w:sz="4" w:space="0" w:color="000000"/>
            </w:tcBorders>
            <w:shd w:val="clear" w:color="auto" w:fill="auto"/>
            <w:vAlign w:val="center"/>
          </w:tcPr>
          <w:p w14:paraId="043861B5" w14:textId="77777777" w:rsidR="00884701" w:rsidRPr="000F7F51" w:rsidRDefault="00884701" w:rsidP="004E1CC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Modalidad del instrumento contractual a suscribir:</w:t>
            </w:r>
          </w:p>
        </w:tc>
        <w:tc>
          <w:tcPr>
            <w:tcW w:w="8060" w:type="dxa"/>
            <w:tcBorders>
              <w:top w:val="single" w:sz="4" w:space="0" w:color="000000"/>
            </w:tcBorders>
            <w:shd w:val="clear" w:color="auto" w:fill="auto"/>
            <w:vAlign w:val="center"/>
          </w:tcPr>
          <w:p w14:paraId="4A5B377F" w14:textId="70EC89B2" w:rsidR="00884701" w:rsidRPr="000F7F51" w:rsidRDefault="00884701" w:rsidP="000F7F51">
            <w:pPr>
              <w:ind w:left="-4" w:right="121"/>
              <w:jc w:val="both"/>
              <w:rPr>
                <w:rFonts w:ascii="Noto Sans" w:eastAsia="Montserrat Medium" w:hAnsi="Noto Sans" w:cs="Noto Sans"/>
                <w:sz w:val="18"/>
                <w:szCs w:val="18"/>
              </w:rPr>
            </w:pPr>
            <w:r w:rsidRPr="000F7F51">
              <w:rPr>
                <w:rFonts w:ascii="Noto Sans" w:eastAsia="Montserrat Medium" w:hAnsi="Noto Sans" w:cs="Noto Sans"/>
                <w:sz w:val="18"/>
                <w:szCs w:val="18"/>
              </w:rPr>
              <w:t>El instrumento contractual</w:t>
            </w:r>
            <w:r w:rsidRPr="000F7F51">
              <w:rPr>
                <w:rFonts w:ascii="Noto Sans" w:eastAsia="Montserrat Medium" w:hAnsi="Noto Sans" w:cs="Noto Sans"/>
                <w:b/>
                <w:sz w:val="18"/>
                <w:szCs w:val="18"/>
              </w:rPr>
              <w:t xml:space="preserve"> </w:t>
            </w:r>
            <w:r w:rsidRPr="000F7F51">
              <w:rPr>
                <w:rFonts w:ascii="Noto Sans" w:eastAsia="Montserrat Medium" w:hAnsi="Noto Sans" w:cs="Noto Sans"/>
                <w:sz w:val="18"/>
                <w:szCs w:val="18"/>
              </w:rPr>
              <w:t xml:space="preserve">que derive del procedimiento de contratación será abierto </w:t>
            </w:r>
            <w:r w:rsidR="00362B2E" w:rsidRPr="000F7F51">
              <w:rPr>
                <w:rFonts w:ascii="Noto Sans" w:eastAsia="Montserrat Medium" w:hAnsi="Noto Sans" w:cs="Noto Sans"/>
                <w:sz w:val="18"/>
                <w:szCs w:val="18"/>
              </w:rPr>
              <w:t>por presupuesto</w:t>
            </w:r>
            <w:r w:rsidRPr="000F7F51">
              <w:rPr>
                <w:rFonts w:ascii="Noto Sans" w:eastAsia="Montserrat Medium" w:hAnsi="Noto Sans" w:cs="Noto Sans"/>
                <w:sz w:val="18"/>
                <w:szCs w:val="18"/>
              </w:rPr>
              <w:t xml:space="preserve"> (mínim</w:t>
            </w:r>
            <w:r w:rsidR="007A538D">
              <w:rPr>
                <w:rFonts w:ascii="Noto Sans" w:eastAsia="Montserrat Medium" w:hAnsi="Noto Sans" w:cs="Noto Sans"/>
                <w:sz w:val="18"/>
                <w:szCs w:val="18"/>
              </w:rPr>
              <w:t xml:space="preserve">o </w:t>
            </w:r>
            <w:r w:rsidRPr="000F7F51">
              <w:rPr>
                <w:rFonts w:ascii="Noto Sans" w:eastAsia="Montserrat Medium" w:hAnsi="Noto Sans" w:cs="Noto Sans"/>
                <w:sz w:val="18"/>
                <w:szCs w:val="18"/>
              </w:rPr>
              <w:t>y máxim</w:t>
            </w:r>
            <w:r w:rsidR="007A538D">
              <w:rPr>
                <w:rFonts w:ascii="Noto Sans" w:eastAsia="Montserrat Medium" w:hAnsi="Noto Sans" w:cs="Noto Sans"/>
                <w:sz w:val="18"/>
                <w:szCs w:val="18"/>
              </w:rPr>
              <w:t>o)</w:t>
            </w:r>
            <w:r w:rsidRPr="000F7F51">
              <w:rPr>
                <w:rFonts w:ascii="Noto Sans" w:eastAsia="Montserrat Medium" w:hAnsi="Noto Sans" w:cs="Noto Sans"/>
                <w:sz w:val="18"/>
                <w:szCs w:val="18"/>
              </w:rPr>
              <w:t xml:space="preserve">, con fundamento en lo dispuesto en los artículos </w:t>
            </w:r>
            <w:r w:rsidR="00D23576" w:rsidRPr="000F7F51">
              <w:rPr>
                <w:rFonts w:ascii="Noto Sans" w:eastAsia="Montserrat Medium" w:hAnsi="Noto Sans" w:cs="Noto Sans"/>
                <w:sz w:val="18"/>
                <w:szCs w:val="18"/>
              </w:rPr>
              <w:t>68</w:t>
            </w:r>
            <w:r w:rsidRPr="000F7F51">
              <w:rPr>
                <w:rFonts w:ascii="Noto Sans" w:eastAsia="Montserrat Medium" w:hAnsi="Noto Sans" w:cs="Noto Sans"/>
                <w:sz w:val="18"/>
                <w:szCs w:val="18"/>
              </w:rPr>
              <w:t xml:space="preserve"> de la LAASSP y </w:t>
            </w:r>
            <w:r w:rsidR="00D23576" w:rsidRPr="000F7F51">
              <w:rPr>
                <w:rFonts w:ascii="Noto Sans" w:eastAsia="Montserrat Medium" w:hAnsi="Noto Sans" w:cs="Noto Sans"/>
                <w:sz w:val="18"/>
                <w:szCs w:val="18"/>
              </w:rPr>
              <w:t>130</w:t>
            </w:r>
            <w:r w:rsidRPr="000F7F51">
              <w:rPr>
                <w:rFonts w:ascii="Noto Sans" w:eastAsia="Montserrat Medium" w:hAnsi="Noto Sans" w:cs="Noto Sans"/>
                <w:sz w:val="18"/>
                <w:szCs w:val="18"/>
              </w:rPr>
              <w:t xml:space="preserve"> del RLAASSP.</w:t>
            </w:r>
          </w:p>
        </w:tc>
      </w:tr>
      <w:tr w:rsidR="00884701" w:rsidRPr="000F7F51" w14:paraId="41C53C1C" w14:textId="77777777" w:rsidTr="00AC4C0E">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A7FA7F" w14:textId="77777777" w:rsidR="00884701" w:rsidRPr="000F7F51" w:rsidRDefault="00884701" w:rsidP="004E1CC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Condición de los precios y en su caso mecanismo de ajuste</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E9D564" w14:textId="77777777" w:rsidR="00884701" w:rsidRPr="000F7F51" w:rsidRDefault="00884701" w:rsidP="004E1CCE">
            <w:pPr>
              <w:tabs>
                <w:tab w:val="left" w:pos="107"/>
              </w:tabs>
              <w:ind w:right="121"/>
              <w:jc w:val="both"/>
              <w:rPr>
                <w:rFonts w:ascii="Noto Sans" w:eastAsia="Montserrat Medium" w:hAnsi="Noto Sans" w:cs="Noto Sans"/>
                <w:b/>
                <w:i/>
                <w:sz w:val="18"/>
                <w:szCs w:val="18"/>
              </w:rPr>
            </w:pPr>
          </w:p>
          <w:p w14:paraId="2EAC25B6" w14:textId="718C9235" w:rsidR="00884701" w:rsidRPr="000F7F51" w:rsidRDefault="00CE181C" w:rsidP="004E1CCE">
            <w:pPr>
              <w:tabs>
                <w:tab w:val="left" w:pos="10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Los servicios a contratar serán</w:t>
            </w:r>
            <w:r w:rsidR="00884701" w:rsidRPr="000F7F51">
              <w:rPr>
                <w:rFonts w:ascii="Noto Sans" w:eastAsia="Montserrat Medium" w:hAnsi="Noto Sans" w:cs="Noto Sans"/>
                <w:sz w:val="18"/>
                <w:szCs w:val="18"/>
              </w:rPr>
              <w:t xml:space="preserve"> bajo la condición de precio fijo durante el plazo para la prestación del servicio y la vigencia del instrumento contractual que se formalice.</w:t>
            </w:r>
          </w:p>
          <w:p w14:paraId="1D2F7C6E" w14:textId="77777777" w:rsidR="00884701" w:rsidRPr="000F7F51" w:rsidRDefault="00884701" w:rsidP="004E1CCE">
            <w:pPr>
              <w:tabs>
                <w:tab w:val="left" w:pos="107"/>
              </w:tabs>
              <w:ind w:right="121"/>
              <w:jc w:val="both"/>
              <w:rPr>
                <w:rFonts w:ascii="Noto Sans" w:eastAsia="Montserrat Medium" w:hAnsi="Noto Sans" w:cs="Noto Sans"/>
                <w:b/>
                <w:i/>
                <w:sz w:val="18"/>
                <w:szCs w:val="18"/>
              </w:rPr>
            </w:pPr>
          </w:p>
        </w:tc>
      </w:tr>
      <w:tr w:rsidR="00884701" w:rsidRPr="000F7F51" w14:paraId="4C3B171C" w14:textId="77777777" w:rsidTr="00AC4C0E">
        <w:trPr>
          <w:trHeight w:val="56"/>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E832" w14:textId="77777777" w:rsidR="00884701" w:rsidRPr="000F7F51" w:rsidRDefault="00884701" w:rsidP="004E1CCE">
            <w:pPr>
              <w:jc w:val="both"/>
              <w:rPr>
                <w:rFonts w:ascii="Noto Sans" w:eastAsia="Montserrat Medium" w:hAnsi="Noto Sans" w:cs="Noto Sans"/>
                <w:sz w:val="18"/>
                <w:szCs w:val="18"/>
              </w:rPr>
            </w:pPr>
            <w:r w:rsidRPr="000F7F51">
              <w:rPr>
                <w:rFonts w:ascii="Noto Sans" w:eastAsia="Montserrat Medium" w:hAnsi="Noto Sans" w:cs="Noto Sans"/>
                <w:b/>
                <w:sz w:val="18"/>
                <w:szCs w:val="18"/>
              </w:rPr>
              <w:t>Forma de pago: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584424" w14:textId="12703DCB" w:rsidR="00884701" w:rsidRPr="000F7F51" w:rsidRDefault="00884701" w:rsidP="006157B0">
            <w:pPr>
              <w:tabs>
                <w:tab w:val="left" w:pos="10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 xml:space="preserve">De conformidad con lo establecido en los artículos </w:t>
            </w:r>
            <w:r w:rsidR="00C6585A" w:rsidRPr="000F7F51">
              <w:rPr>
                <w:rFonts w:ascii="Noto Sans" w:eastAsia="Montserrat Medium" w:hAnsi="Noto Sans" w:cs="Noto Sans"/>
                <w:sz w:val="18"/>
                <w:szCs w:val="18"/>
              </w:rPr>
              <w:t>73</w:t>
            </w:r>
            <w:r w:rsidRPr="000F7F51">
              <w:rPr>
                <w:rFonts w:ascii="Noto Sans" w:eastAsia="Montserrat Medium" w:hAnsi="Noto Sans" w:cs="Noto Sans"/>
                <w:sz w:val="18"/>
                <w:szCs w:val="18"/>
              </w:rPr>
              <w:t xml:space="preserve"> de la LAASSP, </w:t>
            </w:r>
            <w:r w:rsidR="00C6585A" w:rsidRPr="000F7F51">
              <w:rPr>
                <w:rFonts w:ascii="Noto Sans" w:eastAsia="Montserrat Medium" w:hAnsi="Noto Sans" w:cs="Noto Sans"/>
                <w:sz w:val="18"/>
                <w:szCs w:val="18"/>
              </w:rPr>
              <w:t>134</w:t>
            </w:r>
            <w:r w:rsidRPr="000F7F51">
              <w:rPr>
                <w:rFonts w:ascii="Noto Sans" w:eastAsia="Montserrat Medium" w:hAnsi="Noto Sans" w:cs="Noto Sans"/>
                <w:sz w:val="18"/>
                <w:szCs w:val="18"/>
              </w:rPr>
              <w:t xml:space="preserve"> del </w:t>
            </w:r>
            <w:r w:rsidR="000275C2" w:rsidRPr="000F7F51">
              <w:rPr>
                <w:rFonts w:ascii="Noto Sans" w:eastAsia="Montserrat Medium" w:hAnsi="Noto Sans" w:cs="Noto Sans"/>
                <w:sz w:val="18"/>
                <w:szCs w:val="18"/>
              </w:rPr>
              <w:t>RLAASSP, y</w:t>
            </w:r>
            <w:r w:rsidRPr="000F7F51">
              <w:rPr>
                <w:rFonts w:ascii="Noto Sans" w:eastAsia="Montserrat Medium" w:hAnsi="Noto Sans" w:cs="Noto Sans"/>
                <w:sz w:val="18"/>
                <w:szCs w:val="18"/>
              </w:rPr>
              <w:t xml:space="preserve"> las Políticas Bases y Lineamientos en materia de adquisiciones, arrendamientos y servicios </w:t>
            </w:r>
            <w:r w:rsidRPr="000F7F51">
              <w:rPr>
                <w:rFonts w:ascii="Noto Sans" w:eastAsia="Montserrat Medium" w:hAnsi="Noto Sans" w:cs="Noto Sans"/>
                <w:sz w:val="18"/>
                <w:szCs w:val="18"/>
              </w:rPr>
              <w:lastRenderedPageBreak/>
              <w:t>(POBALINES),</w:t>
            </w:r>
            <w:r w:rsidRPr="000F7F51">
              <w:rPr>
                <w:rFonts w:ascii="Noto Sans" w:eastAsia="Montserrat Medium" w:hAnsi="Noto Sans" w:cs="Noto Sans"/>
                <w:b/>
                <w:sz w:val="18"/>
                <w:szCs w:val="18"/>
              </w:rPr>
              <w:t xml:space="preserve"> “LA SECRETARÍA”</w:t>
            </w:r>
            <w:r w:rsidRPr="000F7F51">
              <w:rPr>
                <w:rFonts w:ascii="Noto Sans" w:eastAsia="Montserrat Medium" w:hAnsi="Noto Sans" w:cs="Noto Sans"/>
                <w:sz w:val="18"/>
                <w:szCs w:val="18"/>
              </w:rPr>
              <w:t xml:space="preserve"> efectuará el pago al </w:t>
            </w:r>
            <w:r w:rsidRPr="000F7F51">
              <w:rPr>
                <w:rFonts w:ascii="Noto Sans" w:eastAsia="Montserrat Medium" w:hAnsi="Noto Sans" w:cs="Noto Sans"/>
                <w:b/>
                <w:color w:val="000000"/>
                <w:sz w:val="18"/>
                <w:szCs w:val="18"/>
              </w:rPr>
              <w:t>“PRESTADOR DEL SERVICIO”</w:t>
            </w:r>
            <w:r w:rsidRPr="000F7F51">
              <w:rPr>
                <w:rFonts w:ascii="Noto Sans" w:eastAsia="Montserrat Medium" w:hAnsi="Noto Sans" w:cs="Noto Sans"/>
                <w:b/>
                <w:sz w:val="18"/>
                <w:szCs w:val="18"/>
              </w:rPr>
              <w:t xml:space="preserve"> </w:t>
            </w:r>
            <w:r w:rsidR="00157AFE" w:rsidRPr="000F7F51">
              <w:rPr>
                <w:rFonts w:ascii="Noto Sans" w:eastAsia="Montserrat Medium" w:hAnsi="Noto Sans" w:cs="Noto Sans"/>
                <w:color w:val="000000"/>
                <w:sz w:val="18"/>
                <w:szCs w:val="18"/>
                <w:u w:val="single"/>
              </w:rPr>
              <w:t>a</w:t>
            </w:r>
            <w:r w:rsidRPr="000F7F51">
              <w:rPr>
                <w:rFonts w:ascii="Noto Sans" w:eastAsia="Montserrat Medium" w:hAnsi="Noto Sans" w:cs="Noto Sans"/>
                <w:color w:val="000000"/>
                <w:sz w:val="18"/>
                <w:szCs w:val="18"/>
                <w:u w:val="single"/>
              </w:rPr>
              <w:t xml:space="preserve"> mes vencido de acuerdo a los servicios que se hayan devengado en el mes objeto de pago</w:t>
            </w:r>
            <w:r w:rsidR="009E70E7" w:rsidRPr="000F7F51">
              <w:rPr>
                <w:rFonts w:ascii="Noto Sans" w:eastAsia="Montserrat Medium" w:hAnsi="Noto Sans" w:cs="Noto Sans"/>
                <w:color w:val="000000"/>
                <w:sz w:val="18"/>
                <w:szCs w:val="18"/>
                <w:u w:val="single"/>
              </w:rPr>
              <w:t>, d</w:t>
            </w:r>
            <w:r w:rsidRPr="000F7F51">
              <w:rPr>
                <w:rFonts w:ascii="Noto Sans" w:eastAsia="Montserrat Medium" w:hAnsi="Noto Sans" w:cs="Noto Sans"/>
                <w:sz w:val="18"/>
                <w:szCs w:val="18"/>
              </w:rPr>
              <w:t xml:space="preserve">entro de los </w:t>
            </w:r>
            <w:r w:rsidR="00C6585A" w:rsidRPr="000F7F51">
              <w:rPr>
                <w:rFonts w:ascii="Noto Sans" w:eastAsia="Montserrat Medium" w:hAnsi="Noto Sans" w:cs="Noto Sans"/>
                <w:sz w:val="18"/>
                <w:szCs w:val="18"/>
              </w:rPr>
              <w:t>17</w:t>
            </w:r>
            <w:r w:rsidRPr="000F7F51">
              <w:rPr>
                <w:rFonts w:ascii="Noto Sans" w:eastAsia="Montserrat Medium" w:hAnsi="Noto Sans" w:cs="Noto Sans"/>
                <w:sz w:val="18"/>
                <w:szCs w:val="18"/>
              </w:rPr>
              <w:t xml:space="preserve"> (</w:t>
            </w:r>
            <w:r w:rsidR="00C6585A" w:rsidRPr="000F7F51">
              <w:rPr>
                <w:rFonts w:ascii="Noto Sans" w:eastAsia="Montserrat Medium" w:hAnsi="Noto Sans" w:cs="Noto Sans"/>
                <w:sz w:val="18"/>
                <w:szCs w:val="18"/>
              </w:rPr>
              <w:t>diecisiete</w:t>
            </w:r>
            <w:r w:rsidRPr="000F7F51">
              <w:rPr>
                <w:rFonts w:ascii="Noto Sans" w:eastAsia="Montserrat Medium" w:hAnsi="Noto Sans" w:cs="Noto Sans"/>
                <w:sz w:val="18"/>
                <w:szCs w:val="18"/>
              </w:rPr>
              <w:t xml:space="preserve">) días </w:t>
            </w:r>
            <w:r w:rsidR="00C6585A" w:rsidRPr="000F7F51">
              <w:rPr>
                <w:rFonts w:ascii="Noto Sans" w:eastAsia="Montserrat Medium" w:hAnsi="Noto Sans" w:cs="Noto Sans"/>
                <w:sz w:val="18"/>
                <w:szCs w:val="18"/>
              </w:rPr>
              <w:t>hábiles</w:t>
            </w:r>
            <w:r w:rsidRPr="000F7F51">
              <w:rPr>
                <w:rFonts w:ascii="Noto Sans" w:eastAsia="Montserrat Medium" w:hAnsi="Noto Sans" w:cs="Noto Sans"/>
                <w:sz w:val="18"/>
                <w:szCs w:val="18"/>
              </w:rPr>
              <w:t xml:space="preserve"> posteriores a la entrega y aceptación del Comprobante Fiscal Digital por Internet (CFDI), factura en formato</w:t>
            </w:r>
            <w:r w:rsidR="00157AFE" w:rsidRPr="000F7F51">
              <w:rPr>
                <w:rFonts w:ascii="Noto Sans" w:eastAsia="Montserrat Medium" w:hAnsi="Noto Sans" w:cs="Noto Sans"/>
                <w:sz w:val="18"/>
                <w:szCs w:val="18"/>
              </w:rPr>
              <w:t xml:space="preserve"> PDF</w:t>
            </w:r>
            <w:r w:rsidRPr="000F7F51">
              <w:rPr>
                <w:rFonts w:ascii="Noto Sans" w:eastAsia="Montserrat Medium" w:hAnsi="Noto Sans" w:cs="Noto Sans"/>
                <w:sz w:val="18"/>
                <w:szCs w:val="18"/>
              </w:rPr>
              <w:t xml:space="preserve">; factura electrónica XML y comprobante emitido por el SAT en el que conste su validación, con la aprobación mediante firma y sello del </w:t>
            </w:r>
            <w:r w:rsidRPr="000F7F51">
              <w:rPr>
                <w:rFonts w:ascii="Noto Sans" w:eastAsia="Montserrat Medium" w:hAnsi="Noto Sans" w:cs="Noto Sans"/>
                <w:b/>
                <w:sz w:val="18"/>
                <w:szCs w:val="18"/>
              </w:rPr>
              <w:t>“ADMINISTRADOR DEL INSTRUMENTO CONTRACTUAL”</w:t>
            </w:r>
            <w:r w:rsidR="009E70E7" w:rsidRPr="000F7F51">
              <w:rPr>
                <w:rFonts w:ascii="Noto Sans" w:eastAsia="Montserrat Medium" w:hAnsi="Noto Sans" w:cs="Noto Sans"/>
                <w:sz w:val="18"/>
                <w:szCs w:val="18"/>
              </w:rPr>
              <w:t>, a entera satisfacción de los entregables del mes correspondiente p</w:t>
            </w:r>
            <w:r w:rsidRPr="000F7F51">
              <w:rPr>
                <w:rFonts w:ascii="Noto Sans" w:eastAsia="Montserrat Medium" w:hAnsi="Noto Sans" w:cs="Noto Sans"/>
                <w:sz w:val="18"/>
                <w:szCs w:val="18"/>
              </w:rPr>
              <w:t>ara que el pago proceda.</w:t>
            </w:r>
          </w:p>
        </w:tc>
      </w:tr>
      <w:tr w:rsidR="00884701" w:rsidRPr="000F7F51" w14:paraId="2601F262" w14:textId="77777777" w:rsidTr="00AC4C0E">
        <w:trPr>
          <w:trHeight w:val="282"/>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3D1F4" w14:textId="18D71E30" w:rsidR="00884701" w:rsidRPr="000F7F51" w:rsidRDefault="00884701" w:rsidP="004E1CCE">
            <w:pPr>
              <w:jc w:val="both"/>
              <w:rPr>
                <w:rFonts w:ascii="Noto Sans" w:eastAsia="Montserrat Medium" w:hAnsi="Noto Sans" w:cs="Noto Sans"/>
                <w:b/>
                <w:sz w:val="18"/>
                <w:szCs w:val="18"/>
              </w:rPr>
            </w:pPr>
            <w:r w:rsidRPr="000F7F51">
              <w:rPr>
                <w:rFonts w:ascii="Noto Sans" w:eastAsia="Montserrat Medium" w:hAnsi="Noto Sans" w:cs="Noto Sans"/>
                <w:b/>
                <w:sz w:val="18"/>
                <w:szCs w:val="18"/>
              </w:rPr>
              <w:lastRenderedPageBreak/>
              <w:t>Penas convencionales</w:t>
            </w:r>
            <w:r w:rsidR="00D23576" w:rsidRPr="000F7F51">
              <w:rPr>
                <w:rFonts w:ascii="Noto Sans" w:eastAsia="Montserrat Medium" w:hAnsi="Noto Sans" w:cs="Noto Sans"/>
                <w:b/>
                <w:sz w:val="18"/>
                <w:szCs w:val="18"/>
              </w:rPr>
              <w:t xml:space="preserve"> y Deductivas</w:t>
            </w:r>
            <w:r w:rsidRPr="000F7F51">
              <w:rPr>
                <w:rFonts w:ascii="Noto Sans" w:eastAsia="Montserrat Medium" w:hAnsi="Noto Sans" w:cs="Noto Sans"/>
                <w:b/>
                <w:sz w:val="18"/>
                <w:szCs w:val="18"/>
              </w:rPr>
              <w:t>:</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DBF48C" w14:textId="722FD39A" w:rsidR="00B62737" w:rsidRDefault="00B72CD1" w:rsidP="0013559C">
            <w:pPr>
              <w:jc w:val="both"/>
              <w:rPr>
                <w:rFonts w:ascii="Noto Sans" w:eastAsia="Montserrat Medium" w:hAnsi="Noto Sans" w:cs="Noto Sans"/>
                <w:b/>
                <w:bCs/>
                <w:sz w:val="18"/>
                <w:szCs w:val="18"/>
              </w:rPr>
            </w:pPr>
            <w:r w:rsidRPr="000F7F51">
              <w:rPr>
                <w:rFonts w:ascii="Noto Sans" w:eastAsia="Montserrat Medium" w:hAnsi="Noto Sans" w:cs="Noto Sans"/>
                <w:b/>
                <w:bCs/>
                <w:sz w:val="18"/>
                <w:szCs w:val="18"/>
              </w:rPr>
              <w:t>Penas Convencionales</w:t>
            </w:r>
          </w:p>
          <w:p w14:paraId="2FD5A93E" w14:textId="32CA7163" w:rsidR="00AC4C0E" w:rsidRDefault="00AC4C0E" w:rsidP="0013559C">
            <w:pPr>
              <w:jc w:val="both"/>
              <w:rPr>
                <w:rFonts w:ascii="Noto Sans" w:eastAsia="Montserrat Medium" w:hAnsi="Noto Sans" w:cs="Noto Sans"/>
                <w:b/>
                <w:bCs/>
                <w:sz w:val="18"/>
                <w:szCs w:val="18"/>
              </w:rPr>
            </w:pPr>
          </w:p>
          <w:p w14:paraId="33A2B2E2" w14:textId="77777777" w:rsidR="00AC4C0E" w:rsidRDefault="00AC4C0E" w:rsidP="00AC4C0E">
            <w:pPr>
              <w:tabs>
                <w:tab w:val="left" w:pos="0"/>
              </w:tabs>
              <w:ind w:right="121"/>
              <w:jc w:val="both"/>
              <w:rPr>
                <w:rFonts w:ascii="Noto Sans" w:eastAsia="Montserrat Medium" w:hAnsi="Noto Sans" w:cs="Noto Sans"/>
                <w:sz w:val="18"/>
                <w:szCs w:val="18"/>
              </w:rPr>
            </w:pPr>
            <w:r>
              <w:rPr>
                <w:rFonts w:ascii="Noto Sans" w:eastAsia="Montserrat Medium" w:hAnsi="Noto Sans" w:cs="Noto Sans"/>
                <w:sz w:val="18"/>
                <w:szCs w:val="18"/>
              </w:rPr>
              <w:t xml:space="preserve">De conformidad a lo establecido en los artículos 75 de la </w:t>
            </w:r>
            <w:r>
              <w:rPr>
                <w:rFonts w:ascii="Noto Sans" w:eastAsia="Montserrat Medium" w:hAnsi="Noto Sans" w:cs="Noto Sans"/>
                <w:b/>
                <w:bCs/>
                <w:sz w:val="18"/>
                <w:szCs w:val="18"/>
              </w:rPr>
              <w:t>LAASSP</w:t>
            </w:r>
            <w:r>
              <w:rPr>
                <w:rFonts w:ascii="Noto Sans" w:eastAsia="Montserrat Medium" w:hAnsi="Noto Sans" w:cs="Noto Sans"/>
                <w:sz w:val="18"/>
                <w:szCs w:val="18"/>
              </w:rPr>
              <w:t xml:space="preserve">, 2 fracción III, y 141, 142 del </w:t>
            </w:r>
            <w:r>
              <w:rPr>
                <w:rFonts w:ascii="Noto Sans" w:eastAsia="Montserrat Medium" w:hAnsi="Noto Sans" w:cs="Noto Sans"/>
                <w:b/>
                <w:bCs/>
                <w:sz w:val="18"/>
                <w:szCs w:val="18"/>
              </w:rPr>
              <w:t>RLAASSP</w:t>
            </w:r>
            <w:r>
              <w:rPr>
                <w:rFonts w:ascii="Noto Sans" w:eastAsia="Montserrat Medium" w:hAnsi="Noto Sans" w:cs="Noto Sans"/>
                <w:sz w:val="18"/>
                <w:szCs w:val="18"/>
              </w:rPr>
              <w:t xml:space="preserve"> y </w:t>
            </w:r>
            <w:r w:rsidRPr="00D20A78">
              <w:rPr>
                <w:rFonts w:ascii="Noto Sans" w:eastAsia="Montserrat Medium" w:hAnsi="Noto Sans" w:cs="Noto Sans"/>
                <w:sz w:val="18"/>
                <w:szCs w:val="18"/>
              </w:rPr>
              <w:t>65 inciso b), de las Políticas, Bases y Lineamientos en Materia de Adquisiciones, Arrendamientos y Servicios del Consejo Nacional de Ciencia y Tecnología</w:t>
            </w:r>
            <w:r>
              <w:rPr>
                <w:rFonts w:ascii="Noto Sans" w:eastAsia="Montserrat Medium" w:hAnsi="Noto Sans" w:cs="Noto Sans"/>
                <w:sz w:val="18"/>
                <w:szCs w:val="18"/>
              </w:rPr>
              <w:t xml:space="preserve">, se aplicarán las penas convencionales siguientes: </w:t>
            </w:r>
          </w:p>
          <w:p w14:paraId="56DE7DB3" w14:textId="77777777" w:rsidR="00AC4C0E" w:rsidRDefault="00AC4C0E" w:rsidP="00B6020F">
            <w:pPr>
              <w:jc w:val="both"/>
              <w:rPr>
                <w:rFonts w:ascii="Noto Sans" w:eastAsia="Montserrat Medium" w:hAnsi="Noto Sans" w:cs="Noto Sans"/>
                <w:sz w:val="18"/>
                <w:szCs w:val="18"/>
              </w:rPr>
            </w:pPr>
          </w:p>
          <w:p w14:paraId="7230A5AA" w14:textId="77777777" w:rsidR="00AC4C0E" w:rsidRDefault="00B62737" w:rsidP="00124732">
            <w:pPr>
              <w:pStyle w:val="Prrafodelista"/>
              <w:numPr>
                <w:ilvl w:val="0"/>
                <w:numId w:val="4"/>
              </w:numPr>
              <w:jc w:val="both"/>
              <w:rPr>
                <w:rFonts w:ascii="Noto Sans" w:eastAsia="Montserrat Medium" w:hAnsi="Noto Sans" w:cs="Noto Sans"/>
                <w:sz w:val="18"/>
                <w:szCs w:val="18"/>
              </w:rPr>
            </w:pPr>
            <w:r w:rsidRPr="00AC4C0E">
              <w:rPr>
                <w:rFonts w:ascii="Noto Sans" w:eastAsia="Montserrat Medium" w:hAnsi="Noto Sans" w:cs="Noto Sans"/>
                <w:sz w:val="18"/>
                <w:szCs w:val="18"/>
              </w:rPr>
              <w:t>2 al millar (0.002), por cada día hábil de atraso en la prestación del servicio.</w:t>
            </w:r>
          </w:p>
          <w:p w14:paraId="050F54E5" w14:textId="7695F6F9" w:rsidR="00157AFE" w:rsidRDefault="00B62737" w:rsidP="00AC4C0E">
            <w:pPr>
              <w:pStyle w:val="Prrafodelista"/>
              <w:jc w:val="both"/>
              <w:rPr>
                <w:rFonts w:ascii="Noto Sans" w:eastAsia="Montserrat Medium" w:hAnsi="Noto Sans" w:cs="Noto Sans"/>
                <w:sz w:val="18"/>
                <w:szCs w:val="18"/>
              </w:rPr>
            </w:pPr>
            <w:r w:rsidRPr="00AC4C0E">
              <w:rPr>
                <w:rFonts w:ascii="Noto Sans" w:eastAsia="Montserrat Medium" w:hAnsi="Noto Sans" w:cs="Noto Sans"/>
                <w:sz w:val="18"/>
                <w:szCs w:val="18"/>
              </w:rPr>
              <w:t xml:space="preserve"> </w:t>
            </w:r>
          </w:p>
          <w:p w14:paraId="3C589A41" w14:textId="5D8695DF" w:rsidR="00AC4C0E" w:rsidRDefault="00AC4C0E" w:rsidP="00124732">
            <w:pPr>
              <w:pStyle w:val="Prrafodelista"/>
              <w:numPr>
                <w:ilvl w:val="0"/>
                <w:numId w:val="4"/>
              </w:numPr>
              <w:tabs>
                <w:tab w:val="left" w:pos="0"/>
              </w:tabs>
              <w:ind w:right="121"/>
              <w:jc w:val="both"/>
              <w:rPr>
                <w:rFonts w:ascii="Noto Sans" w:eastAsia="Montserrat Medium" w:hAnsi="Noto Sans" w:cs="Noto Sans"/>
                <w:sz w:val="18"/>
                <w:szCs w:val="18"/>
              </w:rPr>
            </w:pPr>
            <w:r w:rsidRPr="00AC4C0E">
              <w:rPr>
                <w:rFonts w:ascii="Noto Sans" w:eastAsia="Montserrat Medium" w:hAnsi="Noto Sans" w:cs="Noto Sans"/>
                <w:sz w:val="18"/>
                <w:szCs w:val="18"/>
              </w:rPr>
              <w:t xml:space="preserve">2 al millar (0.002) por cada minuto de atraso, en caso de que el </w:t>
            </w:r>
            <w:r w:rsidRPr="00AC4C0E">
              <w:rPr>
                <w:rFonts w:ascii="Noto Sans" w:eastAsia="Montserrat Medium" w:hAnsi="Noto Sans" w:cs="Noto Sans"/>
                <w:sz w:val="18"/>
                <w:szCs w:val="18"/>
              </w:rPr>
              <w:t xml:space="preserve">personal del </w:t>
            </w:r>
            <w:r w:rsidRPr="00AC4C0E">
              <w:rPr>
                <w:rFonts w:ascii="Noto Sans" w:eastAsia="Montserrat Medium" w:hAnsi="Noto Sans" w:cs="Noto Sans"/>
                <w:sz w:val="18"/>
                <w:szCs w:val="18"/>
              </w:rPr>
              <w:t>proveedor llegue después de</w:t>
            </w:r>
            <w:r w:rsidRPr="00AC4C0E">
              <w:rPr>
                <w:rFonts w:ascii="Noto Sans" w:eastAsia="Montserrat Medium" w:hAnsi="Noto Sans" w:cs="Noto Sans"/>
                <w:sz w:val="18"/>
                <w:szCs w:val="18"/>
              </w:rPr>
              <w:t xml:space="preserve">l </w:t>
            </w:r>
            <w:r w:rsidRPr="00AC4C0E">
              <w:rPr>
                <w:rFonts w:ascii="Noto Sans" w:eastAsia="Montserrat Medium" w:hAnsi="Noto Sans" w:cs="Noto Sans"/>
                <w:sz w:val="18"/>
                <w:szCs w:val="18"/>
              </w:rPr>
              <w:t xml:space="preserve">horario </w:t>
            </w:r>
            <w:r w:rsidRPr="00AC4C0E">
              <w:rPr>
                <w:rFonts w:ascii="Noto Sans" w:eastAsia="Montserrat Medium" w:hAnsi="Noto Sans" w:cs="Noto Sans"/>
                <w:sz w:val="18"/>
                <w:szCs w:val="18"/>
              </w:rPr>
              <w:t>de tolerancia</w:t>
            </w:r>
            <w:r>
              <w:rPr>
                <w:rFonts w:ascii="Noto Sans" w:eastAsia="Montserrat Medium" w:hAnsi="Noto Sans" w:cs="Noto Sans"/>
                <w:sz w:val="18"/>
                <w:szCs w:val="18"/>
              </w:rPr>
              <w:t xml:space="preserve">. </w:t>
            </w:r>
          </w:p>
          <w:p w14:paraId="47CE6178" w14:textId="77777777" w:rsidR="003E7549" w:rsidRPr="000F7F51" w:rsidRDefault="003E7549" w:rsidP="0013559C">
            <w:pPr>
              <w:jc w:val="both"/>
              <w:rPr>
                <w:rFonts w:ascii="Noto Sans" w:hAnsi="Noto Sans" w:cs="Noto Sans"/>
                <w:sz w:val="18"/>
                <w:szCs w:val="18"/>
              </w:rPr>
            </w:pPr>
          </w:p>
          <w:p w14:paraId="0C0F1314" w14:textId="470BEF53" w:rsidR="0013559C" w:rsidRDefault="0013559C" w:rsidP="0013559C">
            <w:pPr>
              <w:jc w:val="both"/>
              <w:rPr>
                <w:rFonts w:ascii="Noto Sans" w:hAnsi="Noto Sans" w:cs="Noto Sans"/>
                <w:b/>
                <w:bCs/>
                <w:sz w:val="18"/>
                <w:szCs w:val="18"/>
              </w:rPr>
            </w:pPr>
            <w:r w:rsidRPr="000F7F51">
              <w:rPr>
                <w:rFonts w:ascii="Noto Sans" w:hAnsi="Noto Sans" w:cs="Noto Sans"/>
                <w:b/>
                <w:bCs/>
                <w:sz w:val="18"/>
                <w:szCs w:val="18"/>
              </w:rPr>
              <w:t>Deductivas</w:t>
            </w:r>
            <w:r w:rsidR="00B72CD1" w:rsidRPr="000F7F51">
              <w:rPr>
                <w:rFonts w:ascii="Noto Sans" w:hAnsi="Noto Sans" w:cs="Noto Sans"/>
                <w:b/>
                <w:bCs/>
                <w:sz w:val="18"/>
                <w:szCs w:val="18"/>
              </w:rPr>
              <w:t>:</w:t>
            </w:r>
          </w:p>
          <w:p w14:paraId="5376257B" w14:textId="77777777" w:rsidR="00AC4C0E" w:rsidRDefault="00AC4C0E" w:rsidP="00AC4C0E">
            <w:pPr>
              <w:tabs>
                <w:tab w:val="left" w:pos="0"/>
              </w:tabs>
              <w:ind w:right="121"/>
              <w:jc w:val="both"/>
              <w:rPr>
                <w:rFonts w:ascii="Noto Sans" w:eastAsia="Montserrat Medium" w:hAnsi="Noto Sans" w:cs="Noto Sans"/>
                <w:sz w:val="18"/>
                <w:szCs w:val="18"/>
                <w:lang w:val="es-MX"/>
              </w:rPr>
            </w:pPr>
            <w:r w:rsidRPr="00D20A78">
              <w:rPr>
                <w:rFonts w:ascii="Noto Sans" w:eastAsia="Montserrat Medium" w:hAnsi="Noto Sans" w:cs="Noto Sans"/>
                <w:sz w:val="18"/>
                <w:szCs w:val="18"/>
              </w:rPr>
              <w:t xml:space="preserve">Por otro lado, </w:t>
            </w:r>
            <w:r>
              <w:rPr>
                <w:rFonts w:ascii="Noto Sans" w:eastAsia="Montserrat Medium" w:hAnsi="Noto Sans" w:cs="Noto Sans"/>
                <w:sz w:val="18"/>
                <w:szCs w:val="18"/>
              </w:rPr>
              <w:t xml:space="preserve">de conformidad con lo establecido en los artículos 76 de la </w:t>
            </w:r>
            <w:r>
              <w:rPr>
                <w:rFonts w:ascii="Noto Sans" w:eastAsia="Montserrat Medium" w:hAnsi="Noto Sans" w:cs="Noto Sans"/>
                <w:b/>
                <w:bCs/>
                <w:sz w:val="18"/>
                <w:szCs w:val="18"/>
              </w:rPr>
              <w:t>LAASSP</w:t>
            </w:r>
            <w:r>
              <w:rPr>
                <w:rFonts w:ascii="Noto Sans" w:eastAsia="Montserrat Medium" w:hAnsi="Noto Sans" w:cs="Noto Sans"/>
                <w:sz w:val="18"/>
                <w:szCs w:val="18"/>
              </w:rPr>
              <w:t xml:space="preserve">, 2 fracción IV y 143 del </w:t>
            </w:r>
            <w:r>
              <w:rPr>
                <w:rFonts w:ascii="Noto Sans" w:eastAsia="Montserrat Medium" w:hAnsi="Noto Sans" w:cs="Noto Sans"/>
                <w:b/>
                <w:bCs/>
                <w:sz w:val="18"/>
                <w:szCs w:val="18"/>
              </w:rPr>
              <w:t>RLAASSP</w:t>
            </w:r>
            <w:r>
              <w:rPr>
                <w:rFonts w:ascii="Noto Sans" w:eastAsia="Montserrat Medium" w:hAnsi="Noto Sans" w:cs="Noto Sans"/>
                <w:sz w:val="18"/>
                <w:szCs w:val="18"/>
              </w:rPr>
              <w:t xml:space="preserve">, </w:t>
            </w:r>
            <w:r w:rsidRPr="00D20A78">
              <w:rPr>
                <w:rFonts w:ascii="Noto Sans" w:eastAsia="Montserrat Medium" w:hAnsi="Noto Sans" w:cs="Noto Sans"/>
                <w:sz w:val="18"/>
                <w:szCs w:val="18"/>
              </w:rPr>
              <w:t>66 de las Políticas, Bases y Lineamientos en Materia de Adquisiciones, Arrendamientos y Servicios del Consejo Nacional de Ciencia y Tecnología</w:t>
            </w:r>
            <w:r>
              <w:rPr>
                <w:rFonts w:ascii="Noto Sans" w:eastAsia="Montserrat Medium" w:hAnsi="Noto Sans" w:cs="Noto Sans"/>
                <w:sz w:val="18"/>
                <w:szCs w:val="18"/>
              </w:rPr>
              <w:t xml:space="preserve"> se aplicarán deducciones al pago en caso de que el</w:t>
            </w:r>
            <w:r>
              <w:rPr>
                <w:rFonts w:ascii="Noto Sans" w:eastAsia="Montserrat" w:hAnsi="Noto Sans" w:cs="Noto Sans"/>
                <w:b/>
                <w:sz w:val="18"/>
                <w:szCs w:val="18"/>
              </w:rPr>
              <w:t xml:space="preserve"> </w:t>
            </w:r>
            <w:r>
              <w:rPr>
                <w:rFonts w:ascii="Noto Sans" w:eastAsia="Montserrat Medium" w:hAnsi="Noto Sans" w:cs="Noto Sans"/>
                <w:b/>
                <w:color w:val="000000"/>
                <w:sz w:val="18"/>
                <w:szCs w:val="18"/>
              </w:rPr>
              <w:t>“PROVEEDOR”</w:t>
            </w:r>
            <w:r>
              <w:rPr>
                <w:rFonts w:ascii="Noto Sans" w:eastAsia="Montserrat Medium" w:hAnsi="Noto Sans" w:cs="Noto Sans"/>
                <w:sz w:val="18"/>
                <w:szCs w:val="18"/>
              </w:rPr>
              <w:t xml:space="preserve"> incurra en alguno de los siguientes supuestos: </w:t>
            </w:r>
          </w:p>
          <w:p w14:paraId="2FE90D1C" w14:textId="77777777" w:rsidR="00AC4C0E" w:rsidRPr="000F7F51" w:rsidRDefault="00AC4C0E" w:rsidP="0013559C">
            <w:pPr>
              <w:jc w:val="both"/>
              <w:rPr>
                <w:rFonts w:ascii="Noto Sans" w:hAnsi="Noto Sans" w:cs="Noto Sans"/>
                <w:b/>
                <w:bCs/>
                <w:sz w:val="18"/>
                <w:szCs w:val="18"/>
              </w:rPr>
            </w:pPr>
          </w:p>
          <w:tbl>
            <w:tblPr>
              <w:tblStyle w:val="Tablaconcuadrcula"/>
              <w:tblW w:w="7013" w:type="dxa"/>
              <w:jc w:val="center"/>
              <w:tblLayout w:type="fixed"/>
              <w:tblLook w:val="04A0" w:firstRow="1" w:lastRow="0" w:firstColumn="1" w:lastColumn="0" w:noHBand="0" w:noVBand="1"/>
            </w:tblPr>
            <w:tblGrid>
              <w:gridCol w:w="1417"/>
              <w:gridCol w:w="1454"/>
              <w:gridCol w:w="1247"/>
              <w:gridCol w:w="1626"/>
              <w:gridCol w:w="1269"/>
            </w:tblGrid>
            <w:tr w:rsidR="00B62737" w:rsidRPr="000F7F51" w14:paraId="57799921" w14:textId="77777777" w:rsidTr="000F7F51">
              <w:trPr>
                <w:trHeight w:val="137"/>
                <w:jc w:val="center"/>
              </w:trPr>
              <w:tc>
                <w:tcPr>
                  <w:tcW w:w="1417" w:type="dxa"/>
                  <w:shd w:val="clear" w:color="auto" w:fill="691C32"/>
                  <w:vAlign w:val="center"/>
                </w:tcPr>
                <w:p w14:paraId="3E794D29" w14:textId="77777777" w:rsidR="00B62737" w:rsidRPr="000F7F51" w:rsidRDefault="00B62737" w:rsidP="00B62737">
                  <w:pPr>
                    <w:jc w:val="center"/>
                    <w:rPr>
                      <w:rFonts w:ascii="Noto Sans" w:hAnsi="Noto Sans" w:cs="Noto Sans"/>
                      <w:b/>
                      <w:color w:val="FFFFFF" w:themeColor="background1"/>
                      <w:sz w:val="14"/>
                      <w:szCs w:val="14"/>
                    </w:rPr>
                  </w:pPr>
                  <w:bookmarkStart w:id="1" w:name="_Hlk209543821"/>
                  <w:bookmarkStart w:id="2" w:name="_Hlk209543849"/>
                  <w:r w:rsidRPr="000F7F51">
                    <w:rPr>
                      <w:rFonts w:ascii="Noto Sans" w:hAnsi="Noto Sans" w:cs="Noto Sans"/>
                      <w:b/>
                      <w:color w:val="FFFFFF" w:themeColor="background1"/>
                      <w:sz w:val="14"/>
                      <w:szCs w:val="14"/>
                    </w:rPr>
                    <w:t>Concepto</w:t>
                  </w:r>
                </w:p>
              </w:tc>
              <w:tc>
                <w:tcPr>
                  <w:tcW w:w="1454" w:type="dxa"/>
                  <w:shd w:val="clear" w:color="auto" w:fill="691C32"/>
                  <w:vAlign w:val="center"/>
                </w:tcPr>
                <w:p w14:paraId="4E91FEA0" w14:textId="77777777" w:rsidR="00B62737" w:rsidRPr="000F7F51" w:rsidRDefault="00B62737" w:rsidP="00B62737">
                  <w:pPr>
                    <w:jc w:val="center"/>
                    <w:rPr>
                      <w:rFonts w:ascii="Noto Sans" w:hAnsi="Noto Sans" w:cs="Noto Sans"/>
                      <w:b/>
                      <w:color w:val="FFFFFF" w:themeColor="background1"/>
                      <w:sz w:val="14"/>
                      <w:szCs w:val="14"/>
                    </w:rPr>
                  </w:pPr>
                  <w:r w:rsidRPr="000F7F51">
                    <w:rPr>
                      <w:rFonts w:ascii="Noto Sans" w:hAnsi="Noto Sans" w:cs="Noto Sans"/>
                      <w:b/>
                      <w:color w:val="FFFFFF" w:themeColor="background1"/>
                      <w:sz w:val="14"/>
                      <w:szCs w:val="14"/>
                    </w:rPr>
                    <w:t>Nivel de Servicio</w:t>
                  </w:r>
                </w:p>
              </w:tc>
              <w:tc>
                <w:tcPr>
                  <w:tcW w:w="1247" w:type="dxa"/>
                  <w:shd w:val="clear" w:color="auto" w:fill="691C32"/>
                  <w:vAlign w:val="center"/>
                </w:tcPr>
                <w:p w14:paraId="51E22D12" w14:textId="77777777" w:rsidR="00B62737" w:rsidRPr="000F7F51" w:rsidRDefault="00B62737" w:rsidP="00B62737">
                  <w:pPr>
                    <w:jc w:val="center"/>
                    <w:rPr>
                      <w:rFonts w:ascii="Noto Sans" w:hAnsi="Noto Sans" w:cs="Noto Sans"/>
                      <w:b/>
                      <w:color w:val="FFFFFF" w:themeColor="background1"/>
                      <w:sz w:val="14"/>
                      <w:szCs w:val="14"/>
                    </w:rPr>
                  </w:pPr>
                  <w:r w:rsidRPr="000F7F51">
                    <w:rPr>
                      <w:rFonts w:ascii="Noto Sans" w:hAnsi="Noto Sans" w:cs="Noto Sans"/>
                      <w:b/>
                      <w:color w:val="FFFFFF" w:themeColor="background1"/>
                      <w:sz w:val="14"/>
                      <w:szCs w:val="14"/>
                    </w:rPr>
                    <w:t>Unidad de Medida</w:t>
                  </w:r>
                </w:p>
              </w:tc>
              <w:tc>
                <w:tcPr>
                  <w:tcW w:w="1626" w:type="dxa"/>
                  <w:shd w:val="clear" w:color="auto" w:fill="691C32"/>
                  <w:vAlign w:val="center"/>
                </w:tcPr>
                <w:p w14:paraId="6CE7E96C" w14:textId="77777777" w:rsidR="00B62737" w:rsidRPr="000F7F51" w:rsidRDefault="00B62737" w:rsidP="00B62737">
                  <w:pPr>
                    <w:jc w:val="center"/>
                    <w:rPr>
                      <w:rFonts w:ascii="Noto Sans" w:hAnsi="Noto Sans" w:cs="Noto Sans"/>
                      <w:b/>
                      <w:color w:val="FFFFFF" w:themeColor="background1"/>
                      <w:sz w:val="14"/>
                      <w:szCs w:val="14"/>
                    </w:rPr>
                  </w:pPr>
                  <w:r w:rsidRPr="000F7F51">
                    <w:rPr>
                      <w:rFonts w:ascii="Noto Sans" w:hAnsi="Noto Sans" w:cs="Noto Sans"/>
                      <w:b/>
                      <w:color w:val="FFFFFF" w:themeColor="background1"/>
                      <w:sz w:val="14"/>
                      <w:szCs w:val="14"/>
                    </w:rPr>
                    <w:t>Deducción</w:t>
                  </w:r>
                </w:p>
              </w:tc>
              <w:tc>
                <w:tcPr>
                  <w:tcW w:w="1269" w:type="dxa"/>
                  <w:shd w:val="clear" w:color="auto" w:fill="691C32"/>
                  <w:vAlign w:val="center"/>
                </w:tcPr>
                <w:p w14:paraId="17F2C4EE" w14:textId="77777777" w:rsidR="00B62737" w:rsidRPr="000F7F51" w:rsidRDefault="00B62737" w:rsidP="00B62737">
                  <w:pPr>
                    <w:jc w:val="center"/>
                    <w:rPr>
                      <w:rFonts w:ascii="Noto Sans" w:hAnsi="Noto Sans" w:cs="Noto Sans"/>
                      <w:b/>
                      <w:color w:val="FFFFFF" w:themeColor="background1"/>
                      <w:sz w:val="14"/>
                      <w:szCs w:val="14"/>
                    </w:rPr>
                  </w:pPr>
                  <w:r w:rsidRPr="000F7F51">
                    <w:rPr>
                      <w:rFonts w:ascii="Noto Sans" w:hAnsi="Noto Sans" w:cs="Noto Sans"/>
                      <w:b/>
                      <w:color w:val="FFFFFF" w:themeColor="background1"/>
                      <w:sz w:val="14"/>
                      <w:szCs w:val="14"/>
                    </w:rPr>
                    <w:t>Límites de Cumplimiento</w:t>
                  </w:r>
                </w:p>
              </w:tc>
            </w:tr>
            <w:bookmarkEnd w:id="1"/>
            <w:tr w:rsidR="00B62737" w:rsidRPr="000F7F51" w14:paraId="3A09A7B7" w14:textId="77777777" w:rsidTr="000F7F51">
              <w:trPr>
                <w:trHeight w:val="1531"/>
                <w:jc w:val="center"/>
              </w:trPr>
              <w:tc>
                <w:tcPr>
                  <w:tcW w:w="1417" w:type="dxa"/>
                  <w:vAlign w:val="center"/>
                </w:tcPr>
                <w:p w14:paraId="6EF46971"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 xml:space="preserve">Presentación de los elementos </w:t>
                  </w:r>
                </w:p>
              </w:tc>
              <w:tc>
                <w:tcPr>
                  <w:tcW w:w="1454" w:type="dxa"/>
                  <w:vAlign w:val="center"/>
                </w:tcPr>
                <w:p w14:paraId="317E07D1"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Por presentarse con uniforme incompleto o sin uniforme.</w:t>
                  </w:r>
                </w:p>
              </w:tc>
              <w:tc>
                <w:tcPr>
                  <w:tcW w:w="1247" w:type="dxa"/>
                  <w:vAlign w:val="center"/>
                </w:tcPr>
                <w:p w14:paraId="4AFEA8D4"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Uniforme tipo traje sastre, (pantalón blusa/camisa y saco).</w:t>
                  </w:r>
                </w:p>
              </w:tc>
              <w:tc>
                <w:tcPr>
                  <w:tcW w:w="1626" w:type="dxa"/>
                  <w:vAlign w:val="center"/>
                </w:tcPr>
                <w:p w14:paraId="269FA6EE"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Por cada día que se presente sin uniforme completo, se deducirá el 0.5% sobre el pago mensual del elemento infractor.</w:t>
                  </w:r>
                </w:p>
              </w:tc>
              <w:tc>
                <w:tcPr>
                  <w:tcW w:w="1269" w:type="dxa"/>
                  <w:vAlign w:val="center"/>
                </w:tcPr>
                <w:p w14:paraId="55D3D11A" w14:textId="4867D83E"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 xml:space="preserve">Hasta en 3 ocasiones durante </w:t>
                  </w:r>
                  <w:r w:rsidR="00AC4C0E">
                    <w:rPr>
                      <w:rFonts w:ascii="Noto Sans" w:hAnsi="Noto Sans" w:cs="Noto Sans"/>
                      <w:sz w:val="15"/>
                      <w:szCs w:val="15"/>
                    </w:rPr>
                    <w:t>un mes</w:t>
                  </w:r>
                  <w:r w:rsidRPr="00DA1983">
                    <w:rPr>
                      <w:rFonts w:ascii="Noto Sans" w:hAnsi="Noto Sans" w:cs="Noto Sans"/>
                      <w:sz w:val="15"/>
                      <w:szCs w:val="15"/>
                    </w:rPr>
                    <w:t xml:space="preserve">. </w:t>
                  </w:r>
                </w:p>
              </w:tc>
            </w:tr>
            <w:tr w:rsidR="00B62737" w:rsidRPr="000F7F51" w14:paraId="0CBB61F5" w14:textId="77777777" w:rsidTr="000F7F51">
              <w:trPr>
                <w:trHeight w:val="3288"/>
                <w:jc w:val="center"/>
              </w:trPr>
              <w:tc>
                <w:tcPr>
                  <w:tcW w:w="1417" w:type="dxa"/>
                  <w:vAlign w:val="center"/>
                </w:tcPr>
                <w:p w14:paraId="1F73E615" w14:textId="2B80B572"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lastRenderedPageBreak/>
                    <w:t>En caso de falta de asistencia por parte del personal que conforma la plantilla, para proporcionar el servicio especializado en la atención al público en el área de recepción, verificado por el supervisor designado por la S</w:t>
                  </w:r>
                  <w:r w:rsidR="00911D5C" w:rsidRPr="00DA1983">
                    <w:rPr>
                      <w:rFonts w:ascii="Noto Sans" w:hAnsi="Noto Sans" w:cs="Noto Sans"/>
                      <w:sz w:val="15"/>
                      <w:szCs w:val="15"/>
                    </w:rPr>
                    <w:t>ecihti</w:t>
                  </w:r>
                  <w:r w:rsidRPr="00DA1983">
                    <w:rPr>
                      <w:rFonts w:ascii="Noto Sans" w:hAnsi="Noto Sans" w:cs="Noto Sans"/>
                      <w:sz w:val="15"/>
                      <w:szCs w:val="15"/>
                    </w:rPr>
                    <w:t>, en la lista de asistencia.</w:t>
                  </w:r>
                </w:p>
              </w:tc>
              <w:tc>
                <w:tcPr>
                  <w:tcW w:w="1454" w:type="dxa"/>
                  <w:vAlign w:val="center"/>
                </w:tcPr>
                <w:p w14:paraId="3C4E7BDC"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La persona deberá ser remplazada a las 2 horas una vez iniciado el servicio (8:00 y 14:00 horas)</w:t>
                  </w:r>
                </w:p>
              </w:tc>
              <w:tc>
                <w:tcPr>
                  <w:tcW w:w="1247" w:type="dxa"/>
                  <w:vAlign w:val="center"/>
                </w:tcPr>
                <w:p w14:paraId="29F284A9"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Persona</w:t>
                  </w:r>
                </w:p>
              </w:tc>
              <w:tc>
                <w:tcPr>
                  <w:tcW w:w="1626" w:type="dxa"/>
                  <w:vAlign w:val="center"/>
                </w:tcPr>
                <w:p w14:paraId="57D803C9" w14:textId="6083A075"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Por la primera inasistencia de cualquier integrante que conforma la plantilla se deducirá el 0</w:t>
                  </w:r>
                  <w:r w:rsidR="00AC4C0E">
                    <w:rPr>
                      <w:rFonts w:ascii="Noto Sans" w:hAnsi="Noto Sans" w:cs="Noto Sans"/>
                      <w:sz w:val="15"/>
                      <w:szCs w:val="15"/>
                    </w:rPr>
                    <w:t>.5%</w:t>
                  </w:r>
                  <w:r w:rsidRPr="00DA1983">
                    <w:rPr>
                      <w:rFonts w:ascii="Noto Sans" w:hAnsi="Noto Sans" w:cs="Noto Sans"/>
                      <w:sz w:val="15"/>
                      <w:szCs w:val="15"/>
                    </w:rPr>
                    <w:t xml:space="preserve"> sobre el pago mensual del elemento infractor.</w:t>
                  </w:r>
                </w:p>
              </w:tc>
              <w:tc>
                <w:tcPr>
                  <w:tcW w:w="1269" w:type="dxa"/>
                  <w:vAlign w:val="center"/>
                </w:tcPr>
                <w:p w14:paraId="15161F4C" w14:textId="77777777" w:rsidR="00B62737" w:rsidRPr="00DA1983" w:rsidRDefault="00B62737" w:rsidP="00B62737">
                  <w:pPr>
                    <w:jc w:val="both"/>
                    <w:rPr>
                      <w:rFonts w:ascii="Noto Sans" w:hAnsi="Noto Sans" w:cs="Noto Sans"/>
                      <w:sz w:val="15"/>
                      <w:szCs w:val="15"/>
                    </w:rPr>
                  </w:pPr>
                  <w:r w:rsidRPr="00DA1983">
                    <w:rPr>
                      <w:rFonts w:ascii="Noto Sans" w:hAnsi="Noto Sans" w:cs="Noto Sans"/>
                      <w:sz w:val="15"/>
                      <w:szCs w:val="15"/>
                    </w:rPr>
                    <w:t>A partir de la segunda falta de la misma persona durante el mes, la deductiva se duplicará por cada ocasión.</w:t>
                  </w:r>
                </w:p>
              </w:tc>
            </w:tr>
            <w:bookmarkEnd w:id="2"/>
          </w:tbl>
          <w:p w14:paraId="6B869B55" w14:textId="6AFDD32C" w:rsidR="00884701" w:rsidRPr="000F7F51" w:rsidRDefault="00884701" w:rsidP="0013559C">
            <w:pPr>
              <w:tabs>
                <w:tab w:val="left" w:pos="0"/>
              </w:tabs>
              <w:ind w:right="121"/>
              <w:jc w:val="both"/>
              <w:rPr>
                <w:rFonts w:ascii="Noto Sans" w:eastAsia="Montserrat Medium" w:hAnsi="Noto Sans" w:cs="Noto Sans"/>
                <w:sz w:val="18"/>
                <w:szCs w:val="18"/>
              </w:rPr>
            </w:pPr>
          </w:p>
        </w:tc>
      </w:tr>
      <w:tr w:rsidR="00884701" w:rsidRPr="000F7F51" w14:paraId="3525F9ED" w14:textId="77777777" w:rsidTr="00AC4C0E">
        <w:trPr>
          <w:trHeight w:val="34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C5FA9" w14:textId="77777777" w:rsidR="00884701" w:rsidRPr="000F7F51" w:rsidRDefault="00884701" w:rsidP="004E1CCE">
            <w:pPr>
              <w:jc w:val="both"/>
              <w:rPr>
                <w:rFonts w:ascii="Noto Sans" w:eastAsia="Montserrat Medium" w:hAnsi="Noto Sans" w:cs="Noto Sans"/>
                <w:color w:val="000000"/>
                <w:sz w:val="18"/>
                <w:szCs w:val="18"/>
              </w:rPr>
            </w:pPr>
            <w:r w:rsidRPr="000F7F51">
              <w:rPr>
                <w:rFonts w:ascii="Noto Sans" w:eastAsia="Montserrat Medium" w:hAnsi="Noto Sans" w:cs="Noto Sans"/>
                <w:b/>
                <w:sz w:val="18"/>
                <w:szCs w:val="18"/>
              </w:rPr>
              <w:lastRenderedPageBreak/>
              <w:t>Anticipo: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71D90" w14:textId="6A1758C7" w:rsidR="00884701" w:rsidRPr="000F7F51" w:rsidRDefault="00884701" w:rsidP="005E393E">
            <w:pPr>
              <w:pBdr>
                <w:top w:val="nil"/>
                <w:left w:val="nil"/>
                <w:bottom w:val="nil"/>
                <w:right w:val="nil"/>
                <w:between w:val="nil"/>
              </w:pBdr>
              <w:ind w:right="121"/>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Para la presente contratación no se otorgarán anticipos.</w:t>
            </w:r>
          </w:p>
        </w:tc>
      </w:tr>
      <w:tr w:rsidR="000814D6" w:rsidRPr="000F7F51" w14:paraId="634F6275" w14:textId="77777777" w:rsidTr="00AC4C0E">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1C00F" w14:textId="77777777" w:rsidR="000814D6" w:rsidRPr="000F7F51" w:rsidRDefault="000814D6" w:rsidP="000814D6">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Garantía de cumplimiento: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AD135" w14:textId="77777777" w:rsidR="000814D6" w:rsidRPr="007A1C66" w:rsidRDefault="000814D6" w:rsidP="000814D6">
            <w:pPr>
              <w:jc w:val="both"/>
              <w:rPr>
                <w:rFonts w:ascii="Noto Sans" w:eastAsia="Times New Roman" w:hAnsi="Noto Sans" w:cs="Noto Sans"/>
                <w:sz w:val="18"/>
                <w:szCs w:val="18"/>
                <w:lang w:val="es-MX"/>
              </w:rPr>
            </w:pPr>
            <w:r w:rsidRPr="007A1C66">
              <w:rPr>
                <w:rFonts w:ascii="Noto Sans" w:hAnsi="Noto Sans" w:cs="Noto Sans"/>
                <w:sz w:val="18"/>
                <w:szCs w:val="18"/>
              </w:rPr>
              <w:t xml:space="preserve">Conforme a los artículos 69, fracción II, 70, fracción I, de la </w:t>
            </w:r>
            <w:r w:rsidRPr="007A1C66">
              <w:rPr>
                <w:rFonts w:ascii="Noto Sans" w:hAnsi="Noto Sans" w:cs="Noto Sans"/>
                <w:bCs/>
                <w:sz w:val="18"/>
                <w:szCs w:val="18"/>
              </w:rPr>
              <w:t>“LAASSP”</w:t>
            </w:r>
            <w:r w:rsidRPr="007A1C66">
              <w:rPr>
                <w:rFonts w:ascii="Noto Sans" w:hAnsi="Noto Sans" w:cs="Noto Sans"/>
                <w:sz w:val="18"/>
                <w:szCs w:val="18"/>
              </w:rPr>
              <w:t>, y 151 de su Reglamento</w:t>
            </w:r>
            <w:r w:rsidRPr="007A1C66">
              <w:rPr>
                <w:rFonts w:ascii="Noto Sans" w:hAnsi="Noto Sans" w:cs="Noto Sans"/>
                <w:b/>
                <w:sz w:val="18"/>
                <w:szCs w:val="18"/>
              </w:rPr>
              <w:t xml:space="preserve"> “EL PROVEEDOR” </w:t>
            </w:r>
            <w:r w:rsidRPr="007A1C66">
              <w:rPr>
                <w:rFonts w:ascii="Noto Sans" w:hAnsi="Noto Sans" w:cs="Noto Sans"/>
                <w:sz w:val="18"/>
                <w:szCs w:val="18"/>
              </w:rPr>
              <w:t xml:space="preserve">se obliga a constituir una garantía de cumplimiento </w:t>
            </w:r>
            <w:r w:rsidRPr="007A1C66">
              <w:rPr>
                <w:rFonts w:ascii="Noto Sans" w:hAnsi="Noto Sans" w:cs="Noto Sans"/>
                <w:b/>
                <w:sz w:val="18"/>
                <w:szCs w:val="18"/>
              </w:rPr>
              <w:t xml:space="preserve">divisible </w:t>
            </w:r>
            <w:r w:rsidRPr="007A1C66">
              <w:rPr>
                <w:rFonts w:ascii="Noto Sans" w:hAnsi="Noto Sans" w:cs="Noto Sans"/>
                <w:bCs/>
                <w:sz w:val="18"/>
                <w:szCs w:val="18"/>
              </w:rPr>
              <w:t>que</w:t>
            </w:r>
            <w:r w:rsidRPr="007A1C66">
              <w:rPr>
                <w:rFonts w:ascii="Noto Sans" w:hAnsi="Noto Sans" w:cs="Noto Sans"/>
                <w:b/>
                <w:sz w:val="18"/>
                <w:szCs w:val="18"/>
              </w:rPr>
              <w:t xml:space="preserve"> </w:t>
            </w:r>
            <w:r w:rsidRPr="007A1C66">
              <w:rPr>
                <w:rFonts w:ascii="Noto Sans" w:hAnsi="Noto Sans" w:cs="Noto Sans"/>
                <w:bCs/>
                <w:sz w:val="18"/>
                <w:szCs w:val="18"/>
              </w:rPr>
              <w:t>se</w:t>
            </w:r>
            <w:r w:rsidRPr="007A1C66">
              <w:rPr>
                <w:rFonts w:ascii="Noto Sans" w:hAnsi="Noto Sans" w:cs="Noto Sans"/>
                <w:sz w:val="18"/>
                <w:szCs w:val="18"/>
              </w:rPr>
              <w:t xml:space="preserve"> hará efectiva en proporción al incumplimiento de la obligación principal, mediante fianza expedida por compañía afianzadora mexicana autorizada por la Comisión Nacional de Seguros y Fianzas, a favor de la </w:t>
            </w:r>
            <w:r w:rsidRPr="007A1C66">
              <w:rPr>
                <w:rFonts w:ascii="Noto Sans" w:hAnsi="Noto Sans" w:cs="Noto Sans"/>
                <w:b/>
                <w:sz w:val="18"/>
                <w:szCs w:val="18"/>
              </w:rPr>
              <w:t>_</w:t>
            </w:r>
            <w:r w:rsidRPr="007A1C66">
              <w:rPr>
                <w:rFonts w:ascii="Noto Sans" w:hAnsi="Noto Sans" w:cs="Noto Sans"/>
                <w:b/>
                <w:sz w:val="18"/>
                <w:szCs w:val="18"/>
                <w:u w:val="single"/>
              </w:rPr>
              <w:t>TESORERÍA DE LA FEDERACIÓN</w:t>
            </w:r>
            <w:r w:rsidRPr="007A1C66">
              <w:rPr>
                <w:rFonts w:ascii="Noto Sans" w:hAnsi="Noto Sans" w:cs="Noto Sans"/>
                <w:b/>
                <w:sz w:val="18"/>
                <w:szCs w:val="18"/>
              </w:rPr>
              <w:t>,</w:t>
            </w:r>
            <w:r w:rsidRPr="007A1C66">
              <w:rPr>
                <w:rFonts w:ascii="Noto Sans" w:hAnsi="Noto Sans" w:cs="Noto Sans"/>
                <w:sz w:val="18"/>
                <w:szCs w:val="18"/>
              </w:rPr>
              <w:t xml:space="preserve"> por un importe equivalente al 10% del monto máximo total del contrato, sin incluir el IVA. </w:t>
            </w:r>
          </w:p>
          <w:p w14:paraId="1598E521" w14:textId="77777777" w:rsidR="000814D6" w:rsidRPr="007A1C66" w:rsidRDefault="000814D6" w:rsidP="000814D6">
            <w:pPr>
              <w:ind w:right="121"/>
              <w:contextualSpacing/>
              <w:jc w:val="both"/>
              <w:rPr>
                <w:rFonts w:ascii="Noto Sans" w:eastAsia="Montserrat Medium" w:hAnsi="Noto Sans" w:cs="Noto Sans"/>
                <w:sz w:val="18"/>
                <w:szCs w:val="18"/>
              </w:rPr>
            </w:pPr>
          </w:p>
          <w:p w14:paraId="259AD4AB" w14:textId="22EBFB58" w:rsidR="000814D6" w:rsidRPr="007A1C66" w:rsidRDefault="000814D6" w:rsidP="000814D6">
            <w:pPr>
              <w:ind w:right="121"/>
              <w:contextualSpacing/>
              <w:jc w:val="both"/>
              <w:rPr>
                <w:rFonts w:ascii="Noto Sans" w:eastAsia="Times New Roman" w:hAnsi="Noto Sans" w:cs="Noto Sans"/>
                <w:b/>
                <w:sz w:val="18"/>
                <w:szCs w:val="18"/>
                <w:lang w:val="es-MX"/>
              </w:rPr>
            </w:pPr>
            <w:r w:rsidRPr="007A1C66">
              <w:rPr>
                <w:rFonts w:ascii="Noto Sans" w:eastAsia="Montserrat Medium" w:hAnsi="Noto Sans" w:cs="Noto Sans"/>
                <w:b/>
                <w:bCs/>
                <w:sz w:val="18"/>
                <w:szCs w:val="18"/>
              </w:rPr>
              <w:t xml:space="preserve">“EL PROVEEDOR” </w:t>
            </w:r>
            <w:r w:rsidRPr="007A1C66">
              <w:rPr>
                <w:rFonts w:ascii="Noto Sans" w:eastAsia="Montserrat Medium" w:hAnsi="Noto Sans" w:cs="Noto Sans"/>
                <w:sz w:val="18"/>
                <w:szCs w:val="18"/>
              </w:rPr>
              <w:t xml:space="preserve">deberá entregar dicha garantía en la Dirección General de Recursos Materiales y Servicios Generales, ubicada en Avenida Insurgentes Sur 1582 piso 2 Norte, Colonia Crédito Constructor, Código Postal 03940 Demarcación Territorial Benito Juárez, Ciudad de México, Teléfono 55.53.22.77.00, ext. 2201, dentro del horario de 10:00 a 14:00 horas y de 17:00 a 19:00 horas, o bien a las cuentas de correos electrónicos que se le indiquen, </w:t>
            </w:r>
            <w:r w:rsidRPr="007A1C66">
              <w:rPr>
                <w:rFonts w:ascii="Noto Sans" w:hAnsi="Noto Sans" w:cs="Noto Sans"/>
                <w:sz w:val="18"/>
                <w:szCs w:val="18"/>
              </w:rPr>
              <w:t>a más tardar dentro de los 10 días naturales posteriores a la firma del contrato.</w:t>
            </w:r>
          </w:p>
          <w:p w14:paraId="3FDD6802" w14:textId="77777777" w:rsidR="000814D6" w:rsidRPr="007A1C66" w:rsidRDefault="000814D6" w:rsidP="000814D6">
            <w:pPr>
              <w:pStyle w:val="Texto0"/>
              <w:spacing w:line="240" w:lineRule="auto"/>
              <w:ind w:firstLine="0"/>
              <w:contextualSpacing/>
              <w:rPr>
                <w:rFonts w:ascii="Noto Sans" w:hAnsi="Noto Sans" w:cs="Noto Sans"/>
                <w:lang w:val="es-MX" w:eastAsia="es-ES"/>
              </w:rPr>
            </w:pPr>
          </w:p>
          <w:p w14:paraId="2BEBDDEF" w14:textId="77777777" w:rsidR="000814D6" w:rsidRPr="007A1C66" w:rsidRDefault="000814D6" w:rsidP="000814D6">
            <w:pPr>
              <w:jc w:val="both"/>
              <w:rPr>
                <w:rFonts w:ascii="Noto Sans" w:hAnsi="Noto Sans" w:cs="Noto Sans"/>
                <w:bCs/>
                <w:sz w:val="18"/>
                <w:szCs w:val="18"/>
                <w:lang w:val="es-MX"/>
              </w:rPr>
            </w:pPr>
            <w:r w:rsidRPr="007A1C66">
              <w:rPr>
                <w:rFonts w:ascii="Noto Sans" w:hAnsi="Noto Sans" w:cs="Noto Sans"/>
                <w:bCs/>
                <w:sz w:val="18"/>
                <w:szCs w:val="18"/>
              </w:rPr>
              <w:t xml:space="preserve">En caso de que </w:t>
            </w:r>
            <w:r w:rsidRPr="007A1C66">
              <w:rPr>
                <w:rFonts w:ascii="Noto Sans" w:hAnsi="Noto Sans" w:cs="Noto Sans"/>
                <w:b/>
                <w:sz w:val="18"/>
                <w:szCs w:val="18"/>
              </w:rPr>
              <w:t>“EL PROVEEDOR”</w:t>
            </w:r>
            <w:r w:rsidRPr="007A1C66">
              <w:rPr>
                <w:rFonts w:ascii="Noto Sans" w:hAnsi="Noto Sans" w:cs="Noto Sans"/>
                <w:bCs/>
                <w:sz w:val="18"/>
                <w:szCs w:val="18"/>
              </w:rPr>
              <w:t xml:space="preserve"> incumpla con la entrega de la garantía en el plazo establecido,</w:t>
            </w:r>
            <w:r w:rsidRPr="007A1C66">
              <w:rPr>
                <w:rFonts w:ascii="Noto Sans" w:hAnsi="Noto Sans" w:cs="Noto Sans"/>
                <w:b/>
                <w:sz w:val="18"/>
                <w:szCs w:val="18"/>
              </w:rPr>
              <w:t xml:space="preserve"> “LA SECRETARÍA”</w:t>
            </w:r>
            <w:r w:rsidRPr="007A1C66">
              <w:rPr>
                <w:rFonts w:ascii="Noto Sans" w:hAnsi="Noto Sans" w:cs="Noto Sans"/>
                <w:b/>
                <w:bCs/>
                <w:sz w:val="18"/>
                <w:szCs w:val="18"/>
              </w:rPr>
              <w:t xml:space="preserve"> </w:t>
            </w:r>
            <w:r w:rsidRPr="007A1C66">
              <w:rPr>
                <w:rFonts w:ascii="Noto Sans" w:hAnsi="Noto Sans" w:cs="Noto Sans"/>
                <w:bCs/>
                <w:sz w:val="18"/>
                <w:szCs w:val="18"/>
              </w:rPr>
              <w:t>podrá rescindir el contrato y dará vista al Órgano Interno de Control para que proceda en el ámbito de sus facultades.</w:t>
            </w:r>
          </w:p>
          <w:p w14:paraId="12ADDF10" w14:textId="77777777" w:rsidR="000814D6" w:rsidRPr="007A1C66" w:rsidRDefault="000814D6" w:rsidP="000814D6">
            <w:pPr>
              <w:jc w:val="both"/>
              <w:rPr>
                <w:rFonts w:ascii="Noto Sans" w:hAnsi="Noto Sans" w:cs="Noto Sans"/>
                <w:bCs/>
                <w:sz w:val="18"/>
                <w:szCs w:val="18"/>
              </w:rPr>
            </w:pPr>
          </w:p>
          <w:p w14:paraId="335315FF" w14:textId="77777777" w:rsidR="000814D6" w:rsidRPr="007A1C66" w:rsidRDefault="000814D6" w:rsidP="000814D6">
            <w:pPr>
              <w:jc w:val="both"/>
              <w:rPr>
                <w:rFonts w:ascii="Noto Sans" w:hAnsi="Noto Sans" w:cs="Noto Sans"/>
                <w:bCs/>
                <w:sz w:val="18"/>
                <w:szCs w:val="18"/>
              </w:rPr>
            </w:pPr>
            <w:r w:rsidRPr="007A1C66">
              <w:rPr>
                <w:rFonts w:ascii="Noto Sans" w:hAnsi="Noto Sans" w:cs="Noto Sans"/>
                <w:bCs/>
                <w:sz w:val="18"/>
                <w:szCs w:val="18"/>
              </w:rPr>
              <w:t xml:space="preserve">La garantía de cumplimiento no será considerada como una limitante de responsabilidad de </w:t>
            </w:r>
            <w:r w:rsidRPr="007A1C66">
              <w:rPr>
                <w:rFonts w:ascii="Noto Sans" w:hAnsi="Noto Sans" w:cs="Noto Sans"/>
                <w:b/>
                <w:sz w:val="18"/>
                <w:szCs w:val="18"/>
              </w:rPr>
              <w:t>“EL PROVEEDOR”</w:t>
            </w:r>
            <w:r w:rsidRPr="007A1C66">
              <w:rPr>
                <w:rFonts w:ascii="Noto Sans" w:hAnsi="Noto Sans" w:cs="Noto Sans"/>
                <w:bCs/>
                <w:sz w:val="18"/>
                <w:szCs w:val="18"/>
              </w:rPr>
              <w:t xml:space="preserve">, derivada de sus obligaciones y garantías estipuladas en el presente instrumento jurídico, y no impedirá que </w:t>
            </w:r>
            <w:r w:rsidRPr="007A1C66">
              <w:rPr>
                <w:rFonts w:ascii="Noto Sans" w:hAnsi="Noto Sans" w:cs="Noto Sans"/>
                <w:b/>
                <w:sz w:val="18"/>
                <w:szCs w:val="18"/>
              </w:rPr>
              <w:t>“LA SECRETARÍA”</w:t>
            </w:r>
            <w:r w:rsidRPr="007A1C66">
              <w:rPr>
                <w:rFonts w:ascii="Noto Sans" w:hAnsi="Noto Sans" w:cs="Noto Sans"/>
                <w:bCs/>
                <w:sz w:val="18"/>
                <w:szCs w:val="18"/>
              </w:rPr>
              <w:t xml:space="preserve"> reclame la indemnización por cualquier incumplimiento que pueda exceder el valor de la garantía de cumplimiento.</w:t>
            </w:r>
          </w:p>
          <w:p w14:paraId="157F9F6C" w14:textId="77777777" w:rsidR="000814D6" w:rsidRPr="007A1C66" w:rsidRDefault="000814D6" w:rsidP="000814D6">
            <w:pPr>
              <w:jc w:val="both"/>
              <w:rPr>
                <w:rFonts w:ascii="Noto Sans" w:hAnsi="Noto Sans" w:cs="Noto Sans"/>
                <w:bCs/>
                <w:sz w:val="18"/>
                <w:szCs w:val="18"/>
              </w:rPr>
            </w:pPr>
          </w:p>
          <w:p w14:paraId="5C13A629" w14:textId="77777777" w:rsidR="000814D6" w:rsidRPr="007A1C66" w:rsidRDefault="000814D6" w:rsidP="000814D6">
            <w:pPr>
              <w:suppressAutoHyphens/>
              <w:jc w:val="both"/>
              <w:rPr>
                <w:rFonts w:ascii="Noto Sans" w:hAnsi="Noto Sans" w:cs="Noto Sans"/>
                <w:sz w:val="18"/>
                <w:szCs w:val="18"/>
              </w:rPr>
            </w:pPr>
            <w:r w:rsidRPr="007A1C66">
              <w:rPr>
                <w:rFonts w:ascii="Noto Sans" w:hAnsi="Noto Sans" w:cs="Noto Sans"/>
                <w:sz w:val="18"/>
                <w:szCs w:val="18"/>
              </w:rPr>
              <w:t>En caso de incremento al monto del presente instrumento jurídico o modificación al plazo,</w:t>
            </w:r>
            <w:r w:rsidRPr="007A1C66">
              <w:rPr>
                <w:rFonts w:ascii="Noto Sans" w:hAnsi="Noto Sans" w:cs="Noto Sans"/>
                <w:b/>
                <w:sz w:val="18"/>
                <w:szCs w:val="18"/>
              </w:rPr>
              <w:t xml:space="preserve"> “EL PROVEEDOR”</w:t>
            </w:r>
            <w:r w:rsidRPr="007A1C66">
              <w:rPr>
                <w:rFonts w:ascii="Noto Sans" w:hAnsi="Noto Sans" w:cs="Noto Sans"/>
                <w:sz w:val="18"/>
                <w:szCs w:val="18"/>
              </w:rPr>
              <w:t xml:space="preserve"> se obliga a entregar a</w:t>
            </w:r>
            <w:r w:rsidRPr="007A1C66">
              <w:rPr>
                <w:rFonts w:ascii="Noto Sans" w:hAnsi="Noto Sans" w:cs="Noto Sans"/>
                <w:b/>
                <w:sz w:val="18"/>
                <w:szCs w:val="18"/>
              </w:rPr>
              <w:t xml:space="preserve"> “LA SECRETARÍA”,</w:t>
            </w:r>
            <w:r w:rsidRPr="007A1C66">
              <w:rPr>
                <w:rFonts w:ascii="Noto Sans" w:hAnsi="Noto Sans" w:cs="Noto Sans"/>
                <w:sz w:val="18"/>
                <w:szCs w:val="18"/>
              </w:rPr>
              <w:t xml:space="preserve"> dentro de los 10 (diez días) naturales siguientes a la formalización del mismo, de conformidad con el último párrafo del artículo 136, del Reglamento de la </w:t>
            </w:r>
            <w:r w:rsidRPr="007A1C66">
              <w:rPr>
                <w:rFonts w:ascii="Noto Sans" w:hAnsi="Noto Sans" w:cs="Noto Sans"/>
                <w:bCs/>
                <w:sz w:val="18"/>
                <w:szCs w:val="18"/>
              </w:rPr>
              <w:t>“LAASSP”,</w:t>
            </w:r>
            <w:r w:rsidRPr="007A1C66">
              <w:rPr>
                <w:rFonts w:ascii="Noto Sans" w:hAnsi="Noto Sans" w:cs="Noto Sans"/>
                <w:sz w:val="18"/>
                <w:szCs w:val="18"/>
              </w:rPr>
              <w:t xml:space="preserve"> los documentos modificatorios o endosos correspondientes, debiendo contener en el documento la estipulación de que se otorga de manera conjunta, solidaria e inseparable de la garantía otorgada inicialmente.</w:t>
            </w:r>
          </w:p>
          <w:p w14:paraId="78DA4803" w14:textId="77777777" w:rsidR="000814D6" w:rsidRPr="007A1C66" w:rsidRDefault="000814D6" w:rsidP="000814D6">
            <w:pPr>
              <w:suppressAutoHyphens/>
              <w:jc w:val="both"/>
              <w:rPr>
                <w:rFonts w:ascii="Noto Sans" w:hAnsi="Noto Sans" w:cs="Noto Sans"/>
                <w:sz w:val="18"/>
                <w:szCs w:val="18"/>
              </w:rPr>
            </w:pPr>
          </w:p>
          <w:p w14:paraId="40F3C813" w14:textId="6909821D" w:rsidR="000814D6" w:rsidRPr="007A1C66" w:rsidRDefault="000814D6" w:rsidP="000814D6">
            <w:pPr>
              <w:pBdr>
                <w:top w:val="nil"/>
                <w:left w:val="nil"/>
                <w:bottom w:val="nil"/>
                <w:right w:val="nil"/>
                <w:between w:val="nil"/>
              </w:pBdr>
              <w:ind w:right="121"/>
              <w:jc w:val="both"/>
              <w:rPr>
                <w:rFonts w:ascii="Noto Sans" w:eastAsia="Montserrat Medium" w:hAnsi="Noto Sans" w:cs="Noto Sans"/>
                <w:color w:val="000000"/>
                <w:sz w:val="18"/>
                <w:szCs w:val="18"/>
              </w:rPr>
            </w:pPr>
            <w:r w:rsidRPr="007A1C66">
              <w:rPr>
                <w:rFonts w:ascii="Noto Sans" w:hAnsi="Noto Sans" w:cs="Noto Sans"/>
                <w:sz w:val="18"/>
                <w:szCs w:val="18"/>
              </w:rPr>
              <w:t>Una vez cumplidas las obligaciones a satisfacción, el Administrador del contrato, procederá inmediatamente a extender la constancia de cumplimiento de las obligaciones contractuales y dará inicio a los trámites para la cancelación de la garantía cumplimiento del contrato, lo que comunicará a</w:t>
            </w:r>
            <w:r w:rsidRPr="007A1C66">
              <w:rPr>
                <w:rFonts w:ascii="Noto Sans" w:hAnsi="Noto Sans" w:cs="Noto Sans"/>
                <w:b/>
                <w:sz w:val="18"/>
                <w:szCs w:val="18"/>
              </w:rPr>
              <w:t xml:space="preserve"> “EL PROVEEDOR”.</w:t>
            </w:r>
          </w:p>
        </w:tc>
      </w:tr>
      <w:tr w:rsidR="000814D6" w:rsidRPr="000F7F51" w14:paraId="5D07CF9A" w14:textId="77777777" w:rsidTr="00AC4C0E">
        <w:trPr>
          <w:trHeight w:val="419"/>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8864A" w14:textId="55D3371B" w:rsidR="000814D6" w:rsidRPr="000F7F51" w:rsidRDefault="000814D6" w:rsidP="000814D6">
            <w:pPr>
              <w:jc w:val="both"/>
              <w:rPr>
                <w:rFonts w:ascii="Noto Sans" w:eastAsia="Montserrat Medium" w:hAnsi="Noto Sans" w:cs="Noto Sans"/>
                <w:b/>
                <w:sz w:val="18"/>
                <w:szCs w:val="18"/>
              </w:rPr>
            </w:pPr>
            <w:r w:rsidRPr="000F7F51">
              <w:rPr>
                <w:rFonts w:ascii="Noto Sans" w:eastAsia="Montserrat Medium" w:hAnsi="Noto Sans" w:cs="Noto Sans"/>
                <w:b/>
                <w:color w:val="000000"/>
                <w:sz w:val="18"/>
                <w:szCs w:val="18"/>
              </w:rPr>
              <w:lastRenderedPageBreak/>
              <w:t>Tipo de Moneda</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F47A62" w14:textId="22F5E31F" w:rsidR="000814D6" w:rsidRPr="000F7F51" w:rsidRDefault="000814D6" w:rsidP="000814D6">
            <w:pPr>
              <w:pBdr>
                <w:top w:val="nil"/>
                <w:left w:val="nil"/>
                <w:bottom w:val="nil"/>
                <w:right w:val="nil"/>
                <w:between w:val="nil"/>
              </w:pBdr>
              <w:ind w:right="121"/>
              <w:jc w:val="both"/>
              <w:rPr>
                <w:rFonts w:ascii="Noto Sans" w:eastAsia="Montserrat Medium" w:hAnsi="Noto Sans" w:cs="Noto Sans"/>
                <w:color w:val="000000"/>
                <w:sz w:val="18"/>
                <w:szCs w:val="18"/>
              </w:rPr>
            </w:pPr>
            <w:r w:rsidRPr="000F7F51">
              <w:rPr>
                <w:rFonts w:ascii="Noto Sans" w:eastAsia="Montserrat Medium" w:hAnsi="Noto Sans" w:cs="Noto Sans"/>
                <w:color w:val="000000"/>
                <w:sz w:val="18"/>
                <w:szCs w:val="18"/>
              </w:rPr>
              <w:t>El tipo de moneda con la que deberá presentar su propuesta económica será en Moneda Nacional.</w:t>
            </w:r>
          </w:p>
        </w:tc>
      </w:tr>
      <w:tr w:rsidR="000814D6" w:rsidRPr="000F7F51" w14:paraId="510FAD91" w14:textId="77777777" w:rsidTr="00AC4C0E">
        <w:trPr>
          <w:trHeight w:val="567"/>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1FC741" w14:textId="77777777" w:rsidR="000814D6" w:rsidRPr="000F7F51" w:rsidRDefault="000814D6" w:rsidP="000814D6">
            <w:pPr>
              <w:jc w:val="both"/>
              <w:rPr>
                <w:rFonts w:ascii="Noto Sans" w:eastAsia="Montserrat Medium" w:hAnsi="Noto Sans" w:cs="Noto Sans"/>
                <w:b/>
                <w:color w:val="000000"/>
                <w:sz w:val="18"/>
                <w:szCs w:val="18"/>
              </w:rPr>
            </w:pPr>
            <w:r w:rsidRPr="000F7F51">
              <w:rPr>
                <w:rFonts w:ascii="Noto Sans" w:eastAsia="Montserrat Medium" w:hAnsi="Noto Sans" w:cs="Noto Sans"/>
                <w:b/>
                <w:color w:val="000000"/>
                <w:sz w:val="18"/>
                <w:szCs w:val="18"/>
              </w:rPr>
              <w:t>Otras garantías que se deben considerar:</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E78CC1" w14:textId="1D85C130" w:rsidR="000814D6" w:rsidRPr="000F7F51" w:rsidRDefault="000814D6" w:rsidP="000814D6">
            <w:pPr>
              <w:tabs>
                <w:tab w:val="left" w:pos="0"/>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No se requiere la presentación de otra garantía durante el presente procedimiento de contratación.</w:t>
            </w:r>
          </w:p>
        </w:tc>
      </w:tr>
      <w:tr w:rsidR="000814D6" w:rsidRPr="000F7F51" w14:paraId="3398A18B" w14:textId="77777777" w:rsidTr="00AC4C0E">
        <w:trPr>
          <w:trHeight w:val="70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826B44" w14:textId="2A0EA877" w:rsidR="000814D6" w:rsidRPr="000F7F51" w:rsidRDefault="000814D6" w:rsidP="000814D6">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Vigencia del instrumento contractual y Plazo para la prestación del Servicio:</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5994D" w14:textId="52EEE1FC" w:rsidR="000814D6" w:rsidRPr="000F7F51" w:rsidRDefault="000814D6" w:rsidP="000814D6">
            <w:pPr>
              <w:tabs>
                <w:tab w:val="left" w:pos="4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 xml:space="preserve">La vigencia del instrumento contractual será a partir </w:t>
            </w:r>
            <w:r w:rsidR="00AC4C0E">
              <w:rPr>
                <w:rFonts w:ascii="Noto Sans" w:eastAsia="Montserrat Medium" w:hAnsi="Noto Sans" w:cs="Noto Sans"/>
                <w:sz w:val="18"/>
                <w:szCs w:val="18"/>
              </w:rPr>
              <w:t xml:space="preserve">01 de abril </w:t>
            </w:r>
            <w:r w:rsidRPr="000F7F51">
              <w:rPr>
                <w:rFonts w:ascii="Noto Sans" w:eastAsia="Montserrat Medium" w:hAnsi="Noto Sans" w:cs="Noto Sans"/>
                <w:sz w:val="18"/>
                <w:szCs w:val="18"/>
              </w:rPr>
              <w:t>y hasta el 31 de diciembre de 2026.</w:t>
            </w:r>
          </w:p>
          <w:p w14:paraId="616FCA8E" w14:textId="18BA9962" w:rsidR="000814D6" w:rsidRPr="000F7F51" w:rsidRDefault="000814D6" w:rsidP="000814D6">
            <w:pPr>
              <w:tabs>
                <w:tab w:val="left" w:pos="4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 xml:space="preserve">El plazo para el inicio de la prestación del </w:t>
            </w:r>
            <w:r w:rsidRPr="000F7F51">
              <w:rPr>
                <w:rFonts w:ascii="Noto Sans" w:hAnsi="Noto Sans" w:cs="Noto Sans"/>
                <w:color w:val="000000"/>
                <w:sz w:val="18"/>
                <w:szCs w:val="18"/>
              </w:rPr>
              <w:t>servicio</w:t>
            </w:r>
            <w:r w:rsidRPr="000F7F51">
              <w:rPr>
                <w:rFonts w:ascii="Noto Sans" w:eastAsia="Montserrat Medium" w:hAnsi="Noto Sans" w:cs="Noto Sans"/>
                <w:sz w:val="18"/>
                <w:szCs w:val="18"/>
              </w:rPr>
              <w:t xml:space="preserve"> será a partir del 01 de abril de 2026 y hasta el 31 de diciembre de 2026.</w:t>
            </w:r>
          </w:p>
          <w:p w14:paraId="53B07580" w14:textId="6B16E8C6" w:rsidR="000814D6" w:rsidRPr="000F7F51" w:rsidRDefault="000814D6" w:rsidP="000814D6">
            <w:pPr>
              <w:tabs>
                <w:tab w:val="left" w:pos="4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Con fundamento en lo dispuesto en el artículo 67 de la LAASSP y 129 de su Reglamento.</w:t>
            </w:r>
          </w:p>
        </w:tc>
      </w:tr>
      <w:tr w:rsidR="000814D6" w:rsidRPr="000F7F51" w14:paraId="0205CE43" w14:textId="77777777" w:rsidTr="00AC4C0E">
        <w:trPr>
          <w:trHeight w:val="580"/>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A1682" w14:textId="77777777" w:rsidR="000814D6" w:rsidRPr="000F7F51" w:rsidRDefault="000814D6" w:rsidP="000814D6">
            <w:pPr>
              <w:jc w:val="both"/>
              <w:rPr>
                <w:rFonts w:ascii="Noto Sans" w:eastAsia="Montserrat Medium" w:hAnsi="Noto Sans" w:cs="Noto Sans"/>
                <w:b/>
                <w:sz w:val="18"/>
                <w:szCs w:val="18"/>
              </w:rPr>
            </w:pPr>
            <w:r w:rsidRPr="000F7F51">
              <w:rPr>
                <w:rFonts w:ascii="Noto Sans" w:eastAsia="Montserrat Medium" w:hAnsi="Noto Sans" w:cs="Noto Sans"/>
                <w:b/>
                <w:sz w:val="18"/>
                <w:szCs w:val="18"/>
              </w:rPr>
              <w:t>Prórrogas</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1B190" w14:textId="744EE804" w:rsidR="000814D6" w:rsidRPr="000F7F51" w:rsidRDefault="000814D6" w:rsidP="000814D6">
            <w:pPr>
              <w:tabs>
                <w:tab w:val="left" w:pos="47"/>
              </w:tabs>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Durante la presente contratación no se otorgarán prórrogas para el cumplimento de obligaciones.</w:t>
            </w:r>
          </w:p>
        </w:tc>
      </w:tr>
      <w:tr w:rsidR="00AC4C0E" w:rsidRPr="000F7F51" w14:paraId="38A95612" w14:textId="77777777" w:rsidTr="00AC4C0E">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C697DD" w14:textId="053E5FB8" w:rsidR="00AC4C0E" w:rsidRPr="000F7F51" w:rsidRDefault="00AC4C0E" w:rsidP="00AC4C0E">
            <w:pPr>
              <w:ind w:right="53"/>
              <w:jc w:val="both"/>
              <w:rPr>
                <w:rFonts w:ascii="Noto Sans" w:eastAsia="Montserrat Medium" w:hAnsi="Noto Sans" w:cs="Noto Sans"/>
                <w:b/>
                <w:sz w:val="18"/>
                <w:szCs w:val="18"/>
              </w:rPr>
            </w:pPr>
            <w:r w:rsidRPr="00D20A78">
              <w:rPr>
                <w:rFonts w:ascii="Noto Sans" w:eastAsia="Montserrat Medium" w:hAnsi="Noto Sans" w:cs="Noto Sans"/>
                <w:b/>
                <w:sz w:val="18"/>
                <w:szCs w:val="18"/>
              </w:rPr>
              <w:t>Nombre y cargo del servidor público quien administrará y verificará el cumplimiento del instrumento contractual correspondiente, de conformidad con lo establecido en los artículos 2 fracción III Bis y 129 penúltimo párrafo del RLAASSP.</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CC39D" w14:textId="0968DE34" w:rsidR="00AC4C0E" w:rsidRPr="000F7F51" w:rsidRDefault="00AC4C0E" w:rsidP="00AC4C0E">
            <w:pPr>
              <w:ind w:right="121"/>
              <w:jc w:val="both"/>
              <w:rPr>
                <w:rFonts w:ascii="Noto Sans" w:eastAsia="Montserrat Medium" w:hAnsi="Noto Sans" w:cs="Noto Sans"/>
                <w:sz w:val="18"/>
                <w:szCs w:val="18"/>
              </w:rPr>
            </w:pPr>
            <w:r w:rsidRPr="000F7F51">
              <w:rPr>
                <w:rFonts w:ascii="Noto Sans" w:eastAsia="Montserrat Medium" w:hAnsi="Noto Sans" w:cs="Noto Sans"/>
                <w:sz w:val="18"/>
                <w:szCs w:val="18"/>
              </w:rPr>
              <w:t xml:space="preserve">La administración del contrato se llevará a cabo por el </w:t>
            </w:r>
            <w:proofErr w:type="gramStart"/>
            <w:r w:rsidRPr="000F7F51">
              <w:rPr>
                <w:rFonts w:ascii="Noto Sans" w:eastAsia="Montserrat Medium" w:hAnsi="Noto Sans" w:cs="Noto Sans"/>
                <w:sz w:val="18"/>
                <w:szCs w:val="18"/>
              </w:rPr>
              <w:t>Director</w:t>
            </w:r>
            <w:proofErr w:type="gramEnd"/>
            <w:r w:rsidRPr="000F7F51">
              <w:rPr>
                <w:rFonts w:ascii="Noto Sans" w:eastAsia="Montserrat Medium" w:hAnsi="Noto Sans" w:cs="Noto Sans"/>
                <w:sz w:val="18"/>
                <w:szCs w:val="18"/>
              </w:rPr>
              <w:t xml:space="preserve"> de Servicios Generales, Obras y Control de Bienes, o quien lo supla o sustituya en el cargo y/o funciones.</w:t>
            </w:r>
          </w:p>
        </w:tc>
      </w:tr>
      <w:tr w:rsidR="00AC4C0E" w:rsidRPr="000F7F51" w14:paraId="63E494B0" w14:textId="77777777" w:rsidTr="00AC4C0E">
        <w:trPr>
          <w:trHeight w:val="624"/>
        </w:trPr>
        <w:tc>
          <w:tcPr>
            <w:tcW w:w="257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7C9ED" w14:textId="500070A0" w:rsidR="00AC4C0E" w:rsidRPr="000F7F51" w:rsidRDefault="00AC4C0E" w:rsidP="00AC4C0E">
            <w:pPr>
              <w:pBdr>
                <w:top w:val="nil"/>
                <w:left w:val="nil"/>
                <w:bottom w:val="nil"/>
                <w:right w:val="nil"/>
                <w:between w:val="nil"/>
              </w:pBdr>
              <w:ind w:right="53"/>
              <w:jc w:val="both"/>
              <w:rPr>
                <w:rFonts w:ascii="Noto Sans" w:eastAsia="Times New Roman" w:hAnsi="Noto Sans" w:cs="Noto Sans"/>
                <w:color w:val="000000"/>
                <w:sz w:val="18"/>
                <w:szCs w:val="18"/>
              </w:rPr>
            </w:pPr>
            <w:r w:rsidRPr="000F7F51">
              <w:rPr>
                <w:rFonts w:ascii="Noto Sans" w:eastAsia="Montserrat Medium" w:hAnsi="Noto Sans" w:cs="Noto Sans"/>
                <w:b/>
                <w:color w:val="000000"/>
                <w:sz w:val="18"/>
                <w:szCs w:val="18"/>
              </w:rPr>
              <w:t>Servidor público designado por el administrador del instrumento contractual para apoyar en la supervisión de la prestación de los servicios objeto del instrumento contractual.</w:t>
            </w:r>
          </w:p>
        </w:tc>
        <w:tc>
          <w:tcPr>
            <w:tcW w:w="8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A7DAF" w14:textId="172137B3" w:rsidR="00AC4C0E" w:rsidRPr="000F7F51" w:rsidRDefault="00AC4C0E" w:rsidP="00AC4C0E">
            <w:pPr>
              <w:ind w:left="164" w:right="121"/>
              <w:jc w:val="both"/>
              <w:rPr>
                <w:rFonts w:ascii="Noto Sans" w:eastAsia="Montserrat Medium" w:hAnsi="Noto Sans" w:cs="Noto Sans"/>
                <w:sz w:val="18"/>
                <w:szCs w:val="18"/>
              </w:rPr>
            </w:pPr>
            <w:r w:rsidRPr="000F7F51">
              <w:rPr>
                <w:rFonts w:ascii="Noto Sans" w:eastAsia="Montserrat Medium" w:hAnsi="Noto Sans" w:cs="Noto Sans"/>
                <w:sz w:val="18"/>
                <w:szCs w:val="18"/>
              </w:rPr>
              <w:t xml:space="preserve">El Administrador del Contrato se auxiliará de la Supervisora Operativa del Contrato, la </w:t>
            </w:r>
            <w:proofErr w:type="gramStart"/>
            <w:r w:rsidRPr="000F7F51">
              <w:rPr>
                <w:rFonts w:ascii="Noto Sans" w:eastAsia="Montserrat Medium" w:hAnsi="Noto Sans" w:cs="Noto Sans"/>
                <w:sz w:val="18"/>
                <w:szCs w:val="18"/>
              </w:rPr>
              <w:t>Subdirectora</w:t>
            </w:r>
            <w:proofErr w:type="gramEnd"/>
            <w:r w:rsidRPr="000F7F51">
              <w:rPr>
                <w:rFonts w:ascii="Noto Sans" w:eastAsia="Montserrat Medium" w:hAnsi="Noto Sans" w:cs="Noto Sans"/>
                <w:sz w:val="18"/>
                <w:szCs w:val="18"/>
              </w:rPr>
              <w:t xml:space="preserve"> de Servicios Generales y Mantenimiento, o quien la supla o sustituya en el cargo y/o funciones, para vigilar la correcta prestación del Servicio. </w:t>
            </w:r>
          </w:p>
        </w:tc>
      </w:tr>
    </w:tbl>
    <w:tbl>
      <w:tblPr>
        <w:tblStyle w:val="Tablaconcuadrcula"/>
        <w:tblW w:w="10632" w:type="dxa"/>
        <w:tblInd w:w="-998" w:type="dxa"/>
        <w:tblLook w:val="04A0" w:firstRow="1" w:lastRow="0" w:firstColumn="1" w:lastColumn="0" w:noHBand="0" w:noVBand="1"/>
      </w:tblPr>
      <w:tblGrid>
        <w:gridCol w:w="5316"/>
        <w:gridCol w:w="5316"/>
      </w:tblGrid>
      <w:tr w:rsidR="00AC4C0E" w:rsidRPr="000F7F51" w14:paraId="007E340E" w14:textId="77777777" w:rsidTr="00AC4C0E">
        <w:trPr>
          <w:trHeight w:val="365"/>
        </w:trPr>
        <w:tc>
          <w:tcPr>
            <w:tcW w:w="10632" w:type="dxa"/>
            <w:gridSpan w:val="2"/>
            <w:shd w:val="clear" w:color="auto" w:fill="BFBFBF" w:themeFill="background1" w:themeFillShade="BF"/>
            <w:vAlign w:val="center"/>
          </w:tcPr>
          <w:p w14:paraId="79A66BB0" w14:textId="75E242EE" w:rsidR="00AC4C0E" w:rsidRPr="000F7F51" w:rsidRDefault="00AC4C0E" w:rsidP="002F4773">
            <w:pPr>
              <w:jc w:val="center"/>
              <w:rPr>
                <w:rFonts w:ascii="Noto Sans" w:eastAsia="Montserrat" w:hAnsi="Noto Sans" w:cs="Noto Sans"/>
                <w:b/>
                <w:bCs/>
                <w:sz w:val="18"/>
                <w:szCs w:val="18"/>
              </w:rPr>
            </w:pPr>
            <w:r>
              <w:rPr>
                <w:rFonts w:ascii="Noto Sans" w:eastAsia="Montserrat" w:hAnsi="Noto Sans" w:cs="Noto Sans"/>
                <w:b/>
                <w:bCs/>
                <w:sz w:val="18"/>
                <w:szCs w:val="18"/>
              </w:rPr>
              <w:t>Atentamente</w:t>
            </w:r>
          </w:p>
        </w:tc>
      </w:tr>
      <w:tr w:rsidR="00AC4C0E" w:rsidRPr="000F7F51" w14:paraId="595632EF" w14:textId="77777777" w:rsidTr="00AC4C0E">
        <w:trPr>
          <w:trHeight w:val="737"/>
        </w:trPr>
        <w:tc>
          <w:tcPr>
            <w:tcW w:w="5316" w:type="dxa"/>
          </w:tcPr>
          <w:p w14:paraId="7CBB5C31" w14:textId="77777777" w:rsidR="00AC4C0E" w:rsidRPr="000F7F51" w:rsidRDefault="00AC4C0E" w:rsidP="00884701">
            <w:pPr>
              <w:spacing w:before="120"/>
              <w:jc w:val="both"/>
              <w:rPr>
                <w:rFonts w:ascii="Noto Sans" w:eastAsia="Montserrat" w:hAnsi="Noto Sans" w:cs="Noto Sans"/>
                <w:sz w:val="18"/>
                <w:szCs w:val="18"/>
              </w:rPr>
            </w:pPr>
          </w:p>
        </w:tc>
        <w:tc>
          <w:tcPr>
            <w:tcW w:w="5316" w:type="dxa"/>
          </w:tcPr>
          <w:p w14:paraId="3ACCAEAF" w14:textId="77777777" w:rsidR="00AC4C0E" w:rsidRPr="000F7F51" w:rsidRDefault="00AC4C0E" w:rsidP="00884701">
            <w:pPr>
              <w:spacing w:before="120"/>
              <w:jc w:val="both"/>
              <w:rPr>
                <w:rFonts w:ascii="Noto Sans" w:eastAsia="Montserrat" w:hAnsi="Noto Sans" w:cs="Noto Sans"/>
                <w:sz w:val="18"/>
                <w:szCs w:val="18"/>
              </w:rPr>
            </w:pPr>
          </w:p>
        </w:tc>
      </w:tr>
      <w:tr w:rsidR="00AC4C0E" w:rsidRPr="000F7F51" w14:paraId="5513818A" w14:textId="77777777" w:rsidTr="00AC4C0E">
        <w:tc>
          <w:tcPr>
            <w:tcW w:w="5316" w:type="dxa"/>
          </w:tcPr>
          <w:p w14:paraId="42F3B09C" w14:textId="2366E70A" w:rsidR="00AC4C0E" w:rsidRPr="000F7F51" w:rsidRDefault="00AC4C0E" w:rsidP="002F4773">
            <w:pPr>
              <w:jc w:val="center"/>
              <w:rPr>
                <w:rFonts w:ascii="Noto Sans" w:eastAsia="Montserrat" w:hAnsi="Noto Sans" w:cs="Noto Sans"/>
                <w:b/>
                <w:bCs/>
                <w:sz w:val="18"/>
                <w:szCs w:val="18"/>
              </w:rPr>
            </w:pPr>
            <w:r w:rsidRPr="000F7F51">
              <w:rPr>
                <w:rFonts w:ascii="Noto Sans" w:eastAsia="Montserrat" w:hAnsi="Noto Sans" w:cs="Noto Sans"/>
                <w:b/>
                <w:bCs/>
                <w:sz w:val="18"/>
                <w:szCs w:val="18"/>
              </w:rPr>
              <w:t>Lcda. Nancy Cruz García</w:t>
            </w:r>
          </w:p>
          <w:p w14:paraId="4C595BE7" w14:textId="3C183648" w:rsidR="00AC4C0E" w:rsidRPr="000F7F51" w:rsidRDefault="00AC4C0E" w:rsidP="002F4773">
            <w:pPr>
              <w:jc w:val="center"/>
              <w:rPr>
                <w:rFonts w:ascii="Noto Sans" w:eastAsia="Montserrat" w:hAnsi="Noto Sans" w:cs="Noto Sans"/>
                <w:b/>
                <w:bCs/>
                <w:sz w:val="18"/>
                <w:szCs w:val="18"/>
              </w:rPr>
            </w:pPr>
            <w:r w:rsidRPr="000F7F51">
              <w:rPr>
                <w:rFonts w:ascii="Noto Sans" w:eastAsia="Montserrat" w:hAnsi="Noto Sans" w:cs="Noto Sans"/>
                <w:b/>
                <w:bCs/>
                <w:sz w:val="18"/>
                <w:szCs w:val="18"/>
              </w:rPr>
              <w:t>Subdirectora de Servicios Generales y Mantenimiento</w:t>
            </w:r>
          </w:p>
        </w:tc>
        <w:tc>
          <w:tcPr>
            <w:tcW w:w="5316" w:type="dxa"/>
          </w:tcPr>
          <w:p w14:paraId="7ADB2393" w14:textId="77777777" w:rsidR="00AC4C0E" w:rsidRPr="000F7F51" w:rsidRDefault="00AC4C0E" w:rsidP="002F4773">
            <w:pPr>
              <w:jc w:val="center"/>
              <w:rPr>
                <w:rFonts w:ascii="Noto Sans" w:eastAsia="Montserrat" w:hAnsi="Noto Sans" w:cs="Noto Sans"/>
                <w:b/>
                <w:bCs/>
                <w:sz w:val="18"/>
                <w:szCs w:val="18"/>
              </w:rPr>
            </w:pPr>
            <w:r w:rsidRPr="000F7F51">
              <w:rPr>
                <w:rFonts w:ascii="Noto Sans" w:eastAsia="Montserrat" w:hAnsi="Noto Sans" w:cs="Noto Sans"/>
                <w:b/>
                <w:bCs/>
                <w:sz w:val="18"/>
                <w:szCs w:val="18"/>
              </w:rPr>
              <w:t>Lcdo. Manuel Alejandro Torres Silva</w:t>
            </w:r>
          </w:p>
          <w:p w14:paraId="1B277DD8" w14:textId="370ACA55" w:rsidR="00AC4C0E" w:rsidRPr="000F7F51" w:rsidRDefault="00AC4C0E" w:rsidP="002F4773">
            <w:pPr>
              <w:jc w:val="center"/>
              <w:rPr>
                <w:rFonts w:ascii="Noto Sans" w:eastAsia="Montserrat" w:hAnsi="Noto Sans" w:cs="Noto Sans"/>
                <w:b/>
                <w:bCs/>
                <w:sz w:val="18"/>
                <w:szCs w:val="18"/>
              </w:rPr>
            </w:pPr>
            <w:r w:rsidRPr="000F7F51">
              <w:rPr>
                <w:rFonts w:ascii="Noto Sans" w:eastAsia="Montserrat" w:hAnsi="Noto Sans" w:cs="Noto Sans"/>
                <w:b/>
                <w:bCs/>
                <w:sz w:val="18"/>
                <w:szCs w:val="18"/>
              </w:rPr>
              <w:t>Director de Servicios Generales, Obras y Control de Bienes</w:t>
            </w:r>
          </w:p>
        </w:tc>
      </w:tr>
    </w:tbl>
    <w:p w14:paraId="2FB4EB63" w14:textId="6EAA9B6E" w:rsidR="00BC68F7" w:rsidRPr="000F7F51" w:rsidRDefault="00BC68F7" w:rsidP="00BC68F7">
      <w:pPr>
        <w:tabs>
          <w:tab w:val="left" w:pos="2415"/>
        </w:tabs>
        <w:rPr>
          <w:rFonts w:ascii="Noto Sans" w:hAnsi="Noto Sans" w:cs="Noto Sans"/>
          <w:sz w:val="18"/>
          <w:szCs w:val="18"/>
        </w:rPr>
      </w:pPr>
    </w:p>
    <w:sectPr w:rsidR="00BC68F7" w:rsidRPr="000F7F51" w:rsidSect="00353659">
      <w:headerReference w:type="even" r:id="rId8"/>
      <w:headerReference w:type="default" r:id="rId9"/>
      <w:footerReference w:type="even" r:id="rId10"/>
      <w:footerReference w:type="default" r:id="rId11"/>
      <w:pgSz w:w="12240" w:h="15840"/>
      <w:pgMar w:top="2341" w:right="1701"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8019E" w14:textId="77777777" w:rsidR="00124732" w:rsidRDefault="00124732" w:rsidP="00A73D65">
      <w:r>
        <w:separator/>
      </w:r>
    </w:p>
  </w:endnote>
  <w:endnote w:type="continuationSeparator" w:id="0">
    <w:p w14:paraId="3FDD633D" w14:textId="77777777" w:rsidR="00124732" w:rsidRDefault="00124732" w:rsidP="00A73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Roman">
    <w:altName w:val="Cambria"/>
    <w:panose1 w:val="00000000000000000000"/>
    <w:charset w:val="00"/>
    <w:family w:val="roman"/>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Montserrat">
    <w:panose1 w:val="00000500000000000000"/>
    <w:charset w:val="00"/>
    <w:family w:val="auto"/>
    <w:pitch w:val="variable"/>
    <w:sig w:usb0="20000007" w:usb1="00000001" w:usb2="00000000" w:usb3="00000000" w:csb0="00000193" w:csb1="00000000"/>
  </w:font>
  <w:font w:name="Noto Sans Medium">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08361" w14:textId="68BFEB3B" w:rsidR="00FD1854" w:rsidRDefault="00B942FB">
    <w:pPr>
      <w:pStyle w:val="Piedepgina"/>
    </w:pPr>
    <w:r>
      <w:rPr>
        <w:noProof/>
      </w:rPr>
      <mc:AlternateContent>
        <mc:Choice Requires="wps">
          <w:drawing>
            <wp:anchor distT="0" distB="0" distL="114300" distR="114300" simplePos="0" relativeHeight="251671552" behindDoc="0" locked="0" layoutInCell="1" allowOverlap="1" wp14:anchorId="25B0263B" wp14:editId="38F71C3C">
              <wp:simplePos x="0" y="0"/>
              <wp:positionH relativeFrom="column">
                <wp:posOffset>1226917</wp:posOffset>
              </wp:positionH>
              <wp:positionV relativeFrom="paragraph">
                <wp:posOffset>-416689</wp:posOffset>
              </wp:positionV>
              <wp:extent cx="5075339" cy="213432"/>
              <wp:effectExtent l="0" t="0" r="0" b="0"/>
              <wp:wrapNone/>
              <wp:docPr id="517312833"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B0263B" id="_x0000_t202" coordsize="21600,21600" o:spt="202" path="m,l,21600r21600,l21600,xe">
              <v:stroke joinstyle="miter"/>
              <v:path gradientshapeok="t" o:connecttype="rect"/>
            </v:shapetype>
            <v:shape id="Cuadro de texto 3" o:spid="_x0000_s1026" type="#_x0000_t202" style="position:absolute;margin-left:96.6pt;margin-top:-32.8pt;width:399.65pt;height:16.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" filled="f" stroked="f" strokeweight=".5pt">
              <v:textbox>
                <w:txbxContent>
                  <w:p w14:paraId="6CB10BEC" w14:textId="7D9F3C73" w:rsidR="00B942FB" w:rsidRPr="004D4BF4" w:rsidRDefault="00B942FB" w:rsidP="00B942FB">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5F234FF9" w14:textId="77777777" w:rsidR="00B942FB" w:rsidRPr="004D4BF4" w:rsidRDefault="00B942FB" w:rsidP="00B942FB">
                    <w:pPr>
                      <w:jc w:val="both"/>
                      <w:rPr>
                        <w:rFonts w:ascii="Noto Sans Medium" w:hAnsi="Noto Sans Medium" w:cs="Noto Sans Medium"/>
                        <w:color w:val="4D182A"/>
                        <w:sz w:val="13"/>
                        <w:szCs w:val="13"/>
                      </w:rPr>
                    </w:pP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4C43A9" w14:textId="6E6B66E0" w:rsidR="00A63D3E" w:rsidRDefault="00750E12">
    <w:pPr>
      <w:pStyle w:val="Piedepgina"/>
    </w:pPr>
    <w:r>
      <w:rPr>
        <w:noProof/>
      </w:rPr>
      <mc:AlternateContent>
        <mc:Choice Requires="wps">
          <w:drawing>
            <wp:anchor distT="0" distB="0" distL="114300" distR="114300" simplePos="0" relativeHeight="251667456" behindDoc="0" locked="0" layoutInCell="1" allowOverlap="1" wp14:anchorId="3D477591" wp14:editId="61691865">
              <wp:simplePos x="0" y="0"/>
              <wp:positionH relativeFrom="column">
                <wp:posOffset>1451430</wp:posOffset>
              </wp:positionH>
              <wp:positionV relativeFrom="paragraph">
                <wp:posOffset>-401320</wp:posOffset>
              </wp:positionV>
              <wp:extent cx="4633415"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4633415" cy="213432"/>
                      </a:xfrm>
                      <a:prstGeom prst="rect">
                        <a:avLst/>
                      </a:prstGeom>
                      <a:noFill/>
                      <a:ln w="6350">
                        <a:noFill/>
                      </a:ln>
                    </wps:spPr>
                    <wps:txb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477591" id="_x0000_t202" coordsize="21600,21600" o:spt="202" path="m,l,21600r21600,l21600,xe">
              <v:stroke joinstyle="miter"/>
              <v:path gradientshapeok="t" o:connecttype="rect"/>
            </v:shapetype>
            <v:shape id="_x0000_s1027" type="#_x0000_t202" style="position:absolute;margin-left:114.3pt;margin-top:-31.6pt;width:364.85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" filled="f" stroked="f" strokeweight=".5pt">
              <v:textbox>
                <w:txbxContent>
                  <w:p w14:paraId="06881E69" w14:textId="6810F09E" w:rsidR="00A63D3E" w:rsidRPr="004D4BF4" w:rsidRDefault="00A63D3E" w:rsidP="004D4BF4">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Av. Insurgentes Sur</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1582, Col. Crédito Constructor,</w:t>
                    </w:r>
                    <w:r w:rsidR="004D4BF4" w:rsidRPr="004D4BF4">
                      <w:rPr>
                        <w:rFonts w:ascii="Noto Sans Medium" w:hAnsi="Noto Sans Medium" w:cs="Noto Sans Medium"/>
                        <w:color w:val="4D182A"/>
                        <w:sz w:val="13"/>
                        <w:szCs w:val="13"/>
                      </w:rPr>
                      <w:t xml:space="preserve"> </w:t>
                    </w:r>
                    <w:r w:rsidR="00B70207">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w:t>
                    </w:r>
                    <w:r w:rsidR="004D4BF4" w:rsidRPr="004D4BF4">
                      <w:rPr>
                        <w:rFonts w:ascii="Noto Sans Medium" w:hAnsi="Noto Sans Medium" w:cs="Noto Sans Medium"/>
                        <w:color w:val="4D182A"/>
                        <w:sz w:val="13"/>
                        <w:szCs w:val="13"/>
                      </w:rPr>
                      <w:t xml:space="preserve"> </w:t>
                    </w:r>
                    <w:r w:rsidRPr="004D4BF4">
                      <w:rPr>
                        <w:rFonts w:ascii="Noto Sans Medium" w:hAnsi="Noto Sans Medium" w:cs="Noto Sans Medium"/>
                        <w:color w:val="4D182A"/>
                        <w:sz w:val="13"/>
                        <w:szCs w:val="13"/>
                      </w:rPr>
                      <w:t>53227700   www.</w:t>
                    </w:r>
                    <w:r w:rsidR="00D107B7">
                      <w:rPr>
                        <w:rFonts w:ascii="Noto Sans Medium" w:hAnsi="Noto Sans Medium" w:cs="Noto Sans Medium"/>
                        <w:color w:val="4D182A"/>
                        <w:sz w:val="13"/>
                        <w:szCs w:val="13"/>
                      </w:rPr>
                      <w:t>SECIHTI</w:t>
                    </w:r>
                    <w:r w:rsidRPr="004D4BF4">
                      <w:rPr>
                        <w:rFonts w:ascii="Noto Sans Medium" w:hAnsi="Noto Sans Medium" w:cs="Noto Sans Medium"/>
                        <w:color w:val="4D182A"/>
                        <w:sz w:val="13"/>
                        <w:szCs w:val="13"/>
                      </w:rPr>
                      <w:t>.mx</w:t>
                    </w:r>
                  </w:p>
                  <w:p w14:paraId="2F0351E0" w14:textId="77777777" w:rsidR="00A63D3E" w:rsidRPr="004D4BF4" w:rsidRDefault="00A63D3E" w:rsidP="004D4BF4">
                    <w:pPr>
                      <w:jc w:val="both"/>
                      <w:rPr>
                        <w:rFonts w:ascii="Noto Sans Medium" w:hAnsi="Noto Sans Medium" w:cs="Noto Sans Medium"/>
                        <w:color w:val="4D182A"/>
                        <w:sz w:val="13"/>
                        <w:szCs w:val="13"/>
                      </w:rPr>
                    </w:pPr>
                  </w:p>
                </w:txbxContent>
              </v:textbox>
            </v:shape>
          </w:pict>
        </mc:Fallback>
      </mc:AlternateContent>
    </w:r>
    <w:r w:rsidR="00353659">
      <w:rPr>
        <w:noProof/>
      </w:rPr>
      <mc:AlternateContent>
        <mc:Choice Requires="wps">
          <w:drawing>
            <wp:anchor distT="0" distB="0" distL="114300" distR="114300" simplePos="0" relativeHeight="251673600" behindDoc="0" locked="0" layoutInCell="1" allowOverlap="1" wp14:anchorId="4E9E4F76" wp14:editId="0482C365">
              <wp:simplePos x="0" y="0"/>
              <wp:positionH relativeFrom="column">
                <wp:posOffset>5015865</wp:posOffset>
              </wp:positionH>
              <wp:positionV relativeFrom="paragraph">
                <wp:posOffset>-126365</wp:posOffset>
              </wp:positionV>
              <wp:extent cx="1233805" cy="265430"/>
              <wp:effectExtent l="0" t="0" r="0" b="1270"/>
              <wp:wrapNone/>
              <wp:docPr id="987547968" name="Cuadro de texto 629216108"/>
              <wp:cNvGraphicFramePr/>
              <a:graphic xmlns:a="http://schemas.openxmlformats.org/drawingml/2006/main">
                <a:graphicData uri="http://schemas.microsoft.com/office/word/2010/wordprocessingShape">
                  <wps:wsp>
                    <wps:cNvSpPr txBox="1"/>
                    <wps:spPr>
                      <a:xfrm>
                        <a:off x="0" y="0"/>
                        <a:ext cx="1233805" cy="265430"/>
                      </a:xfrm>
                      <a:prstGeom prst="rect">
                        <a:avLst/>
                      </a:prstGeom>
                      <a:noFill/>
                      <a:ln>
                        <a:noFill/>
                      </a:ln>
                      <a:effectLst/>
                      <a:extLst>
                        <a:ext uri="{C572A759-6A51-4108-AA02-DFA0A04FC94B}">
                          <ma14:wrappingTextBoxFlag xmlns:pic="http://schemas.openxmlformats.org/drawingml/2006/picture"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dtfl="http://schemas.microsoft.com/office/word/2024/wordml/sdtformatlock" xmlns:w16du="http://schemas.microsoft.com/office/word/2023/wordml/word16du" xmlns:oel="http://schemas.microsoft.com/office/2019/extlst"/>
                        </a:ext>
                      </a:extLst>
                    </wps:spPr>
                    <wps:style>
                      <a:lnRef idx="0">
                        <a:schemeClr val="accent1"/>
                      </a:lnRef>
                      <a:fillRef idx="0">
                        <a:schemeClr val="accent1"/>
                      </a:fillRef>
                      <a:effectRef idx="0">
                        <a:schemeClr val="accent1"/>
                      </a:effectRef>
                      <a:fontRef idx="minor">
                        <a:schemeClr val="dk1"/>
                      </a:fontRef>
                    </wps:style>
                    <wps:txb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9E4F76" id="Cuadro de texto 629216108" o:spid="_x0000_s1028" type="#_x0000_t202" style="position:absolute;margin-left:394.95pt;margin-top:-9.95pt;width:97.15pt;height:20.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" filled="f" stroked="f">
              <v:textbox>
                <w:txbxContent>
                  <w:sdt>
                    <w:sdtPr>
                      <w:rPr>
                        <w:rFonts w:ascii="Noto Sans SemiBold" w:hAnsi="Noto Sans SemiBold" w:cs="Noto Sans SemiBold"/>
                        <w:b/>
                        <w:bCs/>
                        <w:color w:val="9C2348"/>
                        <w:sz w:val="16"/>
                        <w:szCs w:val="16"/>
                        <w:lang w:val="es-ES_tradnl"/>
                      </w:rPr>
                      <w:id w:val="1200282906"/>
                      <w:docPartObj>
                        <w:docPartGallery w:val="Page Numbers (Bottom of Page)"/>
                        <w:docPartUnique/>
                      </w:docPartObj>
                    </w:sdtPr>
                    <w:sdtEndPr/>
                    <w:sdtContent>
                      <w:p w14:paraId="1759BF35" w14:textId="77777777" w:rsidR="00353659" w:rsidRPr="002678A8" w:rsidRDefault="00353659" w:rsidP="00353659">
                        <w:pPr>
                          <w:pStyle w:val="Piedepgina"/>
                          <w:jc w:val="right"/>
                          <w:rPr>
                            <w:rFonts w:ascii="Noto Sans SemiBold" w:hAnsi="Noto Sans SemiBold" w:cs="Noto Sans SemiBold"/>
                            <w:b/>
                            <w:bCs/>
                            <w:color w:val="9C2348"/>
                            <w:sz w:val="16"/>
                            <w:szCs w:val="16"/>
                            <w:lang w:val="es-ES_tradnl"/>
                          </w:rPr>
                        </w:pPr>
                        <w:r w:rsidRPr="002678A8">
                          <w:rPr>
                            <w:rFonts w:ascii="Noto Sans SemiBold" w:hAnsi="Noto Sans SemiBold" w:cs="Noto Sans SemiBold"/>
                            <w:b/>
                            <w:bCs/>
                            <w:color w:val="9C2348"/>
                            <w:sz w:val="16"/>
                            <w:szCs w:val="16"/>
                            <w:lang w:val="es-ES_tradnl"/>
                          </w:rPr>
                          <w:t xml:space="preserve">Página |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PAGE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1</w:t>
                        </w:r>
                        <w:r w:rsidRPr="002678A8">
                          <w:rPr>
                            <w:rFonts w:ascii="Noto Sans SemiBold" w:hAnsi="Noto Sans SemiBold" w:cs="Noto Sans SemiBold"/>
                            <w:b/>
                            <w:bCs/>
                            <w:color w:val="9C2348"/>
                            <w:sz w:val="16"/>
                            <w:szCs w:val="16"/>
                            <w:lang w:val="es-ES_tradnl"/>
                          </w:rPr>
                          <w:fldChar w:fldCharType="end"/>
                        </w:r>
                        <w:r w:rsidRPr="002678A8">
                          <w:rPr>
                            <w:rFonts w:ascii="Noto Sans SemiBold" w:hAnsi="Noto Sans SemiBold" w:cs="Noto Sans SemiBold"/>
                            <w:b/>
                            <w:bCs/>
                            <w:color w:val="9C2348"/>
                            <w:sz w:val="16"/>
                            <w:szCs w:val="16"/>
                            <w:lang w:val="es-ES_tradnl"/>
                          </w:rPr>
                          <w:t xml:space="preserve"> de </w:t>
                        </w:r>
                        <w:r w:rsidRPr="002678A8">
                          <w:rPr>
                            <w:rFonts w:ascii="Noto Sans SemiBold" w:hAnsi="Noto Sans SemiBold" w:cs="Noto Sans SemiBold"/>
                            <w:b/>
                            <w:bCs/>
                            <w:color w:val="9C2348"/>
                            <w:sz w:val="16"/>
                            <w:szCs w:val="16"/>
                            <w:lang w:val="es-ES_tradnl"/>
                          </w:rPr>
                          <w:fldChar w:fldCharType="begin"/>
                        </w:r>
                        <w:r w:rsidRPr="002678A8">
                          <w:rPr>
                            <w:rFonts w:ascii="Noto Sans SemiBold" w:hAnsi="Noto Sans SemiBold" w:cs="Noto Sans SemiBold"/>
                            <w:b/>
                            <w:bCs/>
                            <w:color w:val="9C2348"/>
                            <w:sz w:val="16"/>
                            <w:szCs w:val="16"/>
                            <w:lang w:val="es-ES_tradnl"/>
                          </w:rPr>
                          <w:instrText>NUMPAGES  \* Arabic  \* MERGEFORMAT</w:instrText>
                        </w:r>
                        <w:r w:rsidRPr="002678A8">
                          <w:rPr>
                            <w:rFonts w:ascii="Noto Sans SemiBold" w:hAnsi="Noto Sans SemiBold" w:cs="Noto Sans SemiBold"/>
                            <w:b/>
                            <w:bCs/>
                            <w:color w:val="9C2348"/>
                            <w:sz w:val="16"/>
                            <w:szCs w:val="16"/>
                            <w:lang w:val="es-ES_tradnl"/>
                          </w:rPr>
                          <w:fldChar w:fldCharType="separate"/>
                        </w:r>
                        <w:r w:rsidRPr="002678A8">
                          <w:rPr>
                            <w:rFonts w:ascii="Noto Sans SemiBold" w:hAnsi="Noto Sans SemiBold" w:cs="Noto Sans SemiBold"/>
                            <w:b/>
                            <w:bCs/>
                            <w:color w:val="9C2348"/>
                            <w:sz w:val="16"/>
                            <w:szCs w:val="16"/>
                            <w:lang w:val="es-ES_tradnl"/>
                          </w:rPr>
                          <w:t>2</w:t>
                        </w:r>
                        <w:r w:rsidRPr="002678A8">
                          <w:rPr>
                            <w:rFonts w:ascii="Noto Sans SemiBold" w:hAnsi="Noto Sans SemiBold" w:cs="Noto Sans SemiBold"/>
                            <w:b/>
                            <w:bCs/>
                            <w:color w:val="9C2348"/>
                            <w:sz w:val="16"/>
                            <w:szCs w:val="16"/>
                            <w:lang w:val="es-ES_tradnl"/>
                          </w:rPr>
                          <w:fldChar w:fldCharType="end"/>
                        </w:r>
                      </w:p>
                    </w:sdtContent>
                  </w:sdt>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A2168" w14:textId="77777777" w:rsidR="00124732" w:rsidRDefault="00124732" w:rsidP="00A73D65">
      <w:r>
        <w:separator/>
      </w:r>
    </w:p>
  </w:footnote>
  <w:footnote w:type="continuationSeparator" w:id="0">
    <w:p w14:paraId="37392AF3" w14:textId="77777777" w:rsidR="00124732" w:rsidRDefault="00124732" w:rsidP="00A73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10B2E" w14:textId="47A349EC" w:rsidR="003F49A8" w:rsidRDefault="009C602F">
    <w:pPr>
      <w:pStyle w:val="Encabezado"/>
    </w:pPr>
    <w:r>
      <w:rPr>
        <w:noProof/>
      </w:rPr>
      <w:drawing>
        <wp:anchor distT="0" distB="0" distL="114300" distR="114300" simplePos="0" relativeHeight="251669504" behindDoc="1" locked="0" layoutInCell="1" allowOverlap="1" wp14:anchorId="5E57AAD0" wp14:editId="4EBB7E3C">
          <wp:simplePos x="0" y="0"/>
          <wp:positionH relativeFrom="column">
            <wp:posOffset>-1091710</wp:posOffset>
          </wp:positionH>
          <wp:positionV relativeFrom="paragraph">
            <wp:posOffset>-449579</wp:posOffset>
          </wp:positionV>
          <wp:extent cx="7800031" cy="10094157"/>
          <wp:effectExtent l="0" t="0" r="0" b="2540"/>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50136"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1" cy="1009415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E181" w14:textId="26346BAF" w:rsidR="00A73D65" w:rsidRPr="00B67AB0" w:rsidRDefault="00750E12" w:rsidP="00B67AB0">
    <w:pPr>
      <w:pStyle w:val="Encabezado"/>
    </w:pPr>
    <w:r>
      <w:rPr>
        <w:noProof/>
      </w:rPr>
      <w:drawing>
        <wp:anchor distT="0" distB="0" distL="114300" distR="114300" simplePos="0" relativeHeight="251675648" behindDoc="1" locked="0" layoutInCell="1" allowOverlap="1" wp14:anchorId="4413E6CD" wp14:editId="44F0B0BE">
          <wp:simplePos x="0" y="0"/>
          <wp:positionH relativeFrom="column">
            <wp:posOffset>-1084997</wp:posOffset>
          </wp:positionH>
          <wp:positionV relativeFrom="paragraph">
            <wp:posOffset>-444187</wp:posOffset>
          </wp:positionV>
          <wp:extent cx="7800030" cy="10094156"/>
          <wp:effectExtent l="0" t="0" r="0" b="2540"/>
          <wp:wrapNone/>
          <wp:docPr id="8305423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9F7C63"/>
    <w:multiLevelType w:val="multilevel"/>
    <w:tmpl w:val="429CE192"/>
    <w:lvl w:ilvl="0">
      <w:start w:val="1"/>
      <w:numFmt w:val="lowerLetter"/>
      <w:pStyle w:val="Listaconvietas"/>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3C1C38A3"/>
    <w:multiLevelType w:val="hybridMultilevel"/>
    <w:tmpl w:val="4D52DC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CC91D7F"/>
    <w:multiLevelType w:val="hybridMultilevel"/>
    <w:tmpl w:val="39CA663A"/>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6032904"/>
    <w:multiLevelType w:val="hybridMultilevel"/>
    <w:tmpl w:val="76309B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mirrorMargins/>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16E"/>
    <w:rsid w:val="000016F7"/>
    <w:rsid w:val="00005EB7"/>
    <w:rsid w:val="00007C78"/>
    <w:rsid w:val="00023AA0"/>
    <w:rsid w:val="00023AD8"/>
    <w:rsid w:val="000275C2"/>
    <w:rsid w:val="00036662"/>
    <w:rsid w:val="0006184A"/>
    <w:rsid w:val="0007172B"/>
    <w:rsid w:val="000736E7"/>
    <w:rsid w:val="000814D6"/>
    <w:rsid w:val="000A5D0B"/>
    <w:rsid w:val="000E5FE7"/>
    <w:rsid w:val="000E7ECF"/>
    <w:rsid w:val="000F7F51"/>
    <w:rsid w:val="0010241C"/>
    <w:rsid w:val="00124732"/>
    <w:rsid w:val="00127A21"/>
    <w:rsid w:val="00134C67"/>
    <w:rsid w:val="0013559C"/>
    <w:rsid w:val="00156A3E"/>
    <w:rsid w:val="00157AFE"/>
    <w:rsid w:val="00157CC1"/>
    <w:rsid w:val="00161740"/>
    <w:rsid w:val="00180A38"/>
    <w:rsid w:val="00184325"/>
    <w:rsid w:val="00184EF4"/>
    <w:rsid w:val="001921E5"/>
    <w:rsid w:val="00196683"/>
    <w:rsid w:val="001A64F4"/>
    <w:rsid w:val="001B1841"/>
    <w:rsid w:val="001D3F12"/>
    <w:rsid w:val="001D4217"/>
    <w:rsid w:val="001D72E0"/>
    <w:rsid w:val="001E3D05"/>
    <w:rsid w:val="001F1961"/>
    <w:rsid w:val="002012F4"/>
    <w:rsid w:val="00211BE0"/>
    <w:rsid w:val="0022233A"/>
    <w:rsid w:val="00241DA5"/>
    <w:rsid w:val="002462BE"/>
    <w:rsid w:val="002507C8"/>
    <w:rsid w:val="00256B1D"/>
    <w:rsid w:val="00261F41"/>
    <w:rsid w:val="00283303"/>
    <w:rsid w:val="002871E1"/>
    <w:rsid w:val="0029542D"/>
    <w:rsid w:val="002A1234"/>
    <w:rsid w:val="002A2E7B"/>
    <w:rsid w:val="002B023F"/>
    <w:rsid w:val="002C1C1D"/>
    <w:rsid w:val="002C293A"/>
    <w:rsid w:val="002D0033"/>
    <w:rsid w:val="002D60F5"/>
    <w:rsid w:val="002E2142"/>
    <w:rsid w:val="002F4773"/>
    <w:rsid w:val="0030476A"/>
    <w:rsid w:val="00310482"/>
    <w:rsid w:val="00310DDB"/>
    <w:rsid w:val="00323E9C"/>
    <w:rsid w:val="0033055B"/>
    <w:rsid w:val="003515F5"/>
    <w:rsid w:val="00353659"/>
    <w:rsid w:val="00362B2E"/>
    <w:rsid w:val="00363222"/>
    <w:rsid w:val="003666AC"/>
    <w:rsid w:val="00370465"/>
    <w:rsid w:val="0037505C"/>
    <w:rsid w:val="003800D4"/>
    <w:rsid w:val="00387A1C"/>
    <w:rsid w:val="003A40C5"/>
    <w:rsid w:val="003B1B27"/>
    <w:rsid w:val="003B6BE4"/>
    <w:rsid w:val="003C1864"/>
    <w:rsid w:val="003C52B7"/>
    <w:rsid w:val="003D416E"/>
    <w:rsid w:val="003E1335"/>
    <w:rsid w:val="003E7549"/>
    <w:rsid w:val="003F49A8"/>
    <w:rsid w:val="0041358F"/>
    <w:rsid w:val="00447239"/>
    <w:rsid w:val="00454479"/>
    <w:rsid w:val="00466FB0"/>
    <w:rsid w:val="00474BF9"/>
    <w:rsid w:val="00477F45"/>
    <w:rsid w:val="004812ED"/>
    <w:rsid w:val="00483507"/>
    <w:rsid w:val="00497490"/>
    <w:rsid w:val="004A29CB"/>
    <w:rsid w:val="004A4C4E"/>
    <w:rsid w:val="004B3128"/>
    <w:rsid w:val="004D146C"/>
    <w:rsid w:val="004D4BF4"/>
    <w:rsid w:val="004E4388"/>
    <w:rsid w:val="004E4C8D"/>
    <w:rsid w:val="004E588B"/>
    <w:rsid w:val="004F2156"/>
    <w:rsid w:val="004F50C4"/>
    <w:rsid w:val="004F7282"/>
    <w:rsid w:val="00512894"/>
    <w:rsid w:val="00515A42"/>
    <w:rsid w:val="005404EF"/>
    <w:rsid w:val="00543694"/>
    <w:rsid w:val="00545B82"/>
    <w:rsid w:val="00576760"/>
    <w:rsid w:val="005A58C0"/>
    <w:rsid w:val="005B516B"/>
    <w:rsid w:val="005C1A7C"/>
    <w:rsid w:val="005C6267"/>
    <w:rsid w:val="005D14D4"/>
    <w:rsid w:val="005D35E6"/>
    <w:rsid w:val="005D48D4"/>
    <w:rsid w:val="005E393E"/>
    <w:rsid w:val="005E4029"/>
    <w:rsid w:val="005F3347"/>
    <w:rsid w:val="005F57FF"/>
    <w:rsid w:val="00601160"/>
    <w:rsid w:val="006157B0"/>
    <w:rsid w:val="00626EE3"/>
    <w:rsid w:val="00631824"/>
    <w:rsid w:val="006322C1"/>
    <w:rsid w:val="00636C85"/>
    <w:rsid w:val="00637A32"/>
    <w:rsid w:val="00652CCC"/>
    <w:rsid w:val="00654008"/>
    <w:rsid w:val="00660B85"/>
    <w:rsid w:val="00665453"/>
    <w:rsid w:val="00681882"/>
    <w:rsid w:val="00684B5C"/>
    <w:rsid w:val="006919D6"/>
    <w:rsid w:val="00694442"/>
    <w:rsid w:val="006A370E"/>
    <w:rsid w:val="006A65E1"/>
    <w:rsid w:val="006B061A"/>
    <w:rsid w:val="006C0425"/>
    <w:rsid w:val="006C3B4E"/>
    <w:rsid w:val="006E1B0D"/>
    <w:rsid w:val="007036BF"/>
    <w:rsid w:val="00714C0D"/>
    <w:rsid w:val="00720A42"/>
    <w:rsid w:val="00722D55"/>
    <w:rsid w:val="00737F08"/>
    <w:rsid w:val="007421E3"/>
    <w:rsid w:val="00750E12"/>
    <w:rsid w:val="007527C1"/>
    <w:rsid w:val="007738F7"/>
    <w:rsid w:val="00777459"/>
    <w:rsid w:val="0078195E"/>
    <w:rsid w:val="007A04C4"/>
    <w:rsid w:val="007A1677"/>
    <w:rsid w:val="007A1C66"/>
    <w:rsid w:val="007A538D"/>
    <w:rsid w:val="007A6C0C"/>
    <w:rsid w:val="007B74AD"/>
    <w:rsid w:val="007C0A8C"/>
    <w:rsid w:val="007C2A85"/>
    <w:rsid w:val="007D716C"/>
    <w:rsid w:val="007D77D1"/>
    <w:rsid w:val="007E4631"/>
    <w:rsid w:val="007E5888"/>
    <w:rsid w:val="007E7B0E"/>
    <w:rsid w:val="007F03E9"/>
    <w:rsid w:val="008020D6"/>
    <w:rsid w:val="00831EE7"/>
    <w:rsid w:val="00834146"/>
    <w:rsid w:val="008435D4"/>
    <w:rsid w:val="00844468"/>
    <w:rsid w:val="00847096"/>
    <w:rsid w:val="008718A9"/>
    <w:rsid w:val="008823E8"/>
    <w:rsid w:val="00884701"/>
    <w:rsid w:val="0089734A"/>
    <w:rsid w:val="008A772A"/>
    <w:rsid w:val="008B2371"/>
    <w:rsid w:val="008C03A5"/>
    <w:rsid w:val="008D479B"/>
    <w:rsid w:val="008D5D29"/>
    <w:rsid w:val="00904CC6"/>
    <w:rsid w:val="0090550A"/>
    <w:rsid w:val="009066A7"/>
    <w:rsid w:val="00906978"/>
    <w:rsid w:val="00907F1C"/>
    <w:rsid w:val="00911D5C"/>
    <w:rsid w:val="00911F1A"/>
    <w:rsid w:val="00913067"/>
    <w:rsid w:val="00932C27"/>
    <w:rsid w:val="00937C98"/>
    <w:rsid w:val="00942415"/>
    <w:rsid w:val="00942D4E"/>
    <w:rsid w:val="009515B7"/>
    <w:rsid w:val="00973FB2"/>
    <w:rsid w:val="00976253"/>
    <w:rsid w:val="009841A0"/>
    <w:rsid w:val="00991DCF"/>
    <w:rsid w:val="009C12D6"/>
    <w:rsid w:val="009C602F"/>
    <w:rsid w:val="009E70E7"/>
    <w:rsid w:val="009F2BA1"/>
    <w:rsid w:val="00A04166"/>
    <w:rsid w:val="00A0555C"/>
    <w:rsid w:val="00A07674"/>
    <w:rsid w:val="00A07ABC"/>
    <w:rsid w:val="00A12416"/>
    <w:rsid w:val="00A301D7"/>
    <w:rsid w:val="00A308A7"/>
    <w:rsid w:val="00A314BF"/>
    <w:rsid w:val="00A3659F"/>
    <w:rsid w:val="00A422EE"/>
    <w:rsid w:val="00A57FF1"/>
    <w:rsid w:val="00A63D3E"/>
    <w:rsid w:val="00A7157D"/>
    <w:rsid w:val="00A73D65"/>
    <w:rsid w:val="00A8003E"/>
    <w:rsid w:val="00A8457A"/>
    <w:rsid w:val="00A85F38"/>
    <w:rsid w:val="00AA088F"/>
    <w:rsid w:val="00AA3D00"/>
    <w:rsid w:val="00AB0DA4"/>
    <w:rsid w:val="00AB125D"/>
    <w:rsid w:val="00AB6084"/>
    <w:rsid w:val="00AC0622"/>
    <w:rsid w:val="00AC4C0E"/>
    <w:rsid w:val="00AD62A9"/>
    <w:rsid w:val="00AE03F1"/>
    <w:rsid w:val="00AE172C"/>
    <w:rsid w:val="00AE2557"/>
    <w:rsid w:val="00AF5378"/>
    <w:rsid w:val="00B13554"/>
    <w:rsid w:val="00B1756B"/>
    <w:rsid w:val="00B21938"/>
    <w:rsid w:val="00B26C3A"/>
    <w:rsid w:val="00B4351D"/>
    <w:rsid w:val="00B541BC"/>
    <w:rsid w:val="00B57D1A"/>
    <w:rsid w:val="00B57D25"/>
    <w:rsid w:val="00B6020F"/>
    <w:rsid w:val="00B62737"/>
    <w:rsid w:val="00B66ACC"/>
    <w:rsid w:val="00B67AB0"/>
    <w:rsid w:val="00B70207"/>
    <w:rsid w:val="00B72CD1"/>
    <w:rsid w:val="00B72D65"/>
    <w:rsid w:val="00B87C85"/>
    <w:rsid w:val="00B87CA5"/>
    <w:rsid w:val="00B942FB"/>
    <w:rsid w:val="00B951EE"/>
    <w:rsid w:val="00BB21A6"/>
    <w:rsid w:val="00BB2DFF"/>
    <w:rsid w:val="00BB3137"/>
    <w:rsid w:val="00BC43BD"/>
    <w:rsid w:val="00BC68F7"/>
    <w:rsid w:val="00C02E98"/>
    <w:rsid w:val="00C03AC6"/>
    <w:rsid w:val="00C23B9E"/>
    <w:rsid w:val="00C279A3"/>
    <w:rsid w:val="00C30849"/>
    <w:rsid w:val="00C33D69"/>
    <w:rsid w:val="00C465FE"/>
    <w:rsid w:val="00C47DF3"/>
    <w:rsid w:val="00C6585A"/>
    <w:rsid w:val="00C67047"/>
    <w:rsid w:val="00C74AB4"/>
    <w:rsid w:val="00C900F8"/>
    <w:rsid w:val="00C90CED"/>
    <w:rsid w:val="00C9626A"/>
    <w:rsid w:val="00CB7D4F"/>
    <w:rsid w:val="00CD05AE"/>
    <w:rsid w:val="00CD33C8"/>
    <w:rsid w:val="00CD4565"/>
    <w:rsid w:val="00CD5704"/>
    <w:rsid w:val="00CE181C"/>
    <w:rsid w:val="00CE3B70"/>
    <w:rsid w:val="00CE3E99"/>
    <w:rsid w:val="00D0216E"/>
    <w:rsid w:val="00D02DE4"/>
    <w:rsid w:val="00D107B7"/>
    <w:rsid w:val="00D1354D"/>
    <w:rsid w:val="00D15C76"/>
    <w:rsid w:val="00D20A78"/>
    <w:rsid w:val="00D23576"/>
    <w:rsid w:val="00D306FD"/>
    <w:rsid w:val="00D42523"/>
    <w:rsid w:val="00D72E25"/>
    <w:rsid w:val="00D84E05"/>
    <w:rsid w:val="00D84E66"/>
    <w:rsid w:val="00DA1983"/>
    <w:rsid w:val="00DA466D"/>
    <w:rsid w:val="00DB10E4"/>
    <w:rsid w:val="00DB53A4"/>
    <w:rsid w:val="00DC18FA"/>
    <w:rsid w:val="00DC4339"/>
    <w:rsid w:val="00DC4CF2"/>
    <w:rsid w:val="00DC4F1F"/>
    <w:rsid w:val="00DC7A5F"/>
    <w:rsid w:val="00DD0AF3"/>
    <w:rsid w:val="00E155A4"/>
    <w:rsid w:val="00E46208"/>
    <w:rsid w:val="00E54733"/>
    <w:rsid w:val="00E70FCA"/>
    <w:rsid w:val="00E77341"/>
    <w:rsid w:val="00E93867"/>
    <w:rsid w:val="00EA7EEA"/>
    <w:rsid w:val="00EB118D"/>
    <w:rsid w:val="00EB407F"/>
    <w:rsid w:val="00EC6DF7"/>
    <w:rsid w:val="00ED303E"/>
    <w:rsid w:val="00EE053F"/>
    <w:rsid w:val="00EE5F10"/>
    <w:rsid w:val="00F10B2D"/>
    <w:rsid w:val="00F13A86"/>
    <w:rsid w:val="00F140AB"/>
    <w:rsid w:val="00F1488A"/>
    <w:rsid w:val="00F20D3A"/>
    <w:rsid w:val="00F24915"/>
    <w:rsid w:val="00F302BF"/>
    <w:rsid w:val="00F3312F"/>
    <w:rsid w:val="00F401F9"/>
    <w:rsid w:val="00F44C02"/>
    <w:rsid w:val="00F5393B"/>
    <w:rsid w:val="00F56BF5"/>
    <w:rsid w:val="00F57CF5"/>
    <w:rsid w:val="00F70A0E"/>
    <w:rsid w:val="00F745B2"/>
    <w:rsid w:val="00F945F2"/>
    <w:rsid w:val="00FB6BA2"/>
    <w:rsid w:val="00FC07EC"/>
    <w:rsid w:val="00FC1479"/>
    <w:rsid w:val="00FC34D9"/>
    <w:rsid w:val="00FD1854"/>
    <w:rsid w:val="00FD3013"/>
    <w:rsid w:val="00FD57E5"/>
    <w:rsid w:val="00FD754F"/>
    <w:rsid w:val="00FD75E1"/>
    <w:rsid w:val="00FD7AC8"/>
    <w:rsid w:val="00FE1CD7"/>
    <w:rsid w:val="00FE4E6E"/>
    <w:rsid w:val="00FF06FA"/>
    <w:rsid w:val="00FF5D4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1EA0C"/>
  <w15:chartTrackingRefBased/>
  <w15:docId w15:val="{0F17CD5A-1E39-D544-8E33-A6309B43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6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lang w:val="es-ES"/>
    </w:rPr>
  </w:style>
  <w:style w:type="paragraph" w:styleId="Ttulo1">
    <w:name w:val="heading 1"/>
    <w:aliases w:val="Remite"/>
    <w:basedOn w:val="Normal"/>
    <w:next w:val="Normal"/>
    <w:link w:val="Ttulo1Car"/>
    <w:uiPriority w:val="9"/>
    <w:qFormat/>
    <w:rsid w:val="00A308A7"/>
    <w:pPr>
      <w:keepNext/>
      <w:spacing w:before="240" w:after="60"/>
      <w:jc w:val="center"/>
      <w:outlineLvl w:val="0"/>
    </w:pPr>
    <w:rPr>
      <w:rFonts w:ascii="Calibri" w:eastAsia="Times New Roman" w:hAnsi="Calibri" w:cs="Times New Roman"/>
      <w:b/>
      <w:bCs/>
      <w:kern w:val="32"/>
      <w:szCs w:val="32"/>
      <w:lang w:val="es-ES_tradnl" w:eastAsia="es-ES"/>
    </w:rPr>
  </w:style>
  <w:style w:type="paragraph" w:styleId="Ttulo2">
    <w:name w:val="heading 2"/>
    <w:aliases w:val="Núm Oficio"/>
    <w:basedOn w:val="Normal"/>
    <w:next w:val="Normal"/>
    <w:link w:val="Ttulo2Car"/>
    <w:uiPriority w:val="9"/>
    <w:unhideWhenUsed/>
    <w:qFormat/>
    <w:rsid w:val="00A308A7"/>
    <w:pPr>
      <w:keepNext/>
      <w:spacing w:before="240" w:after="60"/>
      <w:outlineLvl w:val="1"/>
    </w:pPr>
    <w:rPr>
      <w:rFonts w:ascii="Calibri" w:eastAsia="Times New Roman" w:hAnsi="Calibri" w:cs="Times New Roman"/>
      <w:bCs/>
      <w:iCs/>
      <w:szCs w:val="28"/>
      <w:lang w:val="es-ES_tradnl" w:eastAsia="es-ES"/>
    </w:rPr>
  </w:style>
  <w:style w:type="paragraph" w:styleId="Ttulo3">
    <w:name w:val="heading 3"/>
    <w:basedOn w:val="Normal"/>
    <w:next w:val="Normal"/>
    <w:link w:val="Ttulo3Car"/>
    <w:rsid w:val="00A308A7"/>
    <w:pPr>
      <w:keepNext/>
      <w:keepLines/>
      <w:spacing w:before="280" w:after="80"/>
      <w:outlineLvl w:val="2"/>
    </w:pPr>
    <w:rPr>
      <w:rFonts w:ascii="Cambria" w:eastAsia="Cambria" w:hAnsi="Cambria" w:cs="Cambria"/>
      <w:b/>
      <w:sz w:val="28"/>
      <w:szCs w:val="28"/>
      <w:lang w:val="es-MX" w:eastAsia="es-MX"/>
    </w:rPr>
  </w:style>
  <w:style w:type="paragraph" w:styleId="Ttulo4">
    <w:name w:val="heading 4"/>
    <w:basedOn w:val="Normal"/>
    <w:next w:val="Normal"/>
    <w:link w:val="Ttulo4Car"/>
    <w:rsid w:val="00A308A7"/>
    <w:pPr>
      <w:keepNext/>
      <w:keepLines/>
      <w:spacing w:before="240" w:after="40"/>
      <w:outlineLvl w:val="3"/>
    </w:pPr>
    <w:rPr>
      <w:rFonts w:ascii="Cambria" w:eastAsia="Cambria" w:hAnsi="Cambria" w:cs="Cambria"/>
      <w:b/>
      <w:lang w:val="es-MX" w:eastAsia="es-MX"/>
    </w:rPr>
  </w:style>
  <w:style w:type="paragraph" w:styleId="Ttulo5">
    <w:name w:val="heading 5"/>
    <w:basedOn w:val="Normal"/>
    <w:next w:val="Normal"/>
    <w:link w:val="Ttulo5Car"/>
    <w:rsid w:val="00A308A7"/>
    <w:pPr>
      <w:keepNext/>
      <w:keepLines/>
      <w:spacing w:before="220" w:after="40"/>
      <w:outlineLvl w:val="4"/>
    </w:pPr>
    <w:rPr>
      <w:rFonts w:ascii="Cambria" w:eastAsia="Cambria" w:hAnsi="Cambria" w:cs="Cambria"/>
      <w:b/>
      <w:sz w:val="22"/>
      <w:szCs w:val="22"/>
      <w:lang w:val="es-MX" w:eastAsia="es-MX"/>
    </w:rPr>
  </w:style>
  <w:style w:type="paragraph" w:styleId="Ttulo6">
    <w:name w:val="heading 6"/>
    <w:basedOn w:val="Normal"/>
    <w:next w:val="Normal"/>
    <w:link w:val="Ttulo6Car"/>
    <w:rsid w:val="00A308A7"/>
    <w:pPr>
      <w:keepNext/>
      <w:keepLines/>
      <w:spacing w:before="200" w:after="40"/>
      <w:outlineLvl w:val="5"/>
    </w:pPr>
    <w:rPr>
      <w:rFonts w:ascii="Cambria" w:eastAsia="Cambria" w:hAnsi="Cambria" w:cs="Cambria"/>
      <w:b/>
      <w:sz w:val="20"/>
      <w:szCs w:val="20"/>
      <w:lang w:val="es-MX" w:eastAsia="es-MX"/>
    </w:rPr>
  </w:style>
  <w:style w:type="paragraph" w:styleId="Ttulo8">
    <w:name w:val="heading 8"/>
    <w:basedOn w:val="Normal"/>
    <w:next w:val="Normal"/>
    <w:link w:val="Ttulo8Car"/>
    <w:uiPriority w:val="9"/>
    <w:semiHidden/>
    <w:unhideWhenUsed/>
    <w:qFormat/>
    <w:rsid w:val="00A308A7"/>
    <w:pPr>
      <w:keepNext/>
      <w:keepLines/>
      <w:spacing w:before="200"/>
      <w:outlineLvl w:val="7"/>
    </w:pPr>
    <w:rPr>
      <w:rFonts w:ascii="Cambria" w:eastAsia="Times New Roman" w:hAnsi="Cambria" w:cs="Times New Roman"/>
      <w:color w:val="404040"/>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base,*Header, Car3,Header Char, Car Char4, Car5 Char,Car3,Car51,bases I,Car Char4,Car5 Char,Encabezado Car Car,En-tête 1.1,En-tÍte 1.1,En-tÕte 1.1,En-t’te 1.1,En-títe 1.1,h,Car,encabezado Car Car,ITT i,he,even,Header/Footer"/>
    <w:basedOn w:val="Normal"/>
    <w:link w:val="EncabezadoCar"/>
    <w:uiPriority w:val="99"/>
    <w:unhideWhenUsed/>
    <w:rsid w:val="00A73D65"/>
    <w:pPr>
      <w:tabs>
        <w:tab w:val="center" w:pos="4419"/>
        <w:tab w:val="right" w:pos="8838"/>
      </w:tabs>
    </w:pPr>
  </w:style>
  <w:style w:type="character" w:customStyle="1" w:styleId="EncabezadoCar">
    <w:name w:val="Encabezado Car"/>
    <w:aliases w:val="encabezado Car,base Car,*Header Car, Car3 Car,Header Char Car, Car Char4 Car, Car5 Char Car,Car3 Car,Car51 Car,bases I Car,Car Char4 Car,Car5 Char Car,Encabezado Car Car Car,En-tête 1.1 Car,En-tÍte 1.1 Car,En-tÕte 1.1 Car,En-t’te 1.1 Car"/>
    <w:basedOn w:val="Fuentedeprrafopredeter"/>
    <w:link w:val="Encabezado"/>
    <w:uiPriority w:val="99"/>
    <w:rsid w:val="00A73D65"/>
    <w:rPr>
      <w:rFonts w:eastAsiaTheme="minorEastAsia"/>
      <w:lang w:val="es-ES"/>
    </w:rPr>
  </w:style>
  <w:style w:type="paragraph" w:styleId="Piedepgina">
    <w:name w:val="footer"/>
    <w:basedOn w:val="Normal"/>
    <w:link w:val="PiedepginaCar"/>
    <w:uiPriority w:val="99"/>
    <w:unhideWhenUsed/>
    <w:rsid w:val="00A73D65"/>
    <w:pPr>
      <w:tabs>
        <w:tab w:val="center" w:pos="4419"/>
        <w:tab w:val="right" w:pos="8838"/>
      </w:tabs>
    </w:pPr>
  </w:style>
  <w:style w:type="character" w:customStyle="1" w:styleId="PiedepginaCar">
    <w:name w:val="Pie de página Car"/>
    <w:basedOn w:val="Fuentedeprrafopredeter"/>
    <w:link w:val="Piedepgina"/>
    <w:uiPriority w:val="99"/>
    <w:rsid w:val="00A73D65"/>
    <w:rPr>
      <w:rFonts w:eastAsiaTheme="minorEastAsia"/>
      <w:lang w:val="es-ES"/>
    </w:rPr>
  </w:style>
  <w:style w:type="character" w:customStyle="1" w:styleId="Ttulo1Car">
    <w:name w:val="Título 1 Car"/>
    <w:aliases w:val="Remite Car"/>
    <w:basedOn w:val="Fuentedeprrafopredeter"/>
    <w:link w:val="Ttulo1"/>
    <w:uiPriority w:val="9"/>
    <w:rsid w:val="00A308A7"/>
    <w:rPr>
      <w:rFonts w:ascii="Calibri" w:eastAsia="Times New Roman" w:hAnsi="Calibri" w:cs="Times New Roman"/>
      <w:b/>
      <w:bCs/>
      <w:kern w:val="32"/>
      <w:szCs w:val="32"/>
      <w:lang w:val="es-ES_tradnl" w:eastAsia="es-ES"/>
    </w:rPr>
  </w:style>
  <w:style w:type="character" w:customStyle="1" w:styleId="Ttulo2Car">
    <w:name w:val="Título 2 Car"/>
    <w:aliases w:val="Núm Oficio Car"/>
    <w:basedOn w:val="Fuentedeprrafopredeter"/>
    <w:link w:val="Ttulo2"/>
    <w:uiPriority w:val="9"/>
    <w:rsid w:val="00A308A7"/>
    <w:rPr>
      <w:rFonts w:ascii="Calibri" w:eastAsia="Times New Roman" w:hAnsi="Calibri" w:cs="Times New Roman"/>
      <w:bCs/>
      <w:iCs/>
      <w:szCs w:val="28"/>
      <w:lang w:val="es-ES_tradnl" w:eastAsia="es-ES"/>
    </w:rPr>
  </w:style>
  <w:style w:type="character" w:customStyle="1" w:styleId="Ttulo3Car">
    <w:name w:val="Título 3 Car"/>
    <w:basedOn w:val="Fuentedeprrafopredeter"/>
    <w:link w:val="Ttulo3"/>
    <w:rsid w:val="00A308A7"/>
    <w:rPr>
      <w:rFonts w:ascii="Cambria" w:eastAsia="Cambria" w:hAnsi="Cambria" w:cs="Cambria"/>
      <w:b/>
      <w:sz w:val="28"/>
      <w:szCs w:val="28"/>
      <w:lang w:eastAsia="es-MX"/>
    </w:rPr>
  </w:style>
  <w:style w:type="character" w:customStyle="1" w:styleId="Ttulo4Car">
    <w:name w:val="Título 4 Car"/>
    <w:basedOn w:val="Fuentedeprrafopredeter"/>
    <w:link w:val="Ttulo4"/>
    <w:rsid w:val="00A308A7"/>
    <w:rPr>
      <w:rFonts w:ascii="Cambria" w:eastAsia="Cambria" w:hAnsi="Cambria" w:cs="Cambria"/>
      <w:b/>
      <w:lang w:eastAsia="es-MX"/>
    </w:rPr>
  </w:style>
  <w:style w:type="character" w:customStyle="1" w:styleId="Ttulo5Car">
    <w:name w:val="Título 5 Car"/>
    <w:basedOn w:val="Fuentedeprrafopredeter"/>
    <w:link w:val="Ttulo5"/>
    <w:rsid w:val="00A308A7"/>
    <w:rPr>
      <w:rFonts w:ascii="Cambria" w:eastAsia="Cambria" w:hAnsi="Cambria" w:cs="Cambria"/>
      <w:b/>
      <w:sz w:val="22"/>
      <w:szCs w:val="22"/>
      <w:lang w:eastAsia="es-MX"/>
    </w:rPr>
  </w:style>
  <w:style w:type="character" w:customStyle="1" w:styleId="Ttulo6Car">
    <w:name w:val="Título 6 Car"/>
    <w:basedOn w:val="Fuentedeprrafopredeter"/>
    <w:link w:val="Ttulo6"/>
    <w:rsid w:val="00A308A7"/>
    <w:rPr>
      <w:rFonts w:ascii="Cambria" w:eastAsia="Cambria" w:hAnsi="Cambria" w:cs="Cambria"/>
      <w:b/>
      <w:sz w:val="20"/>
      <w:szCs w:val="20"/>
      <w:lang w:eastAsia="es-MX"/>
    </w:rPr>
  </w:style>
  <w:style w:type="character" w:customStyle="1" w:styleId="Ttulo8Car">
    <w:name w:val="Título 8 Car"/>
    <w:basedOn w:val="Fuentedeprrafopredeter"/>
    <w:link w:val="Ttulo8"/>
    <w:uiPriority w:val="9"/>
    <w:semiHidden/>
    <w:rsid w:val="00A308A7"/>
    <w:rPr>
      <w:rFonts w:ascii="Cambria" w:eastAsia="Times New Roman" w:hAnsi="Cambria" w:cs="Times New Roman"/>
      <w:color w:val="404040"/>
      <w:sz w:val="20"/>
      <w:szCs w:val="20"/>
      <w:lang w:val="es-ES_tradnl" w:eastAsia="es-ES"/>
    </w:rPr>
  </w:style>
  <w:style w:type="table" w:customStyle="1" w:styleId="TableNormal">
    <w:name w:val="Table Normal"/>
    <w:rsid w:val="00A308A7"/>
    <w:rPr>
      <w:rFonts w:ascii="Cambria" w:eastAsia="Cambria" w:hAnsi="Cambria" w:cs="Cambria"/>
      <w:lang w:eastAsia="es-MX"/>
    </w:rPr>
    <w:tblPr>
      <w:tblCellMar>
        <w:top w:w="0" w:type="dxa"/>
        <w:left w:w="0" w:type="dxa"/>
        <w:bottom w:w="0" w:type="dxa"/>
        <w:right w:w="0" w:type="dxa"/>
      </w:tblCellMar>
    </w:tblPr>
  </w:style>
  <w:style w:type="paragraph" w:styleId="Ttulo">
    <w:name w:val="Title"/>
    <w:aliases w:val="Lugar-Fecha"/>
    <w:basedOn w:val="Normal"/>
    <w:next w:val="Normal"/>
    <w:link w:val="TtuloCar"/>
    <w:qFormat/>
    <w:rsid w:val="00A308A7"/>
    <w:pPr>
      <w:spacing w:before="240" w:after="60"/>
      <w:jc w:val="right"/>
      <w:outlineLvl w:val="0"/>
    </w:pPr>
    <w:rPr>
      <w:rFonts w:ascii="Calibri" w:eastAsia="Times New Roman" w:hAnsi="Calibri" w:cs="Times New Roman"/>
      <w:bCs/>
      <w:kern w:val="28"/>
      <w:szCs w:val="32"/>
      <w:lang w:val="es-ES_tradnl" w:eastAsia="es-ES"/>
    </w:rPr>
  </w:style>
  <w:style w:type="character" w:customStyle="1" w:styleId="TtuloCar">
    <w:name w:val="Título Car"/>
    <w:aliases w:val="Lugar-Fecha Car"/>
    <w:basedOn w:val="Fuentedeprrafopredeter"/>
    <w:link w:val="Ttulo"/>
    <w:rsid w:val="00A308A7"/>
    <w:rPr>
      <w:rFonts w:ascii="Calibri" w:eastAsia="Times New Roman" w:hAnsi="Calibri" w:cs="Times New Roman"/>
      <w:bCs/>
      <w:kern w:val="28"/>
      <w:szCs w:val="32"/>
      <w:lang w:val="es-ES_tradnl" w:eastAsia="es-ES"/>
    </w:rPr>
  </w:style>
  <w:style w:type="paragraph" w:styleId="Textodeglobo">
    <w:name w:val="Balloon Text"/>
    <w:basedOn w:val="Normal"/>
    <w:link w:val="TextodegloboCar"/>
    <w:semiHidden/>
    <w:unhideWhenUsed/>
    <w:rsid w:val="00A308A7"/>
    <w:rPr>
      <w:rFonts w:ascii="Lucida Grande" w:eastAsia="Cambria" w:hAnsi="Lucida Grande" w:cs="Lucida Grande"/>
      <w:sz w:val="18"/>
      <w:szCs w:val="18"/>
      <w:lang w:val="es-MX" w:eastAsia="es-MX"/>
    </w:rPr>
  </w:style>
  <w:style w:type="character" w:customStyle="1" w:styleId="TextodegloboCar">
    <w:name w:val="Texto de globo Car"/>
    <w:basedOn w:val="Fuentedeprrafopredeter"/>
    <w:link w:val="Textodeglobo"/>
    <w:semiHidden/>
    <w:rsid w:val="00A308A7"/>
    <w:rPr>
      <w:rFonts w:ascii="Lucida Grande" w:eastAsia="Cambria" w:hAnsi="Lucida Grande" w:cs="Lucida Grande"/>
      <w:sz w:val="18"/>
      <w:szCs w:val="18"/>
      <w:lang w:eastAsia="es-MX"/>
    </w:rPr>
  </w:style>
  <w:style w:type="paragraph" w:styleId="Sinespaciado">
    <w:name w:val="No Spacing"/>
    <w:uiPriority w:val="1"/>
    <w:qFormat/>
    <w:rsid w:val="00A308A7"/>
    <w:rPr>
      <w:rFonts w:ascii="Cambria" w:eastAsia="Cambria" w:hAnsi="Cambria" w:cs="Times New Roman"/>
      <w:sz w:val="22"/>
      <w:szCs w:val="22"/>
      <w:lang w:eastAsia="es-MX"/>
    </w:rPr>
  </w:style>
  <w:style w:type="table" w:styleId="Tablaconcuadrcula">
    <w:name w:val="Table Grid"/>
    <w:basedOn w:val="Tablanormal"/>
    <w:uiPriority w:val="39"/>
    <w:rsid w:val="00A308A7"/>
    <w:rPr>
      <w:rFonts w:ascii="Cambria" w:hAnsi="Cambria" w:cs="Cambria"/>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adrculamedia21">
    <w:name w:val="Cuadrícula media 21"/>
    <w:aliases w:val="Destinatario"/>
    <w:next w:val="Normal"/>
    <w:link w:val="Cuadrculamedia2Car"/>
    <w:uiPriority w:val="1"/>
    <w:qFormat/>
    <w:rsid w:val="00A308A7"/>
    <w:rPr>
      <w:rFonts w:ascii="Calibri" w:eastAsia="Times New Roman" w:hAnsi="Calibri" w:cs="Times New Roman"/>
      <w:b/>
      <w:szCs w:val="22"/>
      <w:lang w:eastAsia="es-MX"/>
    </w:rPr>
  </w:style>
  <w:style w:type="character" w:styleId="Hipervnculo">
    <w:name w:val="Hyperlink"/>
    <w:uiPriority w:val="99"/>
    <w:rsid w:val="00A308A7"/>
    <w:rPr>
      <w:color w:val="0000FF"/>
      <w:u w:val="single"/>
    </w:rPr>
  </w:style>
  <w:style w:type="paragraph" w:customStyle="1" w:styleId="INCISO">
    <w:name w:val="INCISO"/>
    <w:basedOn w:val="Normal"/>
    <w:rsid w:val="00A308A7"/>
    <w:pPr>
      <w:spacing w:after="101" w:line="216" w:lineRule="exact"/>
      <w:ind w:left="1080" w:hanging="360"/>
      <w:jc w:val="both"/>
    </w:pPr>
    <w:rPr>
      <w:rFonts w:ascii="Arial" w:eastAsia="Times New Roman" w:hAnsi="Arial" w:cs="Arial"/>
      <w:sz w:val="18"/>
      <w:szCs w:val="18"/>
      <w:lang w:eastAsia="es-ES"/>
    </w:rPr>
  </w:style>
  <w:style w:type="paragraph" w:styleId="Textoindependiente">
    <w:name w:val="Body Text"/>
    <w:basedOn w:val="Normal"/>
    <w:link w:val="TextoindependienteCar"/>
    <w:uiPriority w:val="99"/>
    <w:rsid w:val="00A308A7"/>
    <w:pPr>
      <w:jc w:val="both"/>
    </w:pPr>
    <w:rPr>
      <w:rFonts w:ascii="Times New Roman" w:eastAsia="Times New Roman" w:hAnsi="Times New Roman" w:cs="Times New Roman"/>
      <w:szCs w:val="20"/>
      <w:lang w:val="es-ES_tradnl" w:eastAsia="es-ES"/>
    </w:rPr>
  </w:style>
  <w:style w:type="character" w:customStyle="1" w:styleId="TextoindependienteCar">
    <w:name w:val="Texto independiente Car"/>
    <w:basedOn w:val="Fuentedeprrafopredeter"/>
    <w:link w:val="Textoindependiente"/>
    <w:uiPriority w:val="99"/>
    <w:rsid w:val="00A308A7"/>
    <w:rPr>
      <w:rFonts w:ascii="Times New Roman" w:eastAsia="Times New Roman" w:hAnsi="Times New Roman" w:cs="Times New Roman"/>
      <w:szCs w:val="20"/>
      <w:lang w:val="es-ES_tradnl" w:eastAsia="es-ES"/>
    </w:rPr>
  </w:style>
  <w:style w:type="paragraph" w:styleId="Textoindependiente2">
    <w:name w:val="Body Text 2"/>
    <w:basedOn w:val="Normal"/>
    <w:link w:val="Textoindependiente2Car"/>
    <w:uiPriority w:val="99"/>
    <w:unhideWhenUsed/>
    <w:rsid w:val="00A308A7"/>
    <w:pPr>
      <w:spacing w:after="120" w:line="480" w:lineRule="auto"/>
      <w:jc w:val="both"/>
    </w:pPr>
    <w:rPr>
      <w:rFonts w:ascii="Cambria" w:eastAsia="Cambria" w:hAnsi="Cambria" w:cs="Times New Roman"/>
      <w:lang w:val="es-ES_tradnl" w:eastAsia="es-MX"/>
    </w:rPr>
  </w:style>
  <w:style w:type="character" w:customStyle="1" w:styleId="Textoindependiente2Car">
    <w:name w:val="Texto independiente 2 Car"/>
    <w:basedOn w:val="Fuentedeprrafopredeter"/>
    <w:link w:val="Textoindependiente2"/>
    <w:uiPriority w:val="99"/>
    <w:rsid w:val="00A308A7"/>
    <w:rPr>
      <w:rFonts w:ascii="Cambria" w:eastAsia="Cambria" w:hAnsi="Cambria" w:cs="Times New Roman"/>
      <w:lang w:val="es-ES_tradnl" w:eastAsia="es-MX"/>
    </w:rPr>
  </w:style>
  <w:style w:type="paragraph" w:styleId="NormalWeb">
    <w:name w:val="Normal (Web)"/>
    <w:basedOn w:val="Normal"/>
    <w:uiPriority w:val="99"/>
    <w:unhideWhenUsed/>
    <w:rsid w:val="00A308A7"/>
    <w:pPr>
      <w:spacing w:before="100" w:beforeAutospacing="1" w:after="100" w:afterAutospacing="1"/>
      <w:jc w:val="both"/>
    </w:pPr>
    <w:rPr>
      <w:rFonts w:ascii="Times New Roman" w:eastAsia="Times New Roman" w:hAnsi="Times New Roman" w:cs="Times New Roman"/>
      <w:lang w:val="es-MX" w:eastAsia="es-MX"/>
    </w:rPr>
  </w:style>
  <w:style w:type="paragraph" w:customStyle="1" w:styleId="Frotiregular">
    <w:name w:val="Frotiregular"/>
    <w:basedOn w:val="Encabezado"/>
    <w:rsid w:val="00A308A7"/>
    <w:pPr>
      <w:tabs>
        <w:tab w:val="clear" w:pos="4419"/>
        <w:tab w:val="clear" w:pos="8838"/>
      </w:tabs>
      <w:jc w:val="both"/>
    </w:pPr>
    <w:rPr>
      <w:rFonts w:ascii="R Frutiger Roman" w:eastAsia="Times New Roman" w:hAnsi="R Frutiger Roman" w:cs="Times New Roman"/>
      <w:szCs w:val="20"/>
      <w:lang w:val="pt-BR" w:eastAsia="es-ES"/>
    </w:rPr>
  </w:style>
  <w:style w:type="character" w:customStyle="1" w:styleId="A6">
    <w:name w:val="A6"/>
    <w:rsid w:val="00A308A7"/>
    <w:rPr>
      <w:rFonts w:cs="Century"/>
      <w:color w:val="000000"/>
      <w:sz w:val="14"/>
      <w:szCs w:val="14"/>
    </w:rPr>
  </w:style>
  <w:style w:type="character" w:customStyle="1" w:styleId="Cuadrculamedia2Car">
    <w:name w:val="Cuadrícula media 2 Car"/>
    <w:aliases w:val="Destinatario Car"/>
    <w:link w:val="Cuadrculamedia21"/>
    <w:uiPriority w:val="1"/>
    <w:rsid w:val="00A308A7"/>
    <w:rPr>
      <w:rFonts w:ascii="Calibri" w:eastAsia="Times New Roman" w:hAnsi="Calibri" w:cs="Times New Roman"/>
      <w:b/>
      <w:szCs w:val="22"/>
      <w:lang w:eastAsia="es-MX"/>
    </w:rPr>
  </w:style>
  <w:style w:type="paragraph" w:styleId="Subttulo">
    <w:name w:val="Subtitle"/>
    <w:basedOn w:val="Normal"/>
    <w:next w:val="Normal"/>
    <w:link w:val="SubttuloCar"/>
    <w:rsid w:val="00A308A7"/>
    <w:pPr>
      <w:spacing w:after="60"/>
    </w:pPr>
    <w:rPr>
      <w:rFonts w:ascii="Calibri" w:eastAsia="Calibri" w:hAnsi="Calibri" w:cs="Calibri"/>
      <w:sz w:val="16"/>
      <w:szCs w:val="16"/>
      <w:lang w:val="es-MX" w:eastAsia="es-MX"/>
    </w:rPr>
  </w:style>
  <w:style w:type="character" w:customStyle="1" w:styleId="SubttuloCar">
    <w:name w:val="Subtítulo Car"/>
    <w:basedOn w:val="Fuentedeprrafopredeter"/>
    <w:link w:val="Subttulo"/>
    <w:rsid w:val="00A308A7"/>
    <w:rPr>
      <w:rFonts w:ascii="Calibri" w:eastAsia="Calibri" w:hAnsi="Calibri" w:cs="Calibri"/>
      <w:sz w:val="16"/>
      <w:szCs w:val="16"/>
      <w:lang w:eastAsia="es-MX"/>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99"/>
    <w:qFormat/>
    <w:rsid w:val="00A308A7"/>
    <w:pPr>
      <w:ind w:left="720"/>
      <w:contextualSpacing/>
    </w:pPr>
    <w:rPr>
      <w:rFonts w:ascii="Cambria" w:eastAsia="MS Mincho" w:hAnsi="Cambria" w:cs="Times New Roman"/>
      <w:lang w:val="es-ES_tradnl" w:eastAsia="es-ES"/>
    </w:rPr>
  </w:style>
  <w:style w:type="paragraph" w:styleId="Textodebloque">
    <w:name w:val="Block Text"/>
    <w:basedOn w:val="Normal"/>
    <w:unhideWhenUsed/>
    <w:rsid w:val="00A308A7"/>
    <w:pPr>
      <w:tabs>
        <w:tab w:val="left" w:pos="0"/>
        <w:tab w:val="left" w:pos="10490"/>
      </w:tabs>
      <w:ind w:left="5103" w:right="902"/>
      <w:jc w:val="both"/>
    </w:pPr>
    <w:rPr>
      <w:rFonts w:ascii="Tahoma" w:eastAsia="Times New Roman" w:hAnsi="Tahoma" w:cs="Times New Roman"/>
      <w:b/>
      <w:i/>
      <w:sz w:val="22"/>
      <w:szCs w:val="20"/>
      <w:lang w:eastAsia="es-ES"/>
    </w:rPr>
  </w:style>
  <w:style w:type="paragraph" w:customStyle="1" w:styleId="texto">
    <w:name w:val="texto"/>
    <w:basedOn w:val="Normal"/>
    <w:rsid w:val="00A308A7"/>
    <w:pPr>
      <w:spacing w:after="101" w:line="216" w:lineRule="atLeast"/>
      <w:ind w:firstLine="288"/>
      <w:jc w:val="both"/>
    </w:pPr>
    <w:rPr>
      <w:rFonts w:ascii="Arial" w:eastAsia="Times New Roman" w:hAnsi="Arial" w:cs="Times New Roman"/>
      <w:sz w:val="18"/>
      <w:szCs w:val="20"/>
      <w:lang w:val="es-MX" w:eastAsia="es-ES"/>
    </w:rPr>
  </w:style>
  <w:style w:type="paragraph" w:customStyle="1" w:styleId="Texto0">
    <w:name w:val="Texto"/>
    <w:aliases w:val="independiente,independiente Car Car Car"/>
    <w:basedOn w:val="Normal"/>
    <w:link w:val="TextoCar"/>
    <w:qFormat/>
    <w:rsid w:val="00A308A7"/>
    <w:pPr>
      <w:spacing w:after="101" w:line="216" w:lineRule="exact"/>
      <w:ind w:firstLine="288"/>
      <w:jc w:val="both"/>
    </w:pPr>
    <w:rPr>
      <w:rFonts w:ascii="Arial" w:eastAsia="Times New Roman" w:hAnsi="Arial" w:cs="Times New Roman"/>
      <w:sz w:val="18"/>
      <w:szCs w:val="18"/>
      <w:lang w:val="x-none" w:eastAsia="x-none"/>
    </w:rPr>
  </w:style>
  <w:style w:type="character" w:customStyle="1" w:styleId="TextoCar">
    <w:name w:val="Texto Car"/>
    <w:link w:val="Texto0"/>
    <w:locked/>
    <w:rsid w:val="00A308A7"/>
    <w:rPr>
      <w:rFonts w:ascii="Arial" w:eastAsia="Times New Roman" w:hAnsi="Arial" w:cs="Times New Roman"/>
      <w:sz w:val="18"/>
      <w:szCs w:val="18"/>
      <w:lang w:val="x-none" w:eastAsia="x-none"/>
    </w:rPr>
  </w:style>
  <w:style w:type="paragraph" w:styleId="Sangradetextonormal">
    <w:name w:val="Body Text Indent"/>
    <w:basedOn w:val="Normal"/>
    <w:link w:val="SangradetextonormalCar"/>
    <w:uiPriority w:val="99"/>
    <w:unhideWhenUsed/>
    <w:rsid w:val="00A308A7"/>
    <w:pPr>
      <w:spacing w:after="120"/>
      <w:ind w:left="283"/>
    </w:pPr>
    <w:rPr>
      <w:rFonts w:ascii="Cambria" w:eastAsia="MS Mincho" w:hAnsi="Cambria" w:cs="Times New Roman"/>
      <w:lang w:val="es-ES_tradnl" w:eastAsia="es-ES"/>
    </w:rPr>
  </w:style>
  <w:style w:type="character" w:customStyle="1" w:styleId="SangradetextonormalCar">
    <w:name w:val="Sangría de texto normal Car"/>
    <w:basedOn w:val="Fuentedeprrafopredeter"/>
    <w:link w:val="Sangradetextonormal"/>
    <w:uiPriority w:val="99"/>
    <w:rsid w:val="00A308A7"/>
    <w:rPr>
      <w:rFonts w:ascii="Cambria" w:eastAsia="MS Mincho" w:hAnsi="Cambria" w:cs="Times New Roman"/>
      <w:lang w:val="es-ES_tradnl" w:eastAsia="es-ES"/>
    </w:rPr>
  </w:style>
  <w:style w:type="character" w:customStyle="1" w:styleId="uficommentbody">
    <w:name w:val="uficommentbody"/>
    <w:rsid w:val="00A308A7"/>
  </w:style>
  <w:style w:type="paragraph" w:customStyle="1" w:styleId="Default">
    <w:name w:val="Default"/>
    <w:rsid w:val="00A308A7"/>
    <w:pPr>
      <w:autoSpaceDE w:val="0"/>
      <w:autoSpaceDN w:val="0"/>
      <w:adjustRightInd w:val="0"/>
    </w:pPr>
    <w:rPr>
      <w:rFonts w:ascii="Myriad Roman" w:eastAsia="Cambria" w:hAnsi="Myriad Roman" w:cs="Myriad Roman"/>
      <w:color w:val="000000"/>
      <w:lang w:eastAsia="es-MX"/>
    </w:rPr>
  </w:style>
  <w:style w:type="character" w:styleId="Hipervnculovisitado">
    <w:name w:val="FollowedHyperlink"/>
    <w:uiPriority w:val="99"/>
    <w:semiHidden/>
    <w:unhideWhenUsed/>
    <w:rsid w:val="00A308A7"/>
    <w:rPr>
      <w:color w:val="800080"/>
      <w:u w:val="single"/>
    </w:rPr>
  </w:style>
  <w:style w:type="character" w:styleId="nfasis">
    <w:name w:val="Emphasis"/>
    <w:qFormat/>
    <w:rsid w:val="00A308A7"/>
    <w:rPr>
      <w:i/>
      <w:iCs/>
    </w:rPr>
  </w:style>
  <w:style w:type="paragraph" w:styleId="Lista">
    <w:name w:val="List"/>
    <w:basedOn w:val="Normal"/>
    <w:uiPriority w:val="99"/>
    <w:unhideWhenUsed/>
    <w:rsid w:val="00A308A7"/>
    <w:pPr>
      <w:ind w:left="283" w:hanging="283"/>
      <w:contextualSpacing/>
    </w:pPr>
    <w:rPr>
      <w:rFonts w:ascii="Cambria" w:eastAsia="MS Mincho" w:hAnsi="Cambria" w:cs="Times New Roman"/>
      <w:lang w:val="es-ES_tradnl" w:eastAsia="es-ES"/>
    </w:rPr>
  </w:style>
  <w:style w:type="paragraph" w:styleId="Lista2">
    <w:name w:val="List 2"/>
    <w:basedOn w:val="Normal"/>
    <w:uiPriority w:val="99"/>
    <w:unhideWhenUsed/>
    <w:rsid w:val="00A308A7"/>
    <w:pPr>
      <w:ind w:left="566" w:hanging="283"/>
      <w:contextualSpacing/>
    </w:pPr>
    <w:rPr>
      <w:rFonts w:ascii="Cambria" w:eastAsia="MS Mincho" w:hAnsi="Cambria" w:cs="Times New Roman"/>
      <w:lang w:val="es-ES_tradnl" w:eastAsia="es-ES"/>
    </w:rPr>
  </w:style>
  <w:style w:type="paragraph" w:styleId="Lista3">
    <w:name w:val="List 3"/>
    <w:basedOn w:val="Normal"/>
    <w:uiPriority w:val="99"/>
    <w:unhideWhenUsed/>
    <w:rsid w:val="00A308A7"/>
    <w:pPr>
      <w:ind w:left="849" w:hanging="283"/>
      <w:contextualSpacing/>
    </w:pPr>
    <w:rPr>
      <w:rFonts w:ascii="Cambria" w:eastAsia="MS Mincho" w:hAnsi="Cambria" w:cs="Times New Roman"/>
      <w:lang w:val="es-ES_tradnl" w:eastAsia="es-ES"/>
    </w:rPr>
  </w:style>
  <w:style w:type="paragraph" w:styleId="Saludo">
    <w:name w:val="Salutation"/>
    <w:basedOn w:val="Normal"/>
    <w:next w:val="Normal"/>
    <w:link w:val="SaludoCar"/>
    <w:uiPriority w:val="99"/>
    <w:unhideWhenUsed/>
    <w:rsid w:val="00A308A7"/>
    <w:rPr>
      <w:rFonts w:ascii="Cambria" w:eastAsia="MS Mincho" w:hAnsi="Cambria" w:cs="Times New Roman"/>
      <w:lang w:val="es-ES_tradnl" w:eastAsia="es-ES"/>
    </w:rPr>
  </w:style>
  <w:style w:type="character" w:customStyle="1" w:styleId="SaludoCar">
    <w:name w:val="Saludo Car"/>
    <w:basedOn w:val="Fuentedeprrafopredeter"/>
    <w:link w:val="Saludo"/>
    <w:uiPriority w:val="99"/>
    <w:rsid w:val="00A308A7"/>
    <w:rPr>
      <w:rFonts w:ascii="Cambria" w:eastAsia="MS Mincho" w:hAnsi="Cambria" w:cs="Times New Roman"/>
      <w:lang w:val="es-ES_tradnl" w:eastAsia="es-ES"/>
    </w:rPr>
  </w:style>
  <w:style w:type="paragraph" w:styleId="Cierre">
    <w:name w:val="Closing"/>
    <w:basedOn w:val="Normal"/>
    <w:link w:val="CierreCar"/>
    <w:uiPriority w:val="99"/>
    <w:unhideWhenUsed/>
    <w:rsid w:val="00A308A7"/>
    <w:pPr>
      <w:ind w:left="4252"/>
    </w:pPr>
    <w:rPr>
      <w:rFonts w:ascii="Cambria" w:eastAsia="MS Mincho" w:hAnsi="Cambria" w:cs="Times New Roman"/>
      <w:lang w:val="es-ES_tradnl" w:eastAsia="es-ES"/>
    </w:rPr>
  </w:style>
  <w:style w:type="character" w:customStyle="1" w:styleId="CierreCar">
    <w:name w:val="Cierre Car"/>
    <w:basedOn w:val="Fuentedeprrafopredeter"/>
    <w:link w:val="Cierre"/>
    <w:uiPriority w:val="99"/>
    <w:rsid w:val="00A308A7"/>
    <w:rPr>
      <w:rFonts w:ascii="Cambria" w:eastAsia="MS Mincho" w:hAnsi="Cambria" w:cs="Times New Roman"/>
      <w:lang w:val="es-ES_tradnl" w:eastAsia="es-ES"/>
    </w:rPr>
  </w:style>
  <w:style w:type="paragraph" w:styleId="Listaconvietas">
    <w:name w:val="List Bullet"/>
    <w:basedOn w:val="Normal"/>
    <w:uiPriority w:val="99"/>
    <w:unhideWhenUsed/>
    <w:rsid w:val="00A308A7"/>
    <w:pPr>
      <w:numPr>
        <w:numId w:val="1"/>
      </w:numPr>
      <w:contextualSpacing/>
    </w:pPr>
    <w:rPr>
      <w:rFonts w:ascii="Cambria" w:eastAsia="MS Mincho" w:hAnsi="Cambria" w:cs="Times New Roman"/>
      <w:lang w:val="es-ES_tradnl" w:eastAsia="es-ES"/>
    </w:rPr>
  </w:style>
  <w:style w:type="paragraph" w:customStyle="1" w:styleId="ListaCC">
    <w:name w:val="Lista CC."/>
    <w:basedOn w:val="Normal"/>
    <w:uiPriority w:val="99"/>
    <w:rsid w:val="00A308A7"/>
    <w:rPr>
      <w:rFonts w:ascii="Cambria" w:eastAsia="MS Mincho" w:hAnsi="Cambria" w:cs="Times New Roman"/>
      <w:lang w:val="es-ES_tradnl" w:eastAsia="es-ES"/>
    </w:rPr>
  </w:style>
  <w:style w:type="paragraph" w:styleId="Firma">
    <w:name w:val="Signature"/>
    <w:basedOn w:val="Normal"/>
    <w:link w:val="FirmaCar"/>
    <w:uiPriority w:val="99"/>
    <w:unhideWhenUsed/>
    <w:rsid w:val="00A308A7"/>
    <w:pPr>
      <w:ind w:left="4252"/>
    </w:pPr>
    <w:rPr>
      <w:rFonts w:ascii="Cambria" w:eastAsia="MS Mincho" w:hAnsi="Cambria" w:cs="Times New Roman"/>
      <w:lang w:val="es-ES_tradnl" w:eastAsia="es-ES"/>
    </w:rPr>
  </w:style>
  <w:style w:type="character" w:customStyle="1" w:styleId="FirmaCar">
    <w:name w:val="Firma Car"/>
    <w:basedOn w:val="Fuentedeprrafopredeter"/>
    <w:link w:val="Firma"/>
    <w:uiPriority w:val="99"/>
    <w:rsid w:val="00A308A7"/>
    <w:rPr>
      <w:rFonts w:ascii="Cambria" w:eastAsia="MS Mincho" w:hAnsi="Cambria" w:cs="Times New Roman"/>
      <w:lang w:val="es-ES_tradnl" w:eastAsia="es-ES"/>
    </w:rPr>
  </w:style>
  <w:style w:type="paragraph" w:customStyle="1" w:styleId="Lneadeasunto">
    <w:name w:val="Línea de asunto"/>
    <w:basedOn w:val="Normal"/>
    <w:uiPriority w:val="99"/>
    <w:rsid w:val="00A308A7"/>
    <w:rPr>
      <w:rFonts w:ascii="Cambria" w:eastAsia="MS Mincho" w:hAnsi="Cambria" w:cs="Times New Roman"/>
      <w:lang w:val="es-ES_tradnl" w:eastAsia="es-ES"/>
    </w:rPr>
  </w:style>
  <w:style w:type="paragraph" w:customStyle="1" w:styleId="Firmapuesto">
    <w:name w:val="Firma puesto"/>
    <w:basedOn w:val="Firma"/>
    <w:uiPriority w:val="99"/>
    <w:rsid w:val="00A308A7"/>
  </w:style>
  <w:style w:type="paragraph" w:styleId="Textoindependienteprimerasangra2">
    <w:name w:val="Body Text First Indent 2"/>
    <w:basedOn w:val="Sangradetextonormal"/>
    <w:link w:val="Textoindependienteprimerasangra2Car"/>
    <w:uiPriority w:val="99"/>
    <w:unhideWhenUsed/>
    <w:rsid w:val="00A308A7"/>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A308A7"/>
    <w:rPr>
      <w:rFonts w:ascii="Cambria" w:eastAsia="MS Mincho" w:hAnsi="Cambria" w:cs="Times New Roman"/>
      <w:lang w:val="es-ES_tradnl" w:eastAsia="es-ES"/>
    </w:rPr>
  </w:style>
  <w:style w:type="character" w:styleId="Textoennegrita">
    <w:name w:val="Strong"/>
    <w:qFormat/>
    <w:rsid w:val="00A308A7"/>
    <w:rPr>
      <w:b/>
      <w:bCs/>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99"/>
    <w:qFormat/>
    <w:rsid w:val="00A308A7"/>
    <w:rPr>
      <w:rFonts w:ascii="Cambria" w:eastAsia="MS Mincho" w:hAnsi="Cambria" w:cs="Times New Roman"/>
      <w:lang w:val="es-ES_tradnl" w:eastAsia="es-ES"/>
    </w:rPr>
  </w:style>
  <w:style w:type="character" w:customStyle="1" w:styleId="apple-converted-space">
    <w:name w:val="apple-converted-space"/>
    <w:rsid w:val="00A308A7"/>
  </w:style>
  <w:style w:type="paragraph" w:customStyle="1" w:styleId="n2">
    <w:name w:val="n2"/>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paragraph" w:customStyle="1" w:styleId="j">
    <w:name w:val="j"/>
    <w:basedOn w:val="Normal"/>
    <w:uiPriority w:val="99"/>
    <w:rsid w:val="00A308A7"/>
    <w:pPr>
      <w:spacing w:before="100" w:beforeAutospacing="1" w:after="100" w:afterAutospacing="1"/>
    </w:pPr>
    <w:rPr>
      <w:rFonts w:ascii="Times New Roman" w:eastAsia="Times New Roman" w:hAnsi="Times New Roman" w:cs="Times New Roman"/>
      <w:lang w:val="es-MX" w:eastAsia="es-MX"/>
    </w:rPr>
  </w:style>
  <w:style w:type="character" w:customStyle="1" w:styleId="nacep">
    <w:name w:val="n_acep"/>
    <w:rsid w:val="00A308A7"/>
  </w:style>
  <w:style w:type="paragraph" w:customStyle="1" w:styleId="Outline">
    <w:name w:val="Outline"/>
    <w:basedOn w:val="Normal"/>
    <w:uiPriority w:val="99"/>
    <w:rsid w:val="00A308A7"/>
    <w:pPr>
      <w:spacing w:before="240"/>
    </w:pPr>
    <w:rPr>
      <w:rFonts w:ascii="Palatino Linotype" w:eastAsia="Times New Roman" w:hAnsi="Palatino Linotype" w:cs="Times New Roman"/>
      <w:kern w:val="28"/>
      <w:sz w:val="20"/>
      <w:szCs w:val="20"/>
      <w:lang w:val="en-US" w:eastAsia="es-MX"/>
    </w:rPr>
  </w:style>
  <w:style w:type="character" w:customStyle="1" w:styleId="EncabezadoCar1">
    <w:name w:val="Encabezado Car1"/>
    <w:aliases w:val="encabezado Car1,*Header Car1"/>
    <w:semiHidden/>
    <w:rsid w:val="00A308A7"/>
    <w:rPr>
      <w:sz w:val="24"/>
      <w:szCs w:val="24"/>
      <w:lang w:val="es-ES_tradnl" w:eastAsia="es-ES"/>
    </w:rPr>
  </w:style>
  <w:style w:type="paragraph" w:styleId="Citadestacada">
    <w:name w:val="Intense Quote"/>
    <w:basedOn w:val="Normal"/>
    <w:next w:val="Normal"/>
    <w:link w:val="CitadestacadaCar"/>
    <w:uiPriority w:val="60"/>
    <w:qFormat/>
    <w:rsid w:val="00A308A7"/>
    <w:pPr>
      <w:pBdr>
        <w:bottom w:val="single" w:sz="4" w:space="4" w:color="4F81BD"/>
      </w:pBdr>
      <w:spacing w:before="200" w:after="280"/>
      <w:ind w:left="936" w:right="936"/>
    </w:pPr>
    <w:rPr>
      <w:rFonts w:ascii="Cambria" w:eastAsia="MS Mincho" w:hAnsi="Cambria" w:cs="Times New Roman"/>
      <w:b/>
      <w:bCs/>
      <w:i/>
      <w:iCs/>
      <w:color w:val="4F81BD"/>
      <w:lang w:val="es-ES_tradnl" w:eastAsia="es-ES"/>
    </w:rPr>
  </w:style>
  <w:style w:type="character" w:customStyle="1" w:styleId="CitadestacadaCar">
    <w:name w:val="Cita destacada Car"/>
    <w:basedOn w:val="Fuentedeprrafopredeter"/>
    <w:link w:val="Citadestacada"/>
    <w:uiPriority w:val="60"/>
    <w:rsid w:val="00A308A7"/>
    <w:rPr>
      <w:rFonts w:ascii="Cambria" w:eastAsia="MS Mincho" w:hAnsi="Cambria" w:cs="Times New Roman"/>
      <w:b/>
      <w:bCs/>
      <w:i/>
      <w:iCs/>
      <w:color w:val="4F81BD"/>
      <w:lang w:val="es-ES_tradnl" w:eastAsia="es-ES"/>
    </w:rPr>
  </w:style>
  <w:style w:type="paragraph" w:styleId="Textosinformato">
    <w:name w:val="Plain Text"/>
    <w:basedOn w:val="Normal"/>
    <w:link w:val="TextosinformatoCar"/>
    <w:rsid w:val="00A308A7"/>
    <w:rPr>
      <w:rFonts w:ascii="Courier New" w:eastAsia="Times New Roman" w:hAnsi="Courier New" w:cs="Times New Roman"/>
      <w:sz w:val="20"/>
      <w:szCs w:val="20"/>
      <w:lang w:val="x-none" w:eastAsia="es-ES"/>
    </w:rPr>
  </w:style>
  <w:style w:type="character" w:customStyle="1" w:styleId="TextosinformatoCar">
    <w:name w:val="Texto sin formato Car"/>
    <w:basedOn w:val="Fuentedeprrafopredeter"/>
    <w:link w:val="Textosinformato"/>
    <w:rsid w:val="00A308A7"/>
    <w:rPr>
      <w:rFonts w:ascii="Courier New" w:eastAsia="Times New Roman" w:hAnsi="Courier New" w:cs="Times New Roman"/>
      <w:sz w:val="20"/>
      <w:szCs w:val="20"/>
      <w:lang w:val="x-none" w:eastAsia="es-ES"/>
    </w:rPr>
  </w:style>
  <w:style w:type="table" w:styleId="Listamedia2">
    <w:name w:val="Medium List 2"/>
    <w:basedOn w:val="Tablanormal"/>
    <w:uiPriority w:val="66"/>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Cuadrculamedia2">
    <w:name w:val="Medium Grid 2"/>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Cuadrculamedia2-nfasis3">
    <w:name w:val="Medium Grid 2 Accent 3"/>
    <w:basedOn w:val="Tablanormal"/>
    <w:uiPriority w:val="68"/>
    <w:rsid w:val="00A308A7"/>
    <w:rPr>
      <w:rFonts w:ascii="Cambria" w:eastAsia="Times New Roman" w:hAnsi="Cambria" w:cs="Times New Roman"/>
      <w:color w:val="000000"/>
      <w:sz w:val="20"/>
      <w:szCs w:val="20"/>
      <w:lang w:eastAsia="es-MX"/>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paragraph" w:customStyle="1" w:styleId="ROMANOS">
    <w:name w:val="ROMANOS"/>
    <w:basedOn w:val="Normal"/>
    <w:rsid w:val="00A308A7"/>
    <w:pPr>
      <w:spacing w:after="101" w:line="216" w:lineRule="atLeast"/>
      <w:ind w:left="810" w:hanging="540"/>
      <w:jc w:val="both"/>
    </w:pPr>
    <w:rPr>
      <w:rFonts w:ascii="Arial" w:eastAsia="Times New Roman" w:hAnsi="Arial" w:cs="Times New Roman"/>
      <w:sz w:val="18"/>
      <w:szCs w:val="20"/>
      <w:lang w:val="es-ES_tradnl" w:eastAsia="es-ES"/>
    </w:rPr>
  </w:style>
  <w:style w:type="table" w:customStyle="1" w:styleId="Tablaconcuadrcula1">
    <w:name w:val="Tabla con cuadrícula1"/>
    <w:basedOn w:val="Tablanormal"/>
    <w:next w:val="Tablaconcuadrcula"/>
    <w:uiPriority w:val="59"/>
    <w:rsid w:val="00A308A7"/>
    <w:rPr>
      <w:rFonts w:ascii="Cambria" w:eastAsia="Cambria" w:hAnsi="Cambria"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
    <w:name w:val="Mención sin resolver1"/>
    <w:uiPriority w:val="99"/>
    <w:semiHidden/>
    <w:unhideWhenUsed/>
    <w:rsid w:val="00A308A7"/>
    <w:rPr>
      <w:color w:val="808080"/>
      <w:shd w:val="clear" w:color="auto" w:fill="E6E6E6"/>
    </w:rPr>
  </w:style>
  <w:style w:type="character" w:styleId="Refdecomentario">
    <w:name w:val="annotation reference"/>
    <w:uiPriority w:val="99"/>
    <w:unhideWhenUsed/>
    <w:rsid w:val="00A308A7"/>
    <w:rPr>
      <w:sz w:val="16"/>
      <w:szCs w:val="16"/>
    </w:rPr>
  </w:style>
  <w:style w:type="paragraph" w:styleId="Textocomentario">
    <w:name w:val="annotation text"/>
    <w:basedOn w:val="Normal"/>
    <w:link w:val="TextocomentarioCar"/>
    <w:uiPriority w:val="99"/>
    <w:unhideWhenUsed/>
    <w:rsid w:val="00A308A7"/>
    <w:rPr>
      <w:rFonts w:ascii="Cambria" w:eastAsia="MS Mincho" w:hAnsi="Cambria" w:cs="Times New Roman"/>
      <w:sz w:val="20"/>
      <w:szCs w:val="20"/>
      <w:lang w:val="es-ES_tradnl" w:eastAsia="es-ES"/>
    </w:rPr>
  </w:style>
  <w:style w:type="character" w:customStyle="1" w:styleId="TextocomentarioCar">
    <w:name w:val="Texto comentario Car"/>
    <w:basedOn w:val="Fuentedeprrafopredeter"/>
    <w:link w:val="Textocomentario"/>
    <w:uiPriority w:val="99"/>
    <w:rsid w:val="00A308A7"/>
    <w:rPr>
      <w:rFonts w:ascii="Cambria" w:eastAsia="MS Mincho" w:hAnsi="Cambria" w:cs="Times New Roman"/>
      <w:sz w:val="20"/>
      <w:szCs w:val="20"/>
      <w:lang w:val="es-ES_tradnl" w:eastAsia="es-ES"/>
    </w:rPr>
  </w:style>
  <w:style w:type="paragraph" w:styleId="Asuntodelcomentario">
    <w:name w:val="annotation subject"/>
    <w:basedOn w:val="Textocomentario"/>
    <w:next w:val="Textocomentario"/>
    <w:link w:val="AsuntodelcomentarioCar"/>
    <w:uiPriority w:val="99"/>
    <w:semiHidden/>
    <w:unhideWhenUsed/>
    <w:rsid w:val="00A308A7"/>
    <w:rPr>
      <w:b/>
      <w:bCs/>
    </w:rPr>
  </w:style>
  <w:style w:type="character" w:customStyle="1" w:styleId="AsuntodelcomentarioCar">
    <w:name w:val="Asunto del comentario Car"/>
    <w:basedOn w:val="TextocomentarioCar"/>
    <w:link w:val="Asuntodelcomentario"/>
    <w:uiPriority w:val="99"/>
    <w:semiHidden/>
    <w:rsid w:val="00A308A7"/>
    <w:rPr>
      <w:rFonts w:ascii="Cambria" w:eastAsia="MS Mincho" w:hAnsi="Cambria" w:cs="Times New Roman"/>
      <w:b/>
      <w:bCs/>
      <w:sz w:val="20"/>
      <w:szCs w:val="20"/>
      <w:lang w:val="es-ES_tradnl" w:eastAsia="es-ES"/>
    </w:rPr>
  </w:style>
  <w:style w:type="paragraph" w:styleId="Revisin">
    <w:name w:val="Revision"/>
    <w:hidden/>
    <w:uiPriority w:val="99"/>
    <w:semiHidden/>
    <w:rsid w:val="00A308A7"/>
    <w:rPr>
      <w:rFonts w:ascii="Cambria" w:eastAsia="MS Mincho" w:hAnsi="Cambria" w:cs="Times New Roman"/>
      <w:lang w:val="es-ES_tradnl" w:eastAsia="es-ES"/>
    </w:rPr>
  </w:style>
  <w:style w:type="paragraph" w:styleId="Textonotaalfinal">
    <w:name w:val="endnote text"/>
    <w:basedOn w:val="Normal"/>
    <w:link w:val="TextonotaalfinalCar"/>
    <w:uiPriority w:val="99"/>
    <w:semiHidden/>
    <w:unhideWhenUsed/>
    <w:rsid w:val="00A308A7"/>
    <w:rPr>
      <w:rFonts w:ascii="Cambria" w:eastAsia="MS Mincho" w:hAnsi="Cambria" w:cs="Times New Roman"/>
      <w:sz w:val="20"/>
      <w:szCs w:val="20"/>
      <w:lang w:val="es-ES_tradnl" w:eastAsia="es-ES"/>
    </w:rPr>
  </w:style>
  <w:style w:type="character" w:customStyle="1" w:styleId="TextonotaalfinalCar">
    <w:name w:val="Texto nota al final Car"/>
    <w:basedOn w:val="Fuentedeprrafopredeter"/>
    <w:link w:val="Textonotaalfinal"/>
    <w:uiPriority w:val="99"/>
    <w:semiHidden/>
    <w:rsid w:val="00A308A7"/>
    <w:rPr>
      <w:rFonts w:ascii="Cambria" w:eastAsia="MS Mincho" w:hAnsi="Cambria" w:cs="Times New Roman"/>
      <w:sz w:val="20"/>
      <w:szCs w:val="20"/>
      <w:lang w:val="es-ES_tradnl" w:eastAsia="es-ES"/>
    </w:rPr>
  </w:style>
  <w:style w:type="character" w:styleId="Refdenotaalfinal">
    <w:name w:val="endnote reference"/>
    <w:uiPriority w:val="99"/>
    <w:semiHidden/>
    <w:unhideWhenUsed/>
    <w:rsid w:val="00A308A7"/>
    <w:rPr>
      <w:vertAlign w:val="superscript"/>
    </w:rPr>
  </w:style>
  <w:style w:type="character" w:styleId="Mencinsinresolver">
    <w:name w:val="Unresolved Mention"/>
    <w:basedOn w:val="Fuentedeprrafopredeter"/>
    <w:uiPriority w:val="99"/>
    <w:semiHidden/>
    <w:unhideWhenUsed/>
    <w:rsid w:val="00A308A7"/>
    <w:rPr>
      <w:color w:val="605E5C"/>
      <w:shd w:val="clear" w:color="auto" w:fill="E1DFDD"/>
    </w:rPr>
  </w:style>
  <w:style w:type="table" w:customStyle="1" w:styleId="Tablaconcuadrcula6">
    <w:name w:val="Tabla con cuadrícula6"/>
    <w:basedOn w:val="Tablanormal"/>
    <w:next w:val="Tablaconcuadrcula"/>
    <w:uiPriority w:val="39"/>
    <w:rsid w:val="00DC4F1F"/>
    <w:rPr>
      <w:rFonts w:ascii="Calibri" w:eastAsia="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273768">
      <w:bodyDiv w:val="1"/>
      <w:marLeft w:val="0"/>
      <w:marRight w:val="0"/>
      <w:marTop w:val="0"/>
      <w:marBottom w:val="0"/>
      <w:divBdr>
        <w:top w:val="none" w:sz="0" w:space="0" w:color="auto"/>
        <w:left w:val="none" w:sz="0" w:space="0" w:color="auto"/>
        <w:bottom w:val="none" w:sz="0" w:space="0" w:color="auto"/>
        <w:right w:val="none" w:sz="0" w:space="0" w:color="auto"/>
      </w:divBdr>
    </w:div>
    <w:div w:id="881360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48632B-46CF-433C-8D30-6FE3BC78D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TotalTime>
  <Pages>8</Pages>
  <Words>3501</Words>
  <Characters>19260</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15</cp:revision>
  <dcterms:created xsi:type="dcterms:W3CDTF">2026-02-16T19:45:00Z</dcterms:created>
  <dcterms:modified xsi:type="dcterms:W3CDTF">2026-03-05T05:36:00Z</dcterms:modified>
</cp:coreProperties>
</file>