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423B5" w14:textId="096B4B33" w:rsidR="00BB1505" w:rsidRPr="003428FE" w:rsidRDefault="00BB1505" w:rsidP="00C5557D">
      <w:pPr>
        <w:widowControl w:val="0"/>
        <w:suppressAutoHyphens/>
        <w:jc w:val="center"/>
        <w:rPr>
          <w:rFonts w:ascii="Noto Sans" w:hAnsi="Noto Sans" w:cs="Noto Sans"/>
          <w:b/>
          <w:bCs/>
          <w:sz w:val="20"/>
          <w:szCs w:val="20"/>
          <w:lang w:eastAsia="ar-SA"/>
        </w:rPr>
      </w:pPr>
      <w:r w:rsidRPr="003428FE">
        <w:rPr>
          <w:rFonts w:ascii="Noto Sans" w:hAnsi="Noto Sans" w:cs="Noto Sans"/>
          <w:b/>
          <w:bCs/>
          <w:sz w:val="20"/>
          <w:szCs w:val="20"/>
          <w:highlight w:val="yellow"/>
          <w:lang w:eastAsia="ar-SA"/>
        </w:rPr>
        <w:t>(Se deberá presentar PREFERENTEMENTE en papel membretado de</w:t>
      </w:r>
      <w:r w:rsidR="00C5557D" w:rsidRPr="003428FE">
        <w:rPr>
          <w:rFonts w:ascii="Noto Sans" w:hAnsi="Noto Sans" w:cs="Noto Sans"/>
          <w:b/>
          <w:bCs/>
          <w:sz w:val="20"/>
          <w:szCs w:val="20"/>
          <w:highlight w:val="yellow"/>
          <w:lang w:eastAsia="ar-SA"/>
        </w:rPr>
        <w:t>l “Cotizante”, sin tachaduras ni enmendaduras, con folio y debidamente firmada por el representante legal, apoderado legal o persona facultada para ello</w:t>
      </w:r>
      <w:r w:rsidRPr="003428FE">
        <w:rPr>
          <w:rFonts w:ascii="Noto Sans" w:hAnsi="Noto Sans" w:cs="Noto Sans"/>
          <w:b/>
          <w:bCs/>
          <w:sz w:val="20"/>
          <w:szCs w:val="20"/>
          <w:highlight w:val="yellow"/>
          <w:lang w:eastAsia="ar-SA"/>
        </w:rPr>
        <w:t>)</w:t>
      </w:r>
    </w:p>
    <w:p w14:paraId="2FDAA468" w14:textId="71E1FD79" w:rsidR="00BB1505" w:rsidRPr="003428FE" w:rsidRDefault="00BB1505" w:rsidP="00BB1505">
      <w:pPr>
        <w:widowControl w:val="0"/>
        <w:suppressAutoHyphens/>
        <w:jc w:val="center"/>
        <w:rPr>
          <w:rFonts w:ascii="Noto Sans" w:hAnsi="Noto Sans" w:cs="Noto Sans"/>
          <w:b/>
          <w:bCs/>
          <w:sz w:val="20"/>
          <w:szCs w:val="20"/>
          <w:lang w:eastAsia="ar-SA"/>
        </w:rPr>
      </w:pPr>
    </w:p>
    <w:p w14:paraId="1C8D4994" w14:textId="77777777" w:rsidR="009D2686" w:rsidRPr="003428FE" w:rsidRDefault="009D2686" w:rsidP="009D2686">
      <w:pPr>
        <w:suppressAutoHyphens/>
        <w:spacing w:line="360" w:lineRule="auto"/>
        <w:jc w:val="center"/>
        <w:rPr>
          <w:rFonts w:ascii="Noto Sans" w:eastAsia="MS Mincho" w:hAnsi="Noto Sans" w:cs="Noto Sans"/>
          <w:b/>
          <w:bCs/>
          <w:sz w:val="20"/>
          <w:szCs w:val="20"/>
          <w:u w:val="single"/>
          <w:lang w:eastAsia="ar-SA"/>
        </w:rPr>
      </w:pPr>
      <w:r w:rsidRPr="003428FE">
        <w:rPr>
          <w:rFonts w:ascii="Noto Sans" w:eastAsia="MS Mincho" w:hAnsi="Noto Sans" w:cs="Noto Sans"/>
          <w:b/>
          <w:bCs/>
          <w:sz w:val="20"/>
          <w:szCs w:val="20"/>
          <w:u w:val="single"/>
          <w:lang w:eastAsia="ar-SA"/>
        </w:rPr>
        <w:t>PROPUESTA ECONÓMICA</w:t>
      </w:r>
    </w:p>
    <w:p w14:paraId="734C8389" w14:textId="77777777" w:rsidR="009D2686" w:rsidRPr="003428FE" w:rsidRDefault="009D2686" w:rsidP="009D2686">
      <w:pPr>
        <w:suppressAutoHyphens/>
        <w:spacing w:line="360" w:lineRule="auto"/>
        <w:jc w:val="right"/>
        <w:rPr>
          <w:rFonts w:ascii="Noto Sans" w:eastAsia="MS Mincho" w:hAnsi="Noto Sans" w:cs="Noto Sans"/>
          <w:b/>
          <w:bCs/>
          <w:sz w:val="20"/>
          <w:szCs w:val="20"/>
          <w:lang w:eastAsia="ar-SA"/>
        </w:rPr>
      </w:pPr>
      <w:r w:rsidRPr="003428FE">
        <w:rPr>
          <w:rFonts w:ascii="Noto Sans" w:eastAsia="MS Mincho" w:hAnsi="Noto Sans" w:cs="Noto Sans"/>
          <w:b/>
          <w:bCs/>
          <w:sz w:val="20"/>
          <w:szCs w:val="20"/>
          <w:lang w:eastAsia="ar-SA"/>
        </w:rPr>
        <w:t>FECHA: ________________________</w:t>
      </w:r>
    </w:p>
    <w:p w14:paraId="595F17A1" w14:textId="77777777" w:rsidR="009D2686" w:rsidRPr="003428FE" w:rsidRDefault="009D2686" w:rsidP="009D2686">
      <w:pPr>
        <w:suppressAutoHyphens/>
        <w:spacing w:line="360" w:lineRule="auto"/>
        <w:jc w:val="right"/>
        <w:rPr>
          <w:rFonts w:ascii="Noto Sans" w:eastAsia="MS Mincho" w:hAnsi="Noto Sans" w:cs="Noto Sans"/>
          <w:b/>
          <w:bCs/>
          <w:sz w:val="20"/>
          <w:szCs w:val="20"/>
          <w:lang w:eastAsia="ar-SA"/>
        </w:rPr>
      </w:pPr>
    </w:p>
    <w:tbl>
      <w:tblPr>
        <w:tblW w:w="1048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112"/>
        <w:gridCol w:w="3072"/>
        <w:gridCol w:w="3296"/>
      </w:tblGrid>
      <w:tr w:rsidR="009D2686" w:rsidRPr="003428FE" w14:paraId="09CCA51A" w14:textId="77777777" w:rsidTr="00DC2E8C">
        <w:trPr>
          <w:trHeight w:val="239"/>
        </w:trPr>
        <w:tc>
          <w:tcPr>
            <w:tcW w:w="4112" w:type="dxa"/>
            <w:shd w:val="clear" w:color="auto" w:fill="660033"/>
            <w:vAlign w:val="center"/>
          </w:tcPr>
          <w:p w14:paraId="301A54E1" w14:textId="77777777" w:rsidR="009D2686" w:rsidRPr="003428FE" w:rsidRDefault="009D2686" w:rsidP="00AE7E6A">
            <w:pPr>
              <w:jc w:val="center"/>
              <w:rPr>
                <w:rFonts w:ascii="Noto Sans" w:hAnsi="Noto Sans" w:cs="Noto Sans"/>
                <w:b/>
                <w:bCs/>
                <w:color w:val="FFFFFF" w:themeColor="background1"/>
                <w:sz w:val="20"/>
                <w:szCs w:val="20"/>
              </w:rPr>
            </w:pPr>
            <w:r w:rsidRPr="003428FE">
              <w:rPr>
                <w:rFonts w:ascii="Noto Sans" w:hAnsi="Noto Sans" w:cs="Noto Sans"/>
                <w:b/>
                <w:bCs/>
                <w:color w:val="FFFFFF" w:themeColor="background1"/>
                <w:sz w:val="20"/>
                <w:szCs w:val="20"/>
              </w:rPr>
              <w:t>Nombre o Razón Social</w:t>
            </w:r>
          </w:p>
        </w:tc>
        <w:tc>
          <w:tcPr>
            <w:tcW w:w="3072" w:type="dxa"/>
            <w:shd w:val="clear" w:color="auto" w:fill="660033"/>
            <w:vAlign w:val="center"/>
          </w:tcPr>
          <w:p w14:paraId="7D3709F6" w14:textId="77777777" w:rsidR="009D2686" w:rsidRPr="003428FE" w:rsidRDefault="009D2686" w:rsidP="00AE7E6A">
            <w:pPr>
              <w:jc w:val="center"/>
              <w:rPr>
                <w:rFonts w:ascii="Noto Sans" w:hAnsi="Noto Sans" w:cs="Noto Sans"/>
                <w:b/>
                <w:bCs/>
                <w:color w:val="FFFFFF" w:themeColor="background1"/>
                <w:sz w:val="20"/>
                <w:szCs w:val="20"/>
              </w:rPr>
            </w:pPr>
            <w:r w:rsidRPr="003428FE">
              <w:rPr>
                <w:rFonts w:ascii="Noto Sans" w:hAnsi="Noto Sans" w:cs="Noto Sans"/>
                <w:b/>
                <w:bCs/>
                <w:color w:val="FFFFFF" w:themeColor="background1"/>
                <w:sz w:val="20"/>
                <w:szCs w:val="20"/>
              </w:rPr>
              <w:t>RFC</w:t>
            </w:r>
          </w:p>
        </w:tc>
        <w:tc>
          <w:tcPr>
            <w:tcW w:w="3296" w:type="dxa"/>
            <w:shd w:val="clear" w:color="auto" w:fill="660033"/>
            <w:vAlign w:val="center"/>
          </w:tcPr>
          <w:p w14:paraId="4386147C" w14:textId="77777777" w:rsidR="009D2686" w:rsidRPr="003428FE" w:rsidRDefault="009D2686" w:rsidP="00AE7E6A">
            <w:pPr>
              <w:jc w:val="center"/>
              <w:rPr>
                <w:rFonts w:ascii="Noto Sans" w:hAnsi="Noto Sans" w:cs="Noto Sans"/>
                <w:b/>
                <w:bCs/>
                <w:color w:val="FFFFFF" w:themeColor="background1"/>
                <w:sz w:val="20"/>
                <w:szCs w:val="20"/>
              </w:rPr>
            </w:pPr>
            <w:r w:rsidRPr="003428FE">
              <w:rPr>
                <w:rFonts w:ascii="Noto Sans" w:hAnsi="Noto Sans" w:cs="Noto Sans"/>
                <w:b/>
                <w:bCs/>
                <w:color w:val="FFFFFF" w:themeColor="background1"/>
                <w:sz w:val="20"/>
                <w:szCs w:val="20"/>
              </w:rPr>
              <w:t>Teléfono</w:t>
            </w:r>
          </w:p>
        </w:tc>
      </w:tr>
      <w:tr w:rsidR="009D2686" w:rsidRPr="003428FE" w14:paraId="4EB0E320" w14:textId="77777777" w:rsidTr="00DC2E8C">
        <w:trPr>
          <w:trHeight w:val="337"/>
        </w:trPr>
        <w:tc>
          <w:tcPr>
            <w:tcW w:w="4112" w:type="dxa"/>
            <w:vAlign w:val="center"/>
          </w:tcPr>
          <w:p w14:paraId="0AE697F0" w14:textId="77777777" w:rsidR="009D2686" w:rsidRPr="003428FE" w:rsidRDefault="009D2686" w:rsidP="00AE7E6A">
            <w:pPr>
              <w:jc w:val="center"/>
              <w:rPr>
                <w:rFonts w:ascii="Noto Sans" w:hAnsi="Noto Sans" w:cs="Noto Sans"/>
                <w:sz w:val="20"/>
                <w:szCs w:val="20"/>
                <w:highlight w:val="yellow"/>
              </w:rPr>
            </w:pPr>
          </w:p>
        </w:tc>
        <w:tc>
          <w:tcPr>
            <w:tcW w:w="3072" w:type="dxa"/>
            <w:vAlign w:val="center"/>
          </w:tcPr>
          <w:p w14:paraId="4B5F7C39" w14:textId="77777777" w:rsidR="009D2686" w:rsidRPr="003428FE" w:rsidRDefault="009D2686" w:rsidP="00AE7E6A">
            <w:pPr>
              <w:jc w:val="center"/>
              <w:rPr>
                <w:rFonts w:ascii="Noto Sans" w:hAnsi="Noto Sans" w:cs="Noto Sans"/>
                <w:bCs/>
                <w:sz w:val="20"/>
                <w:szCs w:val="20"/>
                <w:highlight w:val="yellow"/>
              </w:rPr>
            </w:pPr>
          </w:p>
        </w:tc>
        <w:tc>
          <w:tcPr>
            <w:tcW w:w="3296" w:type="dxa"/>
            <w:vAlign w:val="center"/>
          </w:tcPr>
          <w:p w14:paraId="292D6CBA" w14:textId="77777777" w:rsidR="009D2686" w:rsidRPr="003428FE" w:rsidRDefault="009D2686" w:rsidP="00AE7E6A">
            <w:pPr>
              <w:jc w:val="center"/>
              <w:rPr>
                <w:rFonts w:ascii="Noto Sans" w:hAnsi="Noto Sans" w:cs="Noto Sans"/>
                <w:bCs/>
                <w:sz w:val="20"/>
                <w:szCs w:val="20"/>
                <w:highlight w:val="yellow"/>
              </w:rPr>
            </w:pPr>
          </w:p>
        </w:tc>
      </w:tr>
      <w:tr w:rsidR="00DC2E8C" w:rsidRPr="003428FE" w14:paraId="2C2A9D41" w14:textId="77777777" w:rsidTr="00DC2E8C">
        <w:trPr>
          <w:trHeight w:val="179"/>
        </w:trPr>
        <w:tc>
          <w:tcPr>
            <w:tcW w:w="4112" w:type="dxa"/>
            <w:shd w:val="clear" w:color="auto" w:fill="660033"/>
            <w:vAlign w:val="center"/>
          </w:tcPr>
          <w:p w14:paraId="556908D0" w14:textId="77777777" w:rsidR="00DC2E8C" w:rsidRPr="003428FE" w:rsidRDefault="00DC2E8C" w:rsidP="00AE7E6A">
            <w:pPr>
              <w:jc w:val="center"/>
              <w:rPr>
                <w:rFonts w:ascii="Noto Sans" w:hAnsi="Noto Sans" w:cs="Noto Sans"/>
                <w:b/>
                <w:bCs/>
                <w:color w:val="FFFFFF" w:themeColor="background1"/>
                <w:sz w:val="20"/>
                <w:szCs w:val="20"/>
              </w:rPr>
            </w:pPr>
            <w:r w:rsidRPr="003428FE">
              <w:rPr>
                <w:rFonts w:ascii="Noto Sans" w:hAnsi="Noto Sans" w:cs="Noto Sans"/>
                <w:b/>
                <w:bCs/>
                <w:color w:val="FFFFFF" w:themeColor="background1"/>
                <w:sz w:val="20"/>
                <w:szCs w:val="20"/>
              </w:rPr>
              <w:t>Domicilio Fiscal</w:t>
            </w:r>
          </w:p>
        </w:tc>
        <w:tc>
          <w:tcPr>
            <w:tcW w:w="3072" w:type="dxa"/>
            <w:shd w:val="clear" w:color="auto" w:fill="660033"/>
            <w:vAlign w:val="center"/>
          </w:tcPr>
          <w:p w14:paraId="73062E5E" w14:textId="68C023FC" w:rsidR="00DC2E8C" w:rsidRPr="003428FE" w:rsidRDefault="00DC2E8C" w:rsidP="00DC2E8C">
            <w:pPr>
              <w:jc w:val="center"/>
              <w:rPr>
                <w:rFonts w:ascii="Noto Sans" w:hAnsi="Noto Sans" w:cs="Noto Sans"/>
                <w:b/>
                <w:bCs/>
                <w:color w:val="FFFFFF" w:themeColor="background1"/>
                <w:sz w:val="20"/>
                <w:szCs w:val="20"/>
              </w:rPr>
            </w:pPr>
            <w:r>
              <w:rPr>
                <w:rFonts w:ascii="Noto Sans" w:hAnsi="Noto Sans" w:cs="Noto Sans"/>
                <w:b/>
                <w:bCs/>
                <w:color w:val="FFFFFF" w:themeColor="background1"/>
                <w:sz w:val="20"/>
                <w:szCs w:val="20"/>
              </w:rPr>
              <w:t>Nacionalidad</w:t>
            </w:r>
          </w:p>
        </w:tc>
        <w:tc>
          <w:tcPr>
            <w:tcW w:w="3296" w:type="dxa"/>
            <w:shd w:val="clear" w:color="auto" w:fill="660033"/>
            <w:vAlign w:val="center"/>
          </w:tcPr>
          <w:p w14:paraId="4F2DD3FE" w14:textId="77777777" w:rsidR="00DC2E8C" w:rsidRPr="003428FE" w:rsidRDefault="00DC2E8C" w:rsidP="00AE7E6A">
            <w:pPr>
              <w:jc w:val="center"/>
              <w:rPr>
                <w:rFonts w:ascii="Noto Sans" w:hAnsi="Noto Sans" w:cs="Noto Sans"/>
                <w:b/>
                <w:bCs/>
                <w:color w:val="FFFFFF" w:themeColor="background1"/>
                <w:sz w:val="20"/>
                <w:szCs w:val="20"/>
              </w:rPr>
            </w:pPr>
            <w:r w:rsidRPr="003428FE">
              <w:rPr>
                <w:rFonts w:ascii="Noto Sans" w:hAnsi="Noto Sans" w:cs="Noto Sans"/>
                <w:b/>
                <w:bCs/>
                <w:color w:val="FFFFFF" w:themeColor="background1"/>
                <w:sz w:val="20"/>
                <w:szCs w:val="20"/>
              </w:rPr>
              <w:t>Correo Electrónico</w:t>
            </w:r>
          </w:p>
        </w:tc>
      </w:tr>
      <w:tr w:rsidR="00DC2E8C" w:rsidRPr="003428FE" w14:paraId="01927A18" w14:textId="77777777" w:rsidTr="00DC2E8C">
        <w:trPr>
          <w:trHeight w:val="337"/>
        </w:trPr>
        <w:tc>
          <w:tcPr>
            <w:tcW w:w="4112" w:type="dxa"/>
            <w:vAlign w:val="center"/>
          </w:tcPr>
          <w:p w14:paraId="2D65A409" w14:textId="77777777" w:rsidR="00DC2E8C" w:rsidRPr="003428FE" w:rsidRDefault="00DC2E8C" w:rsidP="00AE7E6A">
            <w:pPr>
              <w:jc w:val="center"/>
              <w:rPr>
                <w:rStyle w:val="Hipervnculo"/>
                <w:rFonts w:ascii="Noto Sans" w:hAnsi="Noto Sans" w:cs="Noto Sans"/>
                <w:bCs/>
                <w:sz w:val="20"/>
                <w:szCs w:val="20"/>
                <w:highlight w:val="yellow"/>
              </w:rPr>
            </w:pPr>
          </w:p>
        </w:tc>
        <w:tc>
          <w:tcPr>
            <w:tcW w:w="3072" w:type="dxa"/>
            <w:vAlign w:val="center"/>
          </w:tcPr>
          <w:p w14:paraId="79DF8241" w14:textId="7FD870A0" w:rsidR="00DC2E8C" w:rsidRPr="003428FE" w:rsidRDefault="00DC2E8C" w:rsidP="00AE7E6A">
            <w:pPr>
              <w:jc w:val="center"/>
              <w:rPr>
                <w:rStyle w:val="Hipervnculo"/>
                <w:rFonts w:ascii="Noto Sans" w:hAnsi="Noto Sans" w:cs="Noto Sans"/>
                <w:bCs/>
                <w:sz w:val="20"/>
                <w:szCs w:val="20"/>
                <w:highlight w:val="yellow"/>
              </w:rPr>
            </w:pPr>
          </w:p>
        </w:tc>
        <w:tc>
          <w:tcPr>
            <w:tcW w:w="3296" w:type="dxa"/>
            <w:vAlign w:val="center"/>
          </w:tcPr>
          <w:p w14:paraId="0E94E7EF" w14:textId="77777777" w:rsidR="00DC2E8C" w:rsidRPr="003428FE" w:rsidRDefault="00DC2E8C" w:rsidP="00AE7E6A">
            <w:pPr>
              <w:jc w:val="center"/>
              <w:rPr>
                <w:rStyle w:val="Hipervnculo"/>
                <w:rFonts w:ascii="Noto Sans" w:hAnsi="Noto Sans" w:cs="Noto Sans"/>
                <w:bCs/>
                <w:sz w:val="20"/>
                <w:szCs w:val="20"/>
                <w:highlight w:val="yellow"/>
              </w:rPr>
            </w:pPr>
          </w:p>
        </w:tc>
      </w:tr>
    </w:tbl>
    <w:p w14:paraId="6B629C05" w14:textId="77777777" w:rsidR="009D2686" w:rsidRPr="003428FE" w:rsidRDefault="009D2686" w:rsidP="009D2686">
      <w:pPr>
        <w:suppressAutoHyphens/>
        <w:jc w:val="both"/>
        <w:rPr>
          <w:rFonts w:ascii="Noto Sans" w:eastAsia="MS Mincho" w:hAnsi="Noto Sans" w:cs="Noto Sans"/>
          <w:b/>
          <w:bCs/>
          <w:sz w:val="20"/>
          <w:szCs w:val="20"/>
          <w:lang w:eastAsia="ar-SA"/>
        </w:rPr>
      </w:pPr>
    </w:p>
    <w:p w14:paraId="41085996" w14:textId="64C2CB4C" w:rsidR="009D2686" w:rsidRPr="003428FE" w:rsidRDefault="009D2686" w:rsidP="009D2686">
      <w:pPr>
        <w:suppressAutoHyphens/>
        <w:ind w:left="-709" w:right="-801"/>
        <w:jc w:val="both"/>
        <w:rPr>
          <w:rFonts w:ascii="Noto Sans" w:eastAsia="MS Mincho" w:hAnsi="Noto Sans" w:cs="Noto Sans"/>
          <w:b/>
          <w:bCs/>
          <w:sz w:val="20"/>
          <w:szCs w:val="20"/>
          <w:lang w:eastAsia="ar-SA"/>
        </w:rPr>
      </w:pPr>
      <w:r w:rsidRPr="003428FE">
        <w:rPr>
          <w:rFonts w:ascii="Noto Sans" w:eastAsia="MS Mincho" w:hAnsi="Noto Sans" w:cs="Noto Sans"/>
          <w:b/>
          <w:bCs/>
          <w:sz w:val="20"/>
          <w:szCs w:val="20"/>
          <w:lang w:eastAsia="ar-SA"/>
        </w:rPr>
        <w:t xml:space="preserve">ESTRATIFICACIÓN EMPRESA: MICRO </w:t>
      </w:r>
      <w:proofErr w:type="gramStart"/>
      <w:r w:rsidRPr="003428FE">
        <w:rPr>
          <w:rFonts w:ascii="Noto Sans" w:eastAsia="MS Mincho" w:hAnsi="Noto Sans" w:cs="Noto Sans"/>
          <w:b/>
          <w:bCs/>
          <w:sz w:val="20"/>
          <w:szCs w:val="20"/>
          <w:lang w:eastAsia="ar-SA"/>
        </w:rPr>
        <w:t xml:space="preserve">(  </w:t>
      </w:r>
      <w:proofErr w:type="gramEnd"/>
      <w:r w:rsidRPr="003428FE">
        <w:rPr>
          <w:rFonts w:ascii="Noto Sans" w:eastAsia="MS Mincho" w:hAnsi="Noto Sans" w:cs="Noto Sans"/>
          <w:b/>
          <w:bCs/>
          <w:sz w:val="20"/>
          <w:szCs w:val="20"/>
          <w:lang w:eastAsia="ar-SA"/>
        </w:rPr>
        <w:t xml:space="preserve">   ) PEQUEÑA (     )</w:t>
      </w:r>
      <w:r w:rsidR="00D17CA2" w:rsidRPr="003428FE">
        <w:rPr>
          <w:rFonts w:ascii="Noto Sans" w:eastAsia="MS Mincho" w:hAnsi="Noto Sans" w:cs="Noto Sans"/>
          <w:b/>
          <w:bCs/>
          <w:sz w:val="20"/>
          <w:szCs w:val="20"/>
          <w:lang w:eastAsia="ar-SA"/>
        </w:rPr>
        <w:t xml:space="preserve"> </w:t>
      </w:r>
      <w:r w:rsidRPr="003428FE">
        <w:rPr>
          <w:rFonts w:ascii="Noto Sans" w:eastAsia="MS Mincho" w:hAnsi="Noto Sans" w:cs="Noto Sans"/>
          <w:b/>
          <w:bCs/>
          <w:sz w:val="20"/>
          <w:szCs w:val="20"/>
          <w:lang w:eastAsia="ar-SA"/>
        </w:rPr>
        <w:t>MEDIANA (     )</w:t>
      </w:r>
      <w:r w:rsidR="00D17CA2" w:rsidRPr="003428FE">
        <w:rPr>
          <w:rFonts w:ascii="Noto Sans" w:eastAsia="MS Mincho" w:hAnsi="Noto Sans" w:cs="Noto Sans"/>
          <w:b/>
          <w:bCs/>
          <w:sz w:val="20"/>
          <w:szCs w:val="20"/>
          <w:lang w:eastAsia="ar-SA"/>
        </w:rPr>
        <w:t xml:space="preserve"> </w:t>
      </w:r>
      <w:r w:rsidRPr="003428FE">
        <w:rPr>
          <w:rFonts w:ascii="Noto Sans" w:eastAsia="MS Mincho" w:hAnsi="Noto Sans" w:cs="Noto Sans"/>
          <w:b/>
          <w:bCs/>
          <w:sz w:val="20"/>
          <w:szCs w:val="20"/>
          <w:lang w:eastAsia="ar-SA"/>
        </w:rPr>
        <w:t>GRANDE (       )</w:t>
      </w:r>
    </w:p>
    <w:p w14:paraId="7861B8EA" w14:textId="77777777" w:rsidR="009D2686" w:rsidRPr="003428FE" w:rsidRDefault="009D2686" w:rsidP="009D2686">
      <w:pPr>
        <w:suppressAutoHyphens/>
        <w:ind w:left="-709" w:right="-801"/>
        <w:jc w:val="both"/>
        <w:rPr>
          <w:rFonts w:ascii="Noto Sans" w:eastAsia="MS Mincho" w:hAnsi="Noto Sans" w:cs="Noto Sans"/>
          <w:b/>
          <w:bCs/>
          <w:sz w:val="20"/>
          <w:szCs w:val="20"/>
          <w:lang w:eastAsia="ar-SA"/>
        </w:rPr>
      </w:pPr>
    </w:p>
    <w:p w14:paraId="57FFD8A6" w14:textId="5C7A5190" w:rsidR="009D2686" w:rsidRPr="003428FE" w:rsidRDefault="009D2686" w:rsidP="009D2686">
      <w:pPr>
        <w:pStyle w:val="Textoindependiente2"/>
        <w:tabs>
          <w:tab w:val="num" w:pos="958"/>
          <w:tab w:val="num" w:pos="2771"/>
          <w:tab w:val="left" w:pos="3119"/>
        </w:tabs>
        <w:spacing w:after="0" w:line="276" w:lineRule="auto"/>
        <w:ind w:left="-709" w:right="-801"/>
        <w:jc w:val="both"/>
        <w:rPr>
          <w:rFonts w:ascii="Noto Sans" w:hAnsi="Noto Sans" w:cs="Noto Sans"/>
          <w:b/>
          <w:bCs/>
          <w:sz w:val="18"/>
          <w:szCs w:val="18"/>
          <w:lang w:val="es-MX"/>
        </w:rPr>
      </w:pPr>
      <w:r w:rsidRPr="003428FE">
        <w:rPr>
          <w:rFonts w:ascii="Noto Sans" w:hAnsi="Noto Sans" w:cs="Noto Sans"/>
          <w:b/>
          <w:bCs/>
          <w:sz w:val="18"/>
          <w:szCs w:val="18"/>
          <w:lang w:val="es-MX"/>
        </w:rPr>
        <w:t>SECRETARÍA DE CIENCIA, HUMANIDADES, TECNOLOGÍA E INNOVACIÓN</w:t>
      </w:r>
    </w:p>
    <w:p w14:paraId="5B97F141" w14:textId="65586C85" w:rsidR="009D2686" w:rsidRPr="003428FE" w:rsidRDefault="009D2686" w:rsidP="009D2686">
      <w:pPr>
        <w:pStyle w:val="Textoindependiente2"/>
        <w:tabs>
          <w:tab w:val="num" w:pos="958"/>
          <w:tab w:val="num" w:pos="2771"/>
          <w:tab w:val="left" w:pos="3119"/>
        </w:tabs>
        <w:spacing w:after="0" w:line="276" w:lineRule="auto"/>
        <w:ind w:left="-709" w:right="-801"/>
        <w:jc w:val="both"/>
        <w:rPr>
          <w:rFonts w:ascii="Noto Sans" w:hAnsi="Noto Sans" w:cs="Noto Sans"/>
          <w:b/>
          <w:bCs/>
          <w:sz w:val="18"/>
          <w:szCs w:val="18"/>
          <w:lang w:val="es-MX"/>
        </w:rPr>
      </w:pPr>
      <w:r w:rsidRPr="003428FE">
        <w:rPr>
          <w:rFonts w:ascii="Noto Sans" w:hAnsi="Noto Sans" w:cs="Noto Sans"/>
          <w:b/>
          <w:bCs/>
          <w:sz w:val="18"/>
          <w:szCs w:val="18"/>
          <w:lang w:val="es-MX"/>
        </w:rPr>
        <w:t>LCDO. MANUEL ALEJANDRO TORRES SILVA</w:t>
      </w:r>
    </w:p>
    <w:p w14:paraId="0C4804E8" w14:textId="3686A4C0" w:rsidR="009D2686" w:rsidRPr="003428FE" w:rsidRDefault="009D2686" w:rsidP="009D2686">
      <w:pPr>
        <w:pStyle w:val="Textoindependiente2"/>
        <w:tabs>
          <w:tab w:val="num" w:pos="958"/>
          <w:tab w:val="num" w:pos="2771"/>
          <w:tab w:val="left" w:pos="3119"/>
        </w:tabs>
        <w:spacing w:after="0" w:line="276" w:lineRule="auto"/>
        <w:ind w:left="-709" w:right="-801"/>
        <w:jc w:val="both"/>
        <w:rPr>
          <w:rFonts w:ascii="Noto Sans" w:hAnsi="Noto Sans" w:cs="Noto Sans"/>
          <w:b/>
          <w:bCs/>
          <w:sz w:val="18"/>
          <w:szCs w:val="18"/>
          <w:lang w:val="es-MX"/>
        </w:rPr>
      </w:pPr>
      <w:r w:rsidRPr="003428FE">
        <w:rPr>
          <w:rFonts w:ascii="Noto Sans" w:hAnsi="Noto Sans" w:cs="Noto Sans"/>
          <w:b/>
          <w:bCs/>
          <w:sz w:val="18"/>
          <w:szCs w:val="18"/>
          <w:lang w:val="es-MX"/>
        </w:rPr>
        <w:t>DIRECTOR DE SERVICIOS GENERALES, OBRAS Y CONTROL DE BIENES</w:t>
      </w:r>
    </w:p>
    <w:p w14:paraId="3775DC2E" w14:textId="77777777" w:rsidR="009D2686" w:rsidRPr="003428FE" w:rsidRDefault="009D2686" w:rsidP="009D2686">
      <w:pPr>
        <w:pStyle w:val="Textoindependiente2"/>
        <w:tabs>
          <w:tab w:val="num" w:pos="958"/>
          <w:tab w:val="num" w:pos="2771"/>
          <w:tab w:val="left" w:pos="3119"/>
        </w:tabs>
        <w:spacing w:after="0" w:line="276" w:lineRule="auto"/>
        <w:ind w:left="-709" w:right="-801"/>
        <w:jc w:val="both"/>
        <w:rPr>
          <w:rFonts w:ascii="Noto Sans" w:hAnsi="Noto Sans" w:cs="Noto Sans"/>
          <w:b/>
          <w:sz w:val="18"/>
          <w:szCs w:val="18"/>
          <w:lang w:val="es-MX"/>
        </w:rPr>
      </w:pPr>
      <w:r w:rsidRPr="003428FE">
        <w:rPr>
          <w:rFonts w:ascii="Noto Sans" w:hAnsi="Noto Sans" w:cs="Noto Sans"/>
          <w:b/>
          <w:bCs/>
          <w:sz w:val="18"/>
          <w:szCs w:val="18"/>
          <w:lang w:val="es-MX"/>
        </w:rPr>
        <w:t xml:space="preserve">PRESENTE </w:t>
      </w:r>
    </w:p>
    <w:p w14:paraId="3F8C90A0" w14:textId="77777777" w:rsidR="009D2686" w:rsidRPr="003428FE" w:rsidRDefault="009D2686" w:rsidP="009D2686">
      <w:pPr>
        <w:pStyle w:val="Textosinformato1"/>
        <w:spacing w:line="276" w:lineRule="auto"/>
        <w:ind w:left="-709" w:right="-801"/>
        <w:jc w:val="both"/>
        <w:rPr>
          <w:rFonts w:ascii="Noto Sans" w:hAnsi="Noto Sans" w:cs="Noto Sans"/>
          <w:bCs/>
        </w:rPr>
      </w:pPr>
    </w:p>
    <w:p w14:paraId="3B55E863" w14:textId="43A1D5E0" w:rsidR="00DC2E8C" w:rsidRDefault="009D2686" w:rsidP="00DC2E8C">
      <w:pPr>
        <w:spacing w:line="276" w:lineRule="auto"/>
        <w:ind w:left="-709" w:right="-801"/>
        <w:jc w:val="both"/>
        <w:rPr>
          <w:rFonts w:ascii="Noto Sans" w:hAnsi="Noto Sans" w:cs="Noto Sans"/>
          <w:sz w:val="20"/>
          <w:szCs w:val="20"/>
        </w:rPr>
      </w:pPr>
      <w:r w:rsidRPr="003428FE">
        <w:rPr>
          <w:rFonts w:ascii="Noto Sans" w:hAnsi="Noto Sans" w:cs="Noto Sans"/>
          <w:sz w:val="20"/>
          <w:szCs w:val="20"/>
        </w:rPr>
        <w:t xml:space="preserve">En atención a su “solicitud de cotización” de la investigación de Mercado No. </w:t>
      </w:r>
      <w:bookmarkStart w:id="0" w:name="_Hlk219140929"/>
      <w:r w:rsidR="00A44859">
        <w:rPr>
          <w:rFonts w:ascii="Noto Sans" w:hAnsi="Noto Sans" w:cs="Noto Sans"/>
          <w:b/>
          <w:bCs/>
          <w:sz w:val="20"/>
          <w:szCs w:val="20"/>
        </w:rPr>
        <w:t>XXXX</w:t>
      </w:r>
      <w:r w:rsidRPr="003428FE">
        <w:rPr>
          <w:rFonts w:ascii="Noto Sans" w:hAnsi="Noto Sans" w:cs="Noto Sans"/>
          <w:sz w:val="20"/>
          <w:szCs w:val="20"/>
        </w:rPr>
        <w:t xml:space="preserve"> </w:t>
      </w:r>
      <w:bookmarkEnd w:id="0"/>
      <w:r w:rsidRPr="003428FE">
        <w:rPr>
          <w:rFonts w:ascii="Noto Sans" w:hAnsi="Noto Sans" w:cs="Noto Sans"/>
          <w:sz w:val="20"/>
          <w:szCs w:val="20"/>
        </w:rPr>
        <w:t xml:space="preserve">recibida el día </w:t>
      </w:r>
      <w:r w:rsidR="00A44859">
        <w:rPr>
          <w:rFonts w:ascii="Noto Sans" w:hAnsi="Noto Sans" w:cs="Noto Sans"/>
          <w:sz w:val="20"/>
          <w:szCs w:val="20"/>
        </w:rPr>
        <w:t>XX</w:t>
      </w:r>
      <w:r w:rsidRPr="003428FE">
        <w:rPr>
          <w:rFonts w:ascii="Noto Sans" w:hAnsi="Noto Sans" w:cs="Noto Sans"/>
          <w:sz w:val="20"/>
          <w:szCs w:val="20"/>
        </w:rPr>
        <w:t xml:space="preserve"> de</w:t>
      </w:r>
      <w:r w:rsidR="00A44859">
        <w:rPr>
          <w:rFonts w:ascii="Noto Sans" w:hAnsi="Noto Sans" w:cs="Noto Sans"/>
          <w:sz w:val="20"/>
          <w:szCs w:val="20"/>
        </w:rPr>
        <w:t xml:space="preserve"> XXX</w:t>
      </w:r>
      <w:r w:rsidRPr="003428FE">
        <w:rPr>
          <w:rFonts w:ascii="Noto Sans" w:hAnsi="Noto Sans" w:cs="Noto Sans"/>
          <w:sz w:val="20"/>
          <w:szCs w:val="20"/>
        </w:rPr>
        <w:t xml:space="preserve"> de 2026, envío a usted la propuesta económica (cotización) solicitada:</w:t>
      </w:r>
    </w:p>
    <w:p w14:paraId="5247B3B1" w14:textId="23C577DA" w:rsidR="00DC2E8C" w:rsidRDefault="00DC2E8C" w:rsidP="00DC2E8C">
      <w:pPr>
        <w:spacing w:line="276" w:lineRule="auto"/>
        <w:ind w:left="-709" w:right="-801"/>
        <w:jc w:val="both"/>
        <w:rPr>
          <w:rFonts w:ascii="Noto Sans" w:hAnsi="Noto Sans" w:cs="Noto Sans"/>
          <w:sz w:val="20"/>
          <w:szCs w:val="20"/>
        </w:rPr>
      </w:pPr>
    </w:p>
    <w:tbl>
      <w:tblPr>
        <w:tblW w:w="10907" w:type="dxa"/>
        <w:tblInd w:w="-861" w:type="dxa"/>
        <w:tblLayout w:type="fixed"/>
        <w:tblCellMar>
          <w:left w:w="70" w:type="dxa"/>
          <w:right w:w="70" w:type="dxa"/>
        </w:tblCellMar>
        <w:tblLook w:val="04A0" w:firstRow="1" w:lastRow="0" w:firstColumn="1" w:lastColumn="0" w:noHBand="0" w:noVBand="1"/>
      </w:tblPr>
      <w:tblGrid>
        <w:gridCol w:w="851"/>
        <w:gridCol w:w="993"/>
        <w:gridCol w:w="992"/>
        <w:gridCol w:w="992"/>
        <w:gridCol w:w="992"/>
        <w:gridCol w:w="3261"/>
        <w:gridCol w:w="992"/>
        <w:gridCol w:w="850"/>
        <w:gridCol w:w="984"/>
      </w:tblGrid>
      <w:tr w:rsidR="00DC2E8C" w:rsidRPr="00DC2E8C" w14:paraId="4A250E95" w14:textId="77777777" w:rsidTr="00A44859">
        <w:trPr>
          <w:trHeight w:val="20"/>
          <w:tblHeader/>
        </w:trPr>
        <w:tc>
          <w:tcPr>
            <w:tcW w:w="851" w:type="dxa"/>
            <w:tcBorders>
              <w:top w:val="single" w:sz="8" w:space="0" w:color="auto"/>
              <w:left w:val="single" w:sz="8" w:space="0" w:color="auto"/>
              <w:bottom w:val="single" w:sz="8" w:space="0" w:color="auto"/>
              <w:right w:val="single" w:sz="8" w:space="0" w:color="auto"/>
            </w:tcBorders>
            <w:shd w:val="clear" w:color="000000" w:fill="651D32"/>
            <w:vAlign w:val="center"/>
            <w:hideMark/>
          </w:tcPr>
          <w:p w14:paraId="6FEF7BA2" w14:textId="77777777" w:rsidR="00DC2E8C" w:rsidRPr="00DC2E8C" w:rsidRDefault="00DC2E8C" w:rsidP="00DC2E8C">
            <w:pPr>
              <w:jc w:val="center"/>
              <w:rPr>
                <w:rFonts w:ascii="Noto Sans" w:eastAsia="Times New Roman" w:hAnsi="Noto Sans" w:cs="Noto Sans"/>
                <w:b/>
                <w:bCs/>
                <w:color w:val="FFFFFF"/>
                <w:sz w:val="10"/>
                <w:szCs w:val="10"/>
                <w:lang w:val="es-MX" w:eastAsia="es-MX"/>
              </w:rPr>
            </w:pPr>
            <w:r w:rsidRPr="00DC2E8C">
              <w:rPr>
                <w:rFonts w:ascii="Noto Sans" w:eastAsia="Times New Roman" w:hAnsi="Noto Sans" w:cs="Noto Sans"/>
                <w:b/>
                <w:bCs/>
                <w:color w:val="FFFFFF"/>
                <w:sz w:val="10"/>
                <w:szCs w:val="10"/>
                <w:lang w:val="es-MX" w:eastAsia="es-MX"/>
              </w:rPr>
              <w:t>No. de identificación</w:t>
            </w:r>
          </w:p>
        </w:tc>
        <w:tc>
          <w:tcPr>
            <w:tcW w:w="993" w:type="dxa"/>
            <w:tcBorders>
              <w:top w:val="single" w:sz="8" w:space="0" w:color="auto"/>
              <w:left w:val="nil"/>
              <w:bottom w:val="single" w:sz="8" w:space="0" w:color="auto"/>
              <w:right w:val="single" w:sz="8" w:space="0" w:color="auto"/>
            </w:tcBorders>
            <w:shd w:val="clear" w:color="000000" w:fill="651D32"/>
            <w:vAlign w:val="center"/>
            <w:hideMark/>
          </w:tcPr>
          <w:p w14:paraId="5166FB13" w14:textId="3CA67958" w:rsidR="00DC2E8C" w:rsidRPr="00DC2E8C" w:rsidRDefault="00DC2E8C" w:rsidP="00DC2E8C">
            <w:pPr>
              <w:jc w:val="center"/>
              <w:rPr>
                <w:rFonts w:ascii="Noto Sans" w:eastAsia="Times New Roman" w:hAnsi="Noto Sans" w:cs="Noto Sans"/>
                <w:b/>
                <w:bCs/>
                <w:color w:val="FFFFFF"/>
                <w:sz w:val="10"/>
                <w:szCs w:val="10"/>
                <w:lang w:val="es-MX" w:eastAsia="es-MX"/>
              </w:rPr>
            </w:pPr>
            <w:r w:rsidRPr="00DC2E8C">
              <w:rPr>
                <w:rFonts w:ascii="Noto Sans" w:eastAsia="Times New Roman" w:hAnsi="Noto Sans" w:cs="Noto Sans"/>
                <w:b/>
                <w:bCs/>
                <w:color w:val="FFFFFF"/>
                <w:sz w:val="10"/>
                <w:szCs w:val="10"/>
                <w:lang w:val="es-MX" w:eastAsia="es-MX"/>
              </w:rPr>
              <w:t>Categoría</w:t>
            </w:r>
          </w:p>
        </w:tc>
        <w:tc>
          <w:tcPr>
            <w:tcW w:w="992" w:type="dxa"/>
            <w:tcBorders>
              <w:top w:val="single" w:sz="8" w:space="0" w:color="auto"/>
              <w:left w:val="nil"/>
              <w:bottom w:val="single" w:sz="8" w:space="0" w:color="auto"/>
              <w:right w:val="single" w:sz="8" w:space="0" w:color="auto"/>
            </w:tcBorders>
            <w:shd w:val="clear" w:color="000000" w:fill="651D32"/>
            <w:vAlign w:val="center"/>
            <w:hideMark/>
          </w:tcPr>
          <w:p w14:paraId="76BAE03D" w14:textId="77777777" w:rsidR="00DC2E8C" w:rsidRPr="00DC2E8C" w:rsidRDefault="00DC2E8C" w:rsidP="00DC2E8C">
            <w:pPr>
              <w:jc w:val="center"/>
              <w:rPr>
                <w:rFonts w:ascii="Noto Sans" w:eastAsia="Times New Roman" w:hAnsi="Noto Sans" w:cs="Noto Sans"/>
                <w:b/>
                <w:bCs/>
                <w:color w:val="FFFFFF"/>
                <w:sz w:val="10"/>
                <w:szCs w:val="10"/>
                <w:lang w:val="es-MX" w:eastAsia="es-MX"/>
              </w:rPr>
            </w:pPr>
            <w:r w:rsidRPr="00DC2E8C">
              <w:rPr>
                <w:rFonts w:ascii="Noto Sans" w:eastAsia="Times New Roman" w:hAnsi="Noto Sans" w:cs="Noto Sans"/>
                <w:b/>
                <w:bCs/>
                <w:color w:val="FFFFFF"/>
                <w:sz w:val="10"/>
                <w:szCs w:val="10"/>
                <w:lang w:val="es-MX" w:eastAsia="es-MX"/>
              </w:rPr>
              <w:t>Concepto</w:t>
            </w:r>
          </w:p>
        </w:tc>
        <w:tc>
          <w:tcPr>
            <w:tcW w:w="992" w:type="dxa"/>
            <w:tcBorders>
              <w:top w:val="single" w:sz="8" w:space="0" w:color="auto"/>
              <w:left w:val="nil"/>
              <w:bottom w:val="single" w:sz="8" w:space="0" w:color="auto"/>
              <w:right w:val="single" w:sz="8" w:space="0" w:color="auto"/>
            </w:tcBorders>
            <w:shd w:val="clear" w:color="000000" w:fill="651D32"/>
            <w:vAlign w:val="center"/>
            <w:hideMark/>
          </w:tcPr>
          <w:p w14:paraId="7A398A47" w14:textId="77777777" w:rsidR="00DC2E8C" w:rsidRPr="00DC2E8C" w:rsidRDefault="00DC2E8C" w:rsidP="00DC2E8C">
            <w:pPr>
              <w:jc w:val="center"/>
              <w:rPr>
                <w:rFonts w:ascii="Noto Sans" w:eastAsia="Times New Roman" w:hAnsi="Noto Sans" w:cs="Noto Sans"/>
                <w:b/>
                <w:bCs/>
                <w:color w:val="FFFFFF"/>
                <w:sz w:val="10"/>
                <w:szCs w:val="10"/>
                <w:lang w:val="es-MX" w:eastAsia="es-MX"/>
              </w:rPr>
            </w:pPr>
            <w:r w:rsidRPr="00DC2E8C">
              <w:rPr>
                <w:rFonts w:ascii="Noto Sans" w:eastAsia="Times New Roman" w:hAnsi="Noto Sans" w:cs="Noto Sans"/>
                <w:b/>
                <w:bCs/>
                <w:color w:val="FFFFFF"/>
                <w:sz w:val="10"/>
                <w:szCs w:val="10"/>
                <w:lang w:val="es-MX" w:eastAsia="es-MX"/>
              </w:rPr>
              <w:t>Unidad de medida</w:t>
            </w:r>
          </w:p>
        </w:tc>
        <w:tc>
          <w:tcPr>
            <w:tcW w:w="992" w:type="dxa"/>
            <w:tcBorders>
              <w:top w:val="single" w:sz="8" w:space="0" w:color="auto"/>
              <w:left w:val="nil"/>
              <w:bottom w:val="single" w:sz="8" w:space="0" w:color="auto"/>
              <w:right w:val="single" w:sz="8" w:space="0" w:color="auto"/>
            </w:tcBorders>
            <w:shd w:val="clear" w:color="000000" w:fill="651D32"/>
            <w:vAlign w:val="center"/>
            <w:hideMark/>
          </w:tcPr>
          <w:p w14:paraId="0C7ACB65" w14:textId="77777777" w:rsidR="00DC2E8C" w:rsidRPr="00DC2E8C" w:rsidRDefault="00DC2E8C" w:rsidP="00DC2E8C">
            <w:pPr>
              <w:jc w:val="center"/>
              <w:rPr>
                <w:rFonts w:ascii="Noto Sans" w:eastAsia="Times New Roman" w:hAnsi="Noto Sans" w:cs="Noto Sans"/>
                <w:b/>
                <w:bCs/>
                <w:color w:val="FFFFFF"/>
                <w:sz w:val="10"/>
                <w:szCs w:val="10"/>
                <w:lang w:val="es-MX" w:eastAsia="es-MX"/>
              </w:rPr>
            </w:pPr>
            <w:r w:rsidRPr="00DC2E8C">
              <w:rPr>
                <w:rFonts w:ascii="Noto Sans" w:eastAsia="Times New Roman" w:hAnsi="Noto Sans" w:cs="Noto Sans"/>
                <w:b/>
                <w:bCs/>
                <w:color w:val="FFFFFF"/>
                <w:sz w:val="10"/>
                <w:szCs w:val="10"/>
                <w:lang w:val="es-MX" w:eastAsia="es-MX"/>
              </w:rPr>
              <w:t>Periodo de Contratación</w:t>
            </w:r>
          </w:p>
        </w:tc>
        <w:tc>
          <w:tcPr>
            <w:tcW w:w="3261" w:type="dxa"/>
            <w:tcBorders>
              <w:top w:val="single" w:sz="8" w:space="0" w:color="auto"/>
              <w:left w:val="nil"/>
              <w:bottom w:val="single" w:sz="8" w:space="0" w:color="auto"/>
              <w:right w:val="single" w:sz="8" w:space="0" w:color="auto"/>
            </w:tcBorders>
            <w:shd w:val="clear" w:color="000000" w:fill="651D32"/>
            <w:vAlign w:val="center"/>
            <w:hideMark/>
          </w:tcPr>
          <w:p w14:paraId="5DD99012" w14:textId="77777777" w:rsidR="00DC2E8C" w:rsidRPr="00DC2E8C" w:rsidRDefault="00DC2E8C" w:rsidP="00DC2E8C">
            <w:pPr>
              <w:jc w:val="center"/>
              <w:rPr>
                <w:rFonts w:ascii="Noto Sans" w:eastAsia="Times New Roman" w:hAnsi="Noto Sans" w:cs="Noto Sans"/>
                <w:b/>
                <w:bCs/>
                <w:color w:val="FFFFFF"/>
                <w:sz w:val="10"/>
                <w:szCs w:val="10"/>
                <w:lang w:val="es-MX" w:eastAsia="es-MX"/>
              </w:rPr>
            </w:pPr>
            <w:r w:rsidRPr="00DC2E8C">
              <w:rPr>
                <w:rFonts w:ascii="Noto Sans" w:eastAsia="Times New Roman" w:hAnsi="Noto Sans" w:cs="Noto Sans"/>
                <w:b/>
                <w:bCs/>
                <w:color w:val="FFFFFF"/>
                <w:sz w:val="10"/>
                <w:szCs w:val="10"/>
                <w:lang w:val="es-MX" w:eastAsia="es-MX"/>
              </w:rPr>
              <w:t>Descripción</w:t>
            </w:r>
          </w:p>
        </w:tc>
        <w:tc>
          <w:tcPr>
            <w:tcW w:w="992" w:type="dxa"/>
            <w:tcBorders>
              <w:top w:val="single" w:sz="8" w:space="0" w:color="auto"/>
              <w:left w:val="nil"/>
              <w:bottom w:val="single" w:sz="8" w:space="0" w:color="auto"/>
              <w:right w:val="single" w:sz="8" w:space="0" w:color="auto"/>
            </w:tcBorders>
            <w:shd w:val="clear" w:color="000000" w:fill="651D32"/>
            <w:vAlign w:val="center"/>
            <w:hideMark/>
          </w:tcPr>
          <w:p w14:paraId="7E78ED15" w14:textId="77777777" w:rsidR="00DC2E8C" w:rsidRPr="00DC2E8C" w:rsidRDefault="00DC2E8C" w:rsidP="00DC2E8C">
            <w:pPr>
              <w:jc w:val="center"/>
              <w:rPr>
                <w:rFonts w:ascii="Noto Sans" w:eastAsia="Times New Roman" w:hAnsi="Noto Sans" w:cs="Noto Sans"/>
                <w:b/>
                <w:bCs/>
                <w:color w:val="FFFFFF"/>
                <w:sz w:val="10"/>
                <w:szCs w:val="10"/>
                <w:lang w:val="es-MX" w:eastAsia="es-MX"/>
              </w:rPr>
            </w:pPr>
            <w:r w:rsidRPr="00DC2E8C">
              <w:rPr>
                <w:rFonts w:ascii="Noto Sans" w:eastAsia="Times New Roman" w:hAnsi="Noto Sans" w:cs="Noto Sans"/>
                <w:b/>
                <w:bCs/>
                <w:color w:val="FFFFFF"/>
                <w:sz w:val="10"/>
                <w:szCs w:val="10"/>
                <w:lang w:val="es-MX" w:eastAsia="es-MX"/>
              </w:rPr>
              <w:t>PRECIO UNITARIO SIN I.V.A.</w:t>
            </w:r>
          </w:p>
        </w:tc>
        <w:tc>
          <w:tcPr>
            <w:tcW w:w="850" w:type="dxa"/>
            <w:tcBorders>
              <w:top w:val="single" w:sz="8" w:space="0" w:color="auto"/>
              <w:left w:val="nil"/>
              <w:bottom w:val="single" w:sz="8" w:space="0" w:color="auto"/>
              <w:right w:val="single" w:sz="8" w:space="0" w:color="auto"/>
            </w:tcBorders>
            <w:shd w:val="clear" w:color="000000" w:fill="651D32"/>
            <w:vAlign w:val="center"/>
            <w:hideMark/>
          </w:tcPr>
          <w:p w14:paraId="002C4A13" w14:textId="77777777" w:rsidR="00DC2E8C" w:rsidRPr="00DC2E8C" w:rsidRDefault="00DC2E8C" w:rsidP="00DC2E8C">
            <w:pPr>
              <w:jc w:val="center"/>
              <w:rPr>
                <w:rFonts w:ascii="Noto Sans" w:eastAsia="Times New Roman" w:hAnsi="Noto Sans" w:cs="Noto Sans"/>
                <w:b/>
                <w:bCs/>
                <w:color w:val="FFFFFF"/>
                <w:sz w:val="10"/>
                <w:szCs w:val="10"/>
                <w:lang w:val="es-MX" w:eastAsia="es-MX"/>
              </w:rPr>
            </w:pPr>
            <w:r w:rsidRPr="00DC2E8C">
              <w:rPr>
                <w:rFonts w:ascii="Noto Sans" w:eastAsia="Times New Roman" w:hAnsi="Noto Sans" w:cs="Noto Sans"/>
                <w:b/>
                <w:bCs/>
                <w:color w:val="FFFFFF"/>
                <w:sz w:val="10"/>
                <w:szCs w:val="10"/>
                <w:lang w:val="es-MX" w:eastAsia="es-MX"/>
              </w:rPr>
              <w:t>I.V.A.</w:t>
            </w:r>
          </w:p>
        </w:tc>
        <w:tc>
          <w:tcPr>
            <w:tcW w:w="984" w:type="dxa"/>
            <w:tcBorders>
              <w:top w:val="single" w:sz="8" w:space="0" w:color="auto"/>
              <w:left w:val="nil"/>
              <w:bottom w:val="single" w:sz="8" w:space="0" w:color="auto"/>
              <w:right w:val="single" w:sz="8" w:space="0" w:color="auto"/>
            </w:tcBorders>
            <w:shd w:val="clear" w:color="000000" w:fill="651D32"/>
            <w:vAlign w:val="center"/>
            <w:hideMark/>
          </w:tcPr>
          <w:p w14:paraId="3E226FBA" w14:textId="77777777" w:rsidR="00DC2E8C" w:rsidRPr="00DC2E8C" w:rsidRDefault="00DC2E8C" w:rsidP="00DC2E8C">
            <w:pPr>
              <w:jc w:val="center"/>
              <w:rPr>
                <w:rFonts w:ascii="Noto Sans" w:eastAsia="Times New Roman" w:hAnsi="Noto Sans" w:cs="Noto Sans"/>
                <w:b/>
                <w:bCs/>
                <w:color w:val="FFFFFF"/>
                <w:sz w:val="10"/>
                <w:szCs w:val="10"/>
                <w:lang w:val="es-MX" w:eastAsia="es-MX"/>
              </w:rPr>
            </w:pPr>
            <w:r w:rsidRPr="00DC2E8C">
              <w:rPr>
                <w:rFonts w:ascii="Noto Sans" w:eastAsia="Times New Roman" w:hAnsi="Noto Sans" w:cs="Noto Sans"/>
                <w:b/>
                <w:bCs/>
                <w:color w:val="FFFFFF"/>
                <w:sz w:val="10"/>
                <w:szCs w:val="10"/>
                <w:lang w:val="es-MX" w:eastAsia="es-MX"/>
              </w:rPr>
              <w:t>PRECIO UNITARIO CON I.V.A.</w:t>
            </w:r>
          </w:p>
        </w:tc>
      </w:tr>
      <w:tr w:rsidR="00DC2E8C" w:rsidRPr="00DC2E8C" w14:paraId="368DB651" w14:textId="77777777" w:rsidTr="00DC2E8C">
        <w:trPr>
          <w:trHeight w:val="20"/>
        </w:trPr>
        <w:tc>
          <w:tcPr>
            <w:tcW w:w="10907" w:type="dxa"/>
            <w:gridSpan w:val="9"/>
            <w:tcBorders>
              <w:top w:val="single" w:sz="8" w:space="0" w:color="auto"/>
              <w:left w:val="single" w:sz="8" w:space="0" w:color="auto"/>
              <w:bottom w:val="nil"/>
              <w:right w:val="single" w:sz="8" w:space="0" w:color="000000"/>
            </w:tcBorders>
            <w:shd w:val="clear" w:color="000000" w:fill="D9D9D9"/>
            <w:noWrap/>
            <w:vAlign w:val="center"/>
            <w:hideMark/>
          </w:tcPr>
          <w:p w14:paraId="0AAD5475"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MOBILIARIO Y EQUIPO </w:t>
            </w:r>
          </w:p>
        </w:tc>
      </w:tr>
      <w:tr w:rsidR="00DC2E8C" w:rsidRPr="00DC2E8C" w14:paraId="63A63C0D" w14:textId="77777777" w:rsidTr="00DC2E8C">
        <w:trPr>
          <w:trHeight w:val="20"/>
        </w:trPr>
        <w:tc>
          <w:tcPr>
            <w:tcW w:w="10907" w:type="dxa"/>
            <w:gridSpan w:val="9"/>
            <w:tcBorders>
              <w:top w:val="nil"/>
              <w:left w:val="single" w:sz="8" w:space="0" w:color="auto"/>
              <w:bottom w:val="nil"/>
              <w:right w:val="single" w:sz="8" w:space="0" w:color="000000"/>
            </w:tcBorders>
            <w:shd w:val="clear" w:color="000000" w:fill="D9D9D9"/>
            <w:noWrap/>
            <w:vAlign w:val="center"/>
            <w:hideMark/>
          </w:tcPr>
          <w:p w14:paraId="75980289"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DEBERÁ PROPORCIONAR EL MONTAJE Y DESMONTAJE DEL MOBILIARIO</w:t>
            </w:r>
          </w:p>
        </w:tc>
      </w:tr>
      <w:tr w:rsidR="00DC2E8C" w:rsidRPr="00DC2E8C" w14:paraId="601F8104" w14:textId="77777777" w:rsidTr="00DC2E8C">
        <w:trPr>
          <w:trHeight w:val="20"/>
        </w:trPr>
        <w:tc>
          <w:tcPr>
            <w:tcW w:w="10907" w:type="dxa"/>
            <w:gridSpan w:val="9"/>
            <w:tcBorders>
              <w:top w:val="nil"/>
              <w:left w:val="single" w:sz="8" w:space="0" w:color="auto"/>
              <w:bottom w:val="single" w:sz="8" w:space="0" w:color="auto"/>
              <w:right w:val="single" w:sz="8" w:space="0" w:color="000000"/>
            </w:tcBorders>
            <w:shd w:val="clear" w:color="000000" w:fill="D9D9D9"/>
            <w:noWrap/>
            <w:vAlign w:val="center"/>
            <w:hideMark/>
          </w:tcPr>
          <w:p w14:paraId="7B5AA958"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MESAS Y TABLONES </w:t>
            </w:r>
          </w:p>
        </w:tc>
      </w:tr>
      <w:tr w:rsidR="00DC2E8C" w:rsidRPr="00DC2E8C" w14:paraId="6113502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3A54D9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w:t>
            </w:r>
          </w:p>
        </w:tc>
        <w:tc>
          <w:tcPr>
            <w:tcW w:w="993" w:type="dxa"/>
            <w:tcBorders>
              <w:top w:val="nil"/>
              <w:left w:val="nil"/>
              <w:bottom w:val="single" w:sz="4" w:space="0" w:color="auto"/>
              <w:right w:val="single" w:sz="4" w:space="0" w:color="auto"/>
            </w:tcBorders>
            <w:shd w:val="clear" w:color="000000" w:fill="FFFFFF"/>
            <w:vAlign w:val="center"/>
            <w:hideMark/>
          </w:tcPr>
          <w:p w14:paraId="679EA3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Mesas y Tablones</w:t>
            </w:r>
          </w:p>
        </w:tc>
        <w:tc>
          <w:tcPr>
            <w:tcW w:w="992" w:type="dxa"/>
            <w:tcBorders>
              <w:top w:val="nil"/>
              <w:left w:val="nil"/>
              <w:bottom w:val="single" w:sz="4" w:space="0" w:color="auto"/>
              <w:right w:val="single" w:sz="4" w:space="0" w:color="auto"/>
            </w:tcBorders>
            <w:shd w:val="clear" w:color="000000" w:fill="FFFFFF"/>
            <w:vAlign w:val="center"/>
            <w:hideMark/>
          </w:tcPr>
          <w:p w14:paraId="4BF612B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Mesa redonda</w:t>
            </w:r>
          </w:p>
        </w:tc>
        <w:tc>
          <w:tcPr>
            <w:tcW w:w="992" w:type="dxa"/>
            <w:tcBorders>
              <w:top w:val="nil"/>
              <w:left w:val="nil"/>
              <w:bottom w:val="single" w:sz="4" w:space="0" w:color="auto"/>
              <w:right w:val="single" w:sz="4" w:space="0" w:color="auto"/>
            </w:tcBorders>
            <w:shd w:val="clear" w:color="000000" w:fill="FFFFFF"/>
            <w:vAlign w:val="center"/>
            <w:hideMark/>
          </w:tcPr>
          <w:p w14:paraId="3A381DC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000000" w:fill="FFFFFF"/>
            <w:vAlign w:val="center"/>
            <w:hideMark/>
          </w:tcPr>
          <w:p w14:paraId="15DABFA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000000" w:fill="FFFFFF"/>
            <w:vAlign w:val="center"/>
            <w:hideMark/>
          </w:tcPr>
          <w:p w14:paraId="03F6F5C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Mesa redonda </w:t>
            </w:r>
            <w:proofErr w:type="gramStart"/>
            <w:r w:rsidRPr="00DC2E8C">
              <w:rPr>
                <w:rFonts w:ascii="Noto Sans" w:eastAsia="Times New Roman" w:hAnsi="Noto Sans" w:cs="Noto Sans"/>
                <w:color w:val="000000"/>
                <w:sz w:val="14"/>
                <w:szCs w:val="14"/>
                <w:lang w:val="es-MX" w:eastAsia="es-MX"/>
              </w:rPr>
              <w:t>banquete  sobre</w:t>
            </w:r>
            <w:proofErr w:type="gramEnd"/>
            <w:r w:rsidRPr="00DC2E8C">
              <w:rPr>
                <w:rFonts w:ascii="Noto Sans" w:eastAsia="Times New Roman" w:hAnsi="Noto Sans" w:cs="Noto Sans"/>
                <w:color w:val="000000"/>
                <w:sz w:val="14"/>
                <w:szCs w:val="14"/>
                <w:lang w:val="es-MX" w:eastAsia="es-MX"/>
              </w:rPr>
              <w:t xml:space="preserve"> madera de  dimensiones de 1.60 x .78 m de alto (10 personas) Con mantel tergal, lino o Jacquard</w:t>
            </w:r>
          </w:p>
        </w:tc>
        <w:tc>
          <w:tcPr>
            <w:tcW w:w="992" w:type="dxa"/>
            <w:tcBorders>
              <w:top w:val="nil"/>
              <w:left w:val="nil"/>
              <w:bottom w:val="single" w:sz="4" w:space="0" w:color="auto"/>
              <w:right w:val="single" w:sz="4" w:space="0" w:color="auto"/>
            </w:tcBorders>
            <w:shd w:val="clear" w:color="000000" w:fill="FFFFFF"/>
            <w:vAlign w:val="center"/>
            <w:hideMark/>
          </w:tcPr>
          <w:p w14:paraId="3440CA0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000000" w:fill="FFFFFF"/>
            <w:vAlign w:val="center"/>
            <w:hideMark/>
          </w:tcPr>
          <w:p w14:paraId="349297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000000" w:fill="FFFFFF"/>
            <w:vAlign w:val="center"/>
            <w:hideMark/>
          </w:tcPr>
          <w:p w14:paraId="76C43AD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599C96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CF7E68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w:t>
            </w:r>
          </w:p>
        </w:tc>
        <w:tc>
          <w:tcPr>
            <w:tcW w:w="993" w:type="dxa"/>
            <w:tcBorders>
              <w:top w:val="nil"/>
              <w:left w:val="nil"/>
              <w:bottom w:val="single" w:sz="4" w:space="0" w:color="auto"/>
              <w:right w:val="single" w:sz="4" w:space="0" w:color="auto"/>
            </w:tcBorders>
            <w:shd w:val="clear" w:color="000000" w:fill="FFFFFF"/>
            <w:vAlign w:val="center"/>
            <w:hideMark/>
          </w:tcPr>
          <w:p w14:paraId="0D539F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Mesas y Tablones</w:t>
            </w:r>
          </w:p>
        </w:tc>
        <w:tc>
          <w:tcPr>
            <w:tcW w:w="992" w:type="dxa"/>
            <w:tcBorders>
              <w:top w:val="nil"/>
              <w:left w:val="nil"/>
              <w:bottom w:val="single" w:sz="4" w:space="0" w:color="auto"/>
              <w:right w:val="single" w:sz="4" w:space="0" w:color="auto"/>
            </w:tcBorders>
            <w:shd w:val="clear" w:color="000000" w:fill="FFFFFF"/>
            <w:vAlign w:val="center"/>
            <w:hideMark/>
          </w:tcPr>
          <w:p w14:paraId="5C1B2F9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Mesa imperial cuadrada</w:t>
            </w:r>
          </w:p>
        </w:tc>
        <w:tc>
          <w:tcPr>
            <w:tcW w:w="992" w:type="dxa"/>
            <w:tcBorders>
              <w:top w:val="nil"/>
              <w:left w:val="nil"/>
              <w:bottom w:val="single" w:sz="4" w:space="0" w:color="auto"/>
              <w:right w:val="single" w:sz="4" w:space="0" w:color="auto"/>
            </w:tcBorders>
            <w:shd w:val="clear" w:color="000000" w:fill="FFFFFF"/>
            <w:vAlign w:val="center"/>
            <w:hideMark/>
          </w:tcPr>
          <w:p w14:paraId="19FDAD3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000000" w:fill="FFFFFF"/>
            <w:vAlign w:val="center"/>
            <w:hideMark/>
          </w:tcPr>
          <w:p w14:paraId="33EBE0E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000000" w:fill="FFFFFF"/>
            <w:vAlign w:val="center"/>
            <w:hideMark/>
          </w:tcPr>
          <w:p w14:paraId="7B1F5B9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Mesa </w:t>
            </w:r>
            <w:proofErr w:type="spellStart"/>
            <w:r w:rsidRPr="00DC2E8C">
              <w:rPr>
                <w:rFonts w:ascii="Noto Sans" w:eastAsia="Times New Roman" w:hAnsi="Noto Sans" w:cs="Noto Sans"/>
                <w:color w:val="000000"/>
                <w:sz w:val="14"/>
                <w:szCs w:val="14"/>
                <w:lang w:val="es-MX" w:eastAsia="es-MX"/>
              </w:rPr>
              <w:t>cudadrada</w:t>
            </w:r>
            <w:proofErr w:type="spellEnd"/>
            <w:r w:rsidRPr="00DC2E8C">
              <w:rPr>
                <w:rFonts w:ascii="Noto Sans" w:eastAsia="Times New Roman" w:hAnsi="Noto Sans" w:cs="Noto Sans"/>
                <w:color w:val="000000"/>
                <w:sz w:val="14"/>
                <w:szCs w:val="14"/>
                <w:lang w:val="es-MX" w:eastAsia="es-MX"/>
              </w:rPr>
              <w:t xml:space="preserve"> cubierta de fibra de vidrio color blanco de dimensiones de 1.65 x 1.65 y 75cm de alto (10 personas)</w:t>
            </w:r>
          </w:p>
        </w:tc>
        <w:tc>
          <w:tcPr>
            <w:tcW w:w="992" w:type="dxa"/>
            <w:tcBorders>
              <w:top w:val="nil"/>
              <w:left w:val="nil"/>
              <w:bottom w:val="single" w:sz="4" w:space="0" w:color="auto"/>
              <w:right w:val="single" w:sz="4" w:space="0" w:color="auto"/>
            </w:tcBorders>
            <w:shd w:val="clear" w:color="000000" w:fill="FFFFFF"/>
            <w:vAlign w:val="center"/>
            <w:hideMark/>
          </w:tcPr>
          <w:p w14:paraId="7D09F5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000000" w:fill="FFFFFF"/>
            <w:vAlign w:val="center"/>
            <w:hideMark/>
          </w:tcPr>
          <w:p w14:paraId="0219C97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000000" w:fill="FFFFFF"/>
            <w:vAlign w:val="center"/>
            <w:hideMark/>
          </w:tcPr>
          <w:p w14:paraId="3251C25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99BB95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7D0ECB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3</w:t>
            </w:r>
          </w:p>
        </w:tc>
        <w:tc>
          <w:tcPr>
            <w:tcW w:w="993" w:type="dxa"/>
            <w:tcBorders>
              <w:top w:val="nil"/>
              <w:left w:val="nil"/>
              <w:bottom w:val="single" w:sz="4" w:space="0" w:color="auto"/>
              <w:right w:val="single" w:sz="4" w:space="0" w:color="auto"/>
            </w:tcBorders>
            <w:shd w:val="clear" w:color="000000" w:fill="FFFFFF"/>
            <w:vAlign w:val="center"/>
            <w:hideMark/>
          </w:tcPr>
          <w:p w14:paraId="25169A2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Mesas y Tablones</w:t>
            </w:r>
          </w:p>
        </w:tc>
        <w:tc>
          <w:tcPr>
            <w:tcW w:w="992" w:type="dxa"/>
            <w:tcBorders>
              <w:top w:val="nil"/>
              <w:left w:val="nil"/>
              <w:bottom w:val="single" w:sz="4" w:space="0" w:color="auto"/>
              <w:right w:val="single" w:sz="4" w:space="0" w:color="auto"/>
            </w:tcBorders>
            <w:shd w:val="clear" w:color="000000" w:fill="FFFFFF"/>
            <w:vAlign w:val="center"/>
            <w:hideMark/>
          </w:tcPr>
          <w:p w14:paraId="6F238F8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Mesa plegable sobre madera</w:t>
            </w:r>
          </w:p>
        </w:tc>
        <w:tc>
          <w:tcPr>
            <w:tcW w:w="992" w:type="dxa"/>
            <w:tcBorders>
              <w:top w:val="nil"/>
              <w:left w:val="nil"/>
              <w:bottom w:val="single" w:sz="4" w:space="0" w:color="auto"/>
              <w:right w:val="single" w:sz="4" w:space="0" w:color="auto"/>
            </w:tcBorders>
            <w:shd w:val="clear" w:color="000000" w:fill="FFFFFF"/>
            <w:vAlign w:val="center"/>
            <w:hideMark/>
          </w:tcPr>
          <w:p w14:paraId="4245CF9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000000" w:fill="FFFFFF"/>
            <w:vAlign w:val="center"/>
            <w:hideMark/>
          </w:tcPr>
          <w:p w14:paraId="0B3A7BE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000000" w:fill="FFFFFF"/>
            <w:vAlign w:val="center"/>
            <w:hideMark/>
          </w:tcPr>
          <w:p w14:paraId="5DAFF36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Mesa tipo convención con el sobre de madera y cantos de hierro, así como patas plegables de hierro, dimensiones de 2.40 x .40 x .75 </w:t>
            </w:r>
            <w:proofErr w:type="gramStart"/>
            <w:r w:rsidRPr="00DC2E8C">
              <w:rPr>
                <w:rFonts w:ascii="Noto Sans" w:eastAsia="Times New Roman" w:hAnsi="Noto Sans" w:cs="Noto Sans"/>
                <w:color w:val="000000"/>
                <w:sz w:val="14"/>
                <w:szCs w:val="14"/>
                <w:lang w:val="es-MX" w:eastAsia="es-MX"/>
              </w:rPr>
              <w:t>alto  Con</w:t>
            </w:r>
            <w:proofErr w:type="gramEnd"/>
            <w:r w:rsidRPr="00DC2E8C">
              <w:rPr>
                <w:rFonts w:ascii="Noto Sans" w:eastAsia="Times New Roman" w:hAnsi="Noto Sans" w:cs="Noto Sans"/>
                <w:color w:val="000000"/>
                <w:sz w:val="14"/>
                <w:szCs w:val="14"/>
                <w:lang w:val="es-MX" w:eastAsia="es-MX"/>
              </w:rPr>
              <w:t xml:space="preserve"> mantel tergal, lino o Jacquard.</w:t>
            </w:r>
          </w:p>
        </w:tc>
        <w:tc>
          <w:tcPr>
            <w:tcW w:w="992" w:type="dxa"/>
            <w:tcBorders>
              <w:top w:val="nil"/>
              <w:left w:val="nil"/>
              <w:bottom w:val="single" w:sz="4" w:space="0" w:color="auto"/>
              <w:right w:val="single" w:sz="4" w:space="0" w:color="auto"/>
            </w:tcBorders>
            <w:shd w:val="clear" w:color="000000" w:fill="FFFFFF"/>
            <w:vAlign w:val="center"/>
            <w:hideMark/>
          </w:tcPr>
          <w:p w14:paraId="421AAAB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000000" w:fill="FFFFFF"/>
            <w:vAlign w:val="center"/>
            <w:hideMark/>
          </w:tcPr>
          <w:p w14:paraId="1414DE1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000000" w:fill="FFFFFF"/>
            <w:vAlign w:val="center"/>
            <w:hideMark/>
          </w:tcPr>
          <w:p w14:paraId="7F98F27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95E48CC" w14:textId="77777777" w:rsidTr="00DC2E8C">
        <w:trPr>
          <w:trHeight w:val="20"/>
        </w:trPr>
        <w:tc>
          <w:tcPr>
            <w:tcW w:w="851" w:type="dxa"/>
            <w:tcBorders>
              <w:top w:val="nil"/>
              <w:left w:val="single" w:sz="8" w:space="0" w:color="auto"/>
              <w:bottom w:val="nil"/>
              <w:right w:val="single" w:sz="4" w:space="0" w:color="auto"/>
            </w:tcBorders>
            <w:shd w:val="clear" w:color="auto" w:fill="auto"/>
            <w:noWrap/>
            <w:vAlign w:val="center"/>
            <w:hideMark/>
          </w:tcPr>
          <w:p w14:paraId="562147D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4</w:t>
            </w:r>
          </w:p>
        </w:tc>
        <w:tc>
          <w:tcPr>
            <w:tcW w:w="993" w:type="dxa"/>
            <w:tcBorders>
              <w:top w:val="nil"/>
              <w:left w:val="nil"/>
              <w:bottom w:val="nil"/>
              <w:right w:val="single" w:sz="4" w:space="0" w:color="auto"/>
            </w:tcBorders>
            <w:shd w:val="clear" w:color="000000" w:fill="FFFFFF"/>
            <w:vAlign w:val="center"/>
            <w:hideMark/>
          </w:tcPr>
          <w:p w14:paraId="55CE07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Mesas y Tablones</w:t>
            </w:r>
          </w:p>
        </w:tc>
        <w:tc>
          <w:tcPr>
            <w:tcW w:w="992" w:type="dxa"/>
            <w:tcBorders>
              <w:top w:val="nil"/>
              <w:left w:val="nil"/>
              <w:bottom w:val="nil"/>
              <w:right w:val="single" w:sz="4" w:space="0" w:color="auto"/>
            </w:tcBorders>
            <w:shd w:val="clear" w:color="000000" w:fill="FFFFFF"/>
            <w:vAlign w:val="center"/>
            <w:hideMark/>
          </w:tcPr>
          <w:p w14:paraId="5BF458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Mesa plegable maleta </w:t>
            </w:r>
          </w:p>
        </w:tc>
        <w:tc>
          <w:tcPr>
            <w:tcW w:w="992" w:type="dxa"/>
            <w:tcBorders>
              <w:top w:val="nil"/>
              <w:left w:val="nil"/>
              <w:bottom w:val="nil"/>
              <w:right w:val="single" w:sz="4" w:space="0" w:color="auto"/>
            </w:tcBorders>
            <w:shd w:val="clear" w:color="000000" w:fill="FFFFFF"/>
            <w:vAlign w:val="center"/>
            <w:hideMark/>
          </w:tcPr>
          <w:p w14:paraId="47FE915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nil"/>
              <w:right w:val="single" w:sz="4" w:space="0" w:color="auto"/>
            </w:tcBorders>
            <w:shd w:val="clear" w:color="000000" w:fill="FFFFFF"/>
            <w:vAlign w:val="center"/>
            <w:hideMark/>
          </w:tcPr>
          <w:p w14:paraId="0C19FE7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nil"/>
              <w:right w:val="single" w:sz="4" w:space="0" w:color="auto"/>
            </w:tcBorders>
            <w:shd w:val="clear" w:color="000000" w:fill="FFFFFF"/>
            <w:vAlign w:val="center"/>
            <w:hideMark/>
          </w:tcPr>
          <w:p w14:paraId="5C44B30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Mesa plegable tipo maleta con asa sobre </w:t>
            </w:r>
            <w:proofErr w:type="spellStart"/>
            <w:r w:rsidRPr="00DC2E8C">
              <w:rPr>
                <w:rFonts w:ascii="Noto Sans" w:eastAsia="Times New Roman" w:hAnsi="Noto Sans" w:cs="Noto Sans"/>
                <w:color w:val="000000"/>
                <w:sz w:val="14"/>
                <w:szCs w:val="14"/>
                <w:lang w:val="es-MX" w:eastAsia="es-MX"/>
              </w:rPr>
              <w:t>pástico</w:t>
            </w:r>
            <w:proofErr w:type="spellEnd"/>
            <w:r w:rsidRPr="00DC2E8C">
              <w:rPr>
                <w:rFonts w:ascii="Noto Sans" w:eastAsia="Times New Roman" w:hAnsi="Noto Sans" w:cs="Noto Sans"/>
                <w:color w:val="000000"/>
                <w:sz w:val="14"/>
                <w:szCs w:val="14"/>
                <w:lang w:val="es-MX" w:eastAsia="es-MX"/>
              </w:rPr>
              <w:t xml:space="preserve"> gris y pastas de hierro de 1.80 x .75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w:t>
            </w:r>
          </w:p>
        </w:tc>
        <w:tc>
          <w:tcPr>
            <w:tcW w:w="992" w:type="dxa"/>
            <w:tcBorders>
              <w:top w:val="nil"/>
              <w:left w:val="nil"/>
              <w:bottom w:val="nil"/>
              <w:right w:val="single" w:sz="4" w:space="0" w:color="auto"/>
            </w:tcBorders>
            <w:shd w:val="clear" w:color="000000" w:fill="FFFFFF"/>
            <w:vAlign w:val="center"/>
            <w:hideMark/>
          </w:tcPr>
          <w:p w14:paraId="52945D5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000000" w:fill="FFFFFF"/>
            <w:vAlign w:val="center"/>
            <w:hideMark/>
          </w:tcPr>
          <w:p w14:paraId="20CED2D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000000" w:fill="FFFFFF"/>
            <w:vAlign w:val="center"/>
            <w:hideMark/>
          </w:tcPr>
          <w:p w14:paraId="397B46F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A695E8D" w14:textId="77777777" w:rsidTr="00DC2E8C">
        <w:trPr>
          <w:trHeight w:val="20"/>
        </w:trPr>
        <w:tc>
          <w:tcPr>
            <w:tcW w:w="10907" w:type="dxa"/>
            <w:gridSpan w:val="9"/>
            <w:tcBorders>
              <w:top w:val="single" w:sz="8" w:space="0" w:color="auto"/>
              <w:left w:val="single" w:sz="8" w:space="0" w:color="auto"/>
              <w:bottom w:val="nil"/>
              <w:right w:val="single" w:sz="8" w:space="0" w:color="000000"/>
            </w:tcBorders>
            <w:shd w:val="clear" w:color="000000" w:fill="D9D9D9"/>
            <w:noWrap/>
            <w:vAlign w:val="center"/>
            <w:hideMark/>
          </w:tcPr>
          <w:p w14:paraId="411B967F"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TODOS LOS MANTELES DEBERÁN ENTREGARSE LIMPIOS Y PLANCHADOS </w:t>
            </w:r>
          </w:p>
        </w:tc>
      </w:tr>
      <w:tr w:rsidR="00DC2E8C" w:rsidRPr="00DC2E8C" w14:paraId="6CB89E3D" w14:textId="77777777" w:rsidTr="00DC2E8C">
        <w:trPr>
          <w:trHeight w:val="20"/>
        </w:trPr>
        <w:tc>
          <w:tcPr>
            <w:tcW w:w="10907" w:type="dxa"/>
            <w:gridSpan w:val="9"/>
            <w:tcBorders>
              <w:top w:val="nil"/>
              <w:left w:val="single" w:sz="8" w:space="0" w:color="auto"/>
              <w:bottom w:val="single" w:sz="8" w:space="0" w:color="auto"/>
              <w:right w:val="single" w:sz="8" w:space="0" w:color="000000"/>
            </w:tcBorders>
            <w:shd w:val="clear" w:color="000000" w:fill="D9D9D9"/>
            <w:noWrap/>
            <w:vAlign w:val="center"/>
            <w:hideMark/>
          </w:tcPr>
          <w:p w14:paraId="175D2DF4"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MESAS REDONDAS </w:t>
            </w:r>
          </w:p>
        </w:tc>
      </w:tr>
      <w:tr w:rsidR="00DC2E8C" w:rsidRPr="00DC2E8C" w14:paraId="4442D5D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19B77A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5</w:t>
            </w:r>
          </w:p>
        </w:tc>
        <w:tc>
          <w:tcPr>
            <w:tcW w:w="993" w:type="dxa"/>
            <w:tcBorders>
              <w:top w:val="nil"/>
              <w:left w:val="nil"/>
              <w:bottom w:val="single" w:sz="4" w:space="0" w:color="auto"/>
              <w:right w:val="single" w:sz="4" w:space="0" w:color="auto"/>
            </w:tcBorders>
            <w:shd w:val="clear" w:color="auto" w:fill="auto"/>
            <w:vAlign w:val="center"/>
            <w:hideMark/>
          </w:tcPr>
          <w:p w14:paraId="444943D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Mantelería</w:t>
            </w:r>
          </w:p>
        </w:tc>
        <w:tc>
          <w:tcPr>
            <w:tcW w:w="992" w:type="dxa"/>
            <w:tcBorders>
              <w:top w:val="nil"/>
              <w:left w:val="nil"/>
              <w:bottom w:val="single" w:sz="4" w:space="0" w:color="auto"/>
              <w:right w:val="single" w:sz="4" w:space="0" w:color="auto"/>
            </w:tcBorders>
            <w:shd w:val="clear" w:color="auto" w:fill="auto"/>
            <w:vAlign w:val="center"/>
            <w:hideMark/>
          </w:tcPr>
          <w:p w14:paraId="49BD501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Cubre mantel</w:t>
            </w:r>
          </w:p>
        </w:tc>
        <w:tc>
          <w:tcPr>
            <w:tcW w:w="992" w:type="dxa"/>
            <w:tcBorders>
              <w:top w:val="nil"/>
              <w:left w:val="nil"/>
              <w:bottom w:val="single" w:sz="4" w:space="0" w:color="auto"/>
              <w:right w:val="single" w:sz="4" w:space="0" w:color="auto"/>
            </w:tcBorders>
            <w:shd w:val="clear" w:color="auto" w:fill="auto"/>
            <w:vAlign w:val="center"/>
            <w:hideMark/>
          </w:tcPr>
          <w:p w14:paraId="7EB6BA1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430D79C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noWrap/>
            <w:vAlign w:val="center"/>
            <w:hideMark/>
          </w:tcPr>
          <w:p w14:paraId="7706233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Cubre mantel largo deshilado o calado, de algodón para mesas redondas</w:t>
            </w:r>
          </w:p>
        </w:tc>
        <w:tc>
          <w:tcPr>
            <w:tcW w:w="992" w:type="dxa"/>
            <w:tcBorders>
              <w:top w:val="nil"/>
              <w:left w:val="nil"/>
              <w:bottom w:val="single" w:sz="4" w:space="0" w:color="auto"/>
              <w:right w:val="single" w:sz="4" w:space="0" w:color="auto"/>
            </w:tcBorders>
            <w:shd w:val="clear" w:color="auto" w:fill="auto"/>
            <w:vAlign w:val="center"/>
            <w:hideMark/>
          </w:tcPr>
          <w:p w14:paraId="4181868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1123CE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3B7910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0616566" w14:textId="77777777" w:rsidTr="00DC2E8C">
        <w:trPr>
          <w:trHeight w:val="20"/>
        </w:trPr>
        <w:tc>
          <w:tcPr>
            <w:tcW w:w="851" w:type="dxa"/>
            <w:tcBorders>
              <w:top w:val="nil"/>
              <w:left w:val="single" w:sz="8" w:space="0" w:color="auto"/>
              <w:bottom w:val="nil"/>
              <w:right w:val="single" w:sz="4" w:space="0" w:color="auto"/>
            </w:tcBorders>
            <w:shd w:val="clear" w:color="auto" w:fill="auto"/>
            <w:noWrap/>
            <w:vAlign w:val="center"/>
            <w:hideMark/>
          </w:tcPr>
          <w:p w14:paraId="53116F7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6</w:t>
            </w:r>
          </w:p>
        </w:tc>
        <w:tc>
          <w:tcPr>
            <w:tcW w:w="993" w:type="dxa"/>
            <w:tcBorders>
              <w:top w:val="nil"/>
              <w:left w:val="nil"/>
              <w:bottom w:val="nil"/>
              <w:right w:val="single" w:sz="4" w:space="0" w:color="auto"/>
            </w:tcBorders>
            <w:shd w:val="clear" w:color="auto" w:fill="auto"/>
            <w:vAlign w:val="center"/>
            <w:hideMark/>
          </w:tcPr>
          <w:p w14:paraId="5EEE1F7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Mantelería</w:t>
            </w:r>
          </w:p>
        </w:tc>
        <w:tc>
          <w:tcPr>
            <w:tcW w:w="992" w:type="dxa"/>
            <w:tcBorders>
              <w:top w:val="nil"/>
              <w:left w:val="nil"/>
              <w:bottom w:val="nil"/>
              <w:right w:val="single" w:sz="4" w:space="0" w:color="auto"/>
            </w:tcBorders>
            <w:shd w:val="clear" w:color="auto" w:fill="auto"/>
            <w:vAlign w:val="center"/>
            <w:hideMark/>
          </w:tcPr>
          <w:p w14:paraId="70390B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Mantel</w:t>
            </w:r>
          </w:p>
        </w:tc>
        <w:tc>
          <w:tcPr>
            <w:tcW w:w="992" w:type="dxa"/>
            <w:tcBorders>
              <w:top w:val="nil"/>
              <w:left w:val="nil"/>
              <w:bottom w:val="nil"/>
              <w:right w:val="single" w:sz="4" w:space="0" w:color="auto"/>
            </w:tcBorders>
            <w:shd w:val="clear" w:color="auto" w:fill="auto"/>
            <w:vAlign w:val="center"/>
            <w:hideMark/>
          </w:tcPr>
          <w:p w14:paraId="577B9C2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nil"/>
              <w:right w:val="single" w:sz="4" w:space="0" w:color="auto"/>
            </w:tcBorders>
            <w:shd w:val="clear" w:color="auto" w:fill="auto"/>
            <w:vAlign w:val="center"/>
            <w:hideMark/>
          </w:tcPr>
          <w:p w14:paraId="3C2225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nil"/>
              <w:right w:val="single" w:sz="4" w:space="0" w:color="auto"/>
            </w:tcBorders>
            <w:shd w:val="clear" w:color="auto" w:fill="auto"/>
            <w:vAlign w:val="center"/>
            <w:hideMark/>
          </w:tcPr>
          <w:p w14:paraId="0505E5E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Mantel para mesa redonda de 10 personas en tela Jacquard y/o lino (distintos colores)</w:t>
            </w:r>
          </w:p>
        </w:tc>
        <w:tc>
          <w:tcPr>
            <w:tcW w:w="992" w:type="dxa"/>
            <w:tcBorders>
              <w:top w:val="nil"/>
              <w:left w:val="nil"/>
              <w:bottom w:val="nil"/>
              <w:right w:val="single" w:sz="4" w:space="0" w:color="auto"/>
            </w:tcBorders>
            <w:shd w:val="clear" w:color="auto" w:fill="auto"/>
            <w:vAlign w:val="center"/>
            <w:hideMark/>
          </w:tcPr>
          <w:p w14:paraId="4E51F4E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392C68C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77BB881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29931A1"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637BE1FA"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lastRenderedPageBreak/>
              <w:t xml:space="preserve">MANTELERÍA MESAS RECTÁNGULARES </w:t>
            </w:r>
          </w:p>
        </w:tc>
      </w:tr>
      <w:tr w:rsidR="00DC2E8C" w:rsidRPr="00DC2E8C" w14:paraId="77AFBFC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A119F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7</w:t>
            </w:r>
          </w:p>
        </w:tc>
        <w:tc>
          <w:tcPr>
            <w:tcW w:w="993" w:type="dxa"/>
            <w:tcBorders>
              <w:top w:val="nil"/>
              <w:left w:val="nil"/>
              <w:bottom w:val="single" w:sz="4" w:space="0" w:color="auto"/>
              <w:right w:val="single" w:sz="4" w:space="0" w:color="auto"/>
            </w:tcBorders>
            <w:shd w:val="clear" w:color="auto" w:fill="auto"/>
            <w:vAlign w:val="center"/>
            <w:hideMark/>
          </w:tcPr>
          <w:p w14:paraId="413397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Mantelería</w:t>
            </w:r>
          </w:p>
        </w:tc>
        <w:tc>
          <w:tcPr>
            <w:tcW w:w="992" w:type="dxa"/>
            <w:tcBorders>
              <w:top w:val="nil"/>
              <w:left w:val="nil"/>
              <w:bottom w:val="single" w:sz="4" w:space="0" w:color="auto"/>
              <w:right w:val="single" w:sz="4" w:space="0" w:color="auto"/>
            </w:tcBorders>
            <w:shd w:val="clear" w:color="auto" w:fill="auto"/>
            <w:vAlign w:val="center"/>
            <w:hideMark/>
          </w:tcPr>
          <w:p w14:paraId="7337E9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Cubre mantel</w:t>
            </w:r>
          </w:p>
        </w:tc>
        <w:tc>
          <w:tcPr>
            <w:tcW w:w="992" w:type="dxa"/>
            <w:tcBorders>
              <w:top w:val="nil"/>
              <w:left w:val="nil"/>
              <w:bottom w:val="single" w:sz="4" w:space="0" w:color="auto"/>
              <w:right w:val="single" w:sz="4" w:space="0" w:color="auto"/>
            </w:tcBorders>
            <w:shd w:val="clear" w:color="auto" w:fill="auto"/>
            <w:vAlign w:val="center"/>
            <w:hideMark/>
          </w:tcPr>
          <w:p w14:paraId="42FB45C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3CB129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396D7C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Cubre mantel largo deshilado o calado, de algodón para mesas rectangulares de 2.40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7CE018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C0F22F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BBC73B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91B243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C5CBA5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8</w:t>
            </w:r>
          </w:p>
        </w:tc>
        <w:tc>
          <w:tcPr>
            <w:tcW w:w="993" w:type="dxa"/>
            <w:tcBorders>
              <w:top w:val="nil"/>
              <w:left w:val="nil"/>
              <w:bottom w:val="single" w:sz="4" w:space="0" w:color="auto"/>
              <w:right w:val="single" w:sz="4" w:space="0" w:color="auto"/>
            </w:tcBorders>
            <w:shd w:val="clear" w:color="auto" w:fill="auto"/>
            <w:vAlign w:val="center"/>
            <w:hideMark/>
          </w:tcPr>
          <w:p w14:paraId="7C646F7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Mantelería</w:t>
            </w:r>
          </w:p>
        </w:tc>
        <w:tc>
          <w:tcPr>
            <w:tcW w:w="992" w:type="dxa"/>
            <w:tcBorders>
              <w:top w:val="nil"/>
              <w:left w:val="nil"/>
              <w:bottom w:val="single" w:sz="4" w:space="0" w:color="auto"/>
              <w:right w:val="single" w:sz="4" w:space="0" w:color="auto"/>
            </w:tcBorders>
            <w:shd w:val="clear" w:color="auto" w:fill="auto"/>
            <w:vAlign w:val="center"/>
            <w:hideMark/>
          </w:tcPr>
          <w:p w14:paraId="34162C3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Mantel</w:t>
            </w:r>
          </w:p>
        </w:tc>
        <w:tc>
          <w:tcPr>
            <w:tcW w:w="992" w:type="dxa"/>
            <w:tcBorders>
              <w:top w:val="nil"/>
              <w:left w:val="nil"/>
              <w:bottom w:val="single" w:sz="4" w:space="0" w:color="auto"/>
              <w:right w:val="single" w:sz="4" w:space="0" w:color="auto"/>
            </w:tcBorders>
            <w:shd w:val="clear" w:color="auto" w:fill="auto"/>
            <w:vAlign w:val="center"/>
            <w:hideMark/>
          </w:tcPr>
          <w:p w14:paraId="51AADB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22BE11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0B9C08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Mantel para mesa rectangular de 2.40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en tela lino, Jacquard y/o tergal (distintos colores)</w:t>
            </w:r>
          </w:p>
        </w:tc>
        <w:tc>
          <w:tcPr>
            <w:tcW w:w="992" w:type="dxa"/>
            <w:tcBorders>
              <w:top w:val="nil"/>
              <w:left w:val="nil"/>
              <w:bottom w:val="single" w:sz="4" w:space="0" w:color="auto"/>
              <w:right w:val="single" w:sz="4" w:space="0" w:color="auto"/>
            </w:tcBorders>
            <w:shd w:val="clear" w:color="auto" w:fill="auto"/>
            <w:vAlign w:val="center"/>
            <w:hideMark/>
          </w:tcPr>
          <w:p w14:paraId="211C570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743B32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B3C086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421F60A"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149592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9</w:t>
            </w:r>
          </w:p>
        </w:tc>
        <w:tc>
          <w:tcPr>
            <w:tcW w:w="993" w:type="dxa"/>
            <w:tcBorders>
              <w:top w:val="nil"/>
              <w:left w:val="nil"/>
              <w:bottom w:val="single" w:sz="4" w:space="0" w:color="auto"/>
              <w:right w:val="single" w:sz="4" w:space="0" w:color="auto"/>
            </w:tcBorders>
            <w:shd w:val="clear" w:color="auto" w:fill="auto"/>
            <w:vAlign w:val="center"/>
            <w:hideMark/>
          </w:tcPr>
          <w:p w14:paraId="45EDFAB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Mantelería</w:t>
            </w:r>
          </w:p>
        </w:tc>
        <w:tc>
          <w:tcPr>
            <w:tcW w:w="992" w:type="dxa"/>
            <w:tcBorders>
              <w:top w:val="nil"/>
              <w:left w:val="nil"/>
              <w:bottom w:val="single" w:sz="4" w:space="0" w:color="auto"/>
              <w:right w:val="single" w:sz="4" w:space="0" w:color="auto"/>
            </w:tcBorders>
            <w:shd w:val="clear" w:color="auto" w:fill="auto"/>
            <w:vAlign w:val="center"/>
            <w:hideMark/>
          </w:tcPr>
          <w:p w14:paraId="55B83E9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Cubre mantel</w:t>
            </w:r>
          </w:p>
        </w:tc>
        <w:tc>
          <w:tcPr>
            <w:tcW w:w="992" w:type="dxa"/>
            <w:tcBorders>
              <w:top w:val="nil"/>
              <w:left w:val="nil"/>
              <w:bottom w:val="single" w:sz="4" w:space="0" w:color="auto"/>
              <w:right w:val="single" w:sz="4" w:space="0" w:color="auto"/>
            </w:tcBorders>
            <w:shd w:val="clear" w:color="auto" w:fill="auto"/>
            <w:vAlign w:val="center"/>
            <w:hideMark/>
          </w:tcPr>
          <w:p w14:paraId="1846B16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metro lineal</w:t>
            </w:r>
          </w:p>
        </w:tc>
        <w:tc>
          <w:tcPr>
            <w:tcW w:w="992" w:type="dxa"/>
            <w:tcBorders>
              <w:top w:val="nil"/>
              <w:left w:val="nil"/>
              <w:bottom w:val="single" w:sz="4" w:space="0" w:color="auto"/>
              <w:right w:val="single" w:sz="4" w:space="0" w:color="auto"/>
            </w:tcBorders>
            <w:shd w:val="clear" w:color="auto" w:fill="auto"/>
            <w:vAlign w:val="center"/>
            <w:hideMark/>
          </w:tcPr>
          <w:p w14:paraId="6B0F8D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EAFDCD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Cubre mantel largo deshilado o calado, de algodón.</w:t>
            </w:r>
          </w:p>
        </w:tc>
        <w:tc>
          <w:tcPr>
            <w:tcW w:w="992" w:type="dxa"/>
            <w:tcBorders>
              <w:top w:val="nil"/>
              <w:left w:val="nil"/>
              <w:bottom w:val="single" w:sz="4" w:space="0" w:color="auto"/>
              <w:right w:val="single" w:sz="4" w:space="0" w:color="auto"/>
            </w:tcBorders>
            <w:shd w:val="clear" w:color="auto" w:fill="auto"/>
            <w:vAlign w:val="center"/>
            <w:hideMark/>
          </w:tcPr>
          <w:p w14:paraId="4BB70D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8851DF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5DC011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890D8B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5E8CA0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10</w:t>
            </w:r>
          </w:p>
        </w:tc>
        <w:tc>
          <w:tcPr>
            <w:tcW w:w="993" w:type="dxa"/>
            <w:tcBorders>
              <w:top w:val="nil"/>
              <w:left w:val="nil"/>
              <w:bottom w:val="single" w:sz="4" w:space="0" w:color="auto"/>
              <w:right w:val="single" w:sz="4" w:space="0" w:color="auto"/>
            </w:tcBorders>
            <w:shd w:val="clear" w:color="auto" w:fill="auto"/>
            <w:vAlign w:val="center"/>
            <w:hideMark/>
          </w:tcPr>
          <w:p w14:paraId="3E9C4E8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Mantelería</w:t>
            </w:r>
          </w:p>
        </w:tc>
        <w:tc>
          <w:tcPr>
            <w:tcW w:w="992" w:type="dxa"/>
            <w:tcBorders>
              <w:top w:val="nil"/>
              <w:left w:val="nil"/>
              <w:bottom w:val="single" w:sz="4" w:space="0" w:color="auto"/>
              <w:right w:val="single" w:sz="4" w:space="0" w:color="auto"/>
            </w:tcBorders>
            <w:shd w:val="clear" w:color="auto" w:fill="auto"/>
            <w:vAlign w:val="center"/>
            <w:hideMark/>
          </w:tcPr>
          <w:p w14:paraId="0D7E84C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Bambalina</w:t>
            </w:r>
          </w:p>
        </w:tc>
        <w:tc>
          <w:tcPr>
            <w:tcW w:w="992" w:type="dxa"/>
            <w:tcBorders>
              <w:top w:val="nil"/>
              <w:left w:val="nil"/>
              <w:bottom w:val="single" w:sz="4" w:space="0" w:color="auto"/>
              <w:right w:val="single" w:sz="4" w:space="0" w:color="auto"/>
            </w:tcBorders>
            <w:shd w:val="clear" w:color="auto" w:fill="auto"/>
            <w:vAlign w:val="center"/>
            <w:hideMark/>
          </w:tcPr>
          <w:p w14:paraId="49B80B4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34946AF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CD97CD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Bambalina para tablón de tergal de dimensiones de 2.44 x .76 x .75 m alto</w:t>
            </w:r>
          </w:p>
        </w:tc>
        <w:tc>
          <w:tcPr>
            <w:tcW w:w="992" w:type="dxa"/>
            <w:tcBorders>
              <w:top w:val="nil"/>
              <w:left w:val="nil"/>
              <w:bottom w:val="single" w:sz="4" w:space="0" w:color="auto"/>
              <w:right w:val="single" w:sz="4" w:space="0" w:color="auto"/>
            </w:tcBorders>
            <w:shd w:val="clear" w:color="auto" w:fill="auto"/>
            <w:vAlign w:val="center"/>
            <w:hideMark/>
          </w:tcPr>
          <w:p w14:paraId="7E96695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B55164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A43DD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150F36A"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47D77FDC"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SILLAS </w:t>
            </w:r>
          </w:p>
        </w:tc>
      </w:tr>
      <w:tr w:rsidR="00DC2E8C" w:rsidRPr="00DC2E8C" w14:paraId="5C820604" w14:textId="77777777" w:rsidTr="00DC2E8C">
        <w:trPr>
          <w:trHeight w:val="20"/>
        </w:trPr>
        <w:tc>
          <w:tcPr>
            <w:tcW w:w="851"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0996F0D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11</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7EA23EF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Sillas</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155B7C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Silla </w:t>
            </w:r>
            <w:proofErr w:type="spellStart"/>
            <w:r w:rsidRPr="00DC2E8C">
              <w:rPr>
                <w:rFonts w:ascii="Noto Sans" w:eastAsia="Times New Roman" w:hAnsi="Noto Sans" w:cs="Noto Sans"/>
                <w:color w:val="000000"/>
                <w:sz w:val="14"/>
                <w:szCs w:val="14"/>
                <w:lang w:val="es-MX" w:eastAsia="es-MX"/>
              </w:rPr>
              <w:t>tiffany</w:t>
            </w:r>
            <w:proofErr w:type="spellEnd"/>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4077726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416CCCF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05FFB04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Silla tipo </w:t>
            </w:r>
            <w:proofErr w:type="spellStart"/>
            <w:r w:rsidRPr="00DC2E8C">
              <w:rPr>
                <w:rFonts w:ascii="Noto Sans" w:eastAsia="Times New Roman" w:hAnsi="Noto Sans" w:cs="Noto Sans"/>
                <w:color w:val="000000"/>
                <w:sz w:val="14"/>
                <w:szCs w:val="14"/>
                <w:lang w:val="es-MX" w:eastAsia="es-MX"/>
              </w:rPr>
              <w:t>tiffany</w:t>
            </w:r>
            <w:proofErr w:type="spellEnd"/>
            <w:r w:rsidRPr="00DC2E8C">
              <w:rPr>
                <w:rFonts w:ascii="Noto Sans" w:eastAsia="Times New Roman" w:hAnsi="Noto Sans" w:cs="Noto Sans"/>
                <w:color w:val="000000"/>
                <w:sz w:val="14"/>
                <w:szCs w:val="14"/>
                <w:lang w:val="es-MX" w:eastAsia="es-MX"/>
              </w:rPr>
              <w:t xml:space="preserve"> de polipropileno de color blanco, marrón, dorado o </w:t>
            </w:r>
            <w:proofErr w:type="gramStart"/>
            <w:r w:rsidRPr="00DC2E8C">
              <w:rPr>
                <w:rFonts w:ascii="Noto Sans" w:eastAsia="Times New Roman" w:hAnsi="Noto Sans" w:cs="Noto Sans"/>
                <w:color w:val="000000"/>
                <w:sz w:val="14"/>
                <w:szCs w:val="14"/>
                <w:lang w:val="es-MX" w:eastAsia="es-MX"/>
              </w:rPr>
              <w:t>gris;  con</w:t>
            </w:r>
            <w:proofErr w:type="gram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conjín</w:t>
            </w:r>
            <w:proofErr w:type="spellEnd"/>
            <w:r w:rsidRPr="00DC2E8C">
              <w:rPr>
                <w:rFonts w:ascii="Noto Sans" w:eastAsia="Times New Roman" w:hAnsi="Noto Sans" w:cs="Noto Sans"/>
                <w:color w:val="000000"/>
                <w:sz w:val="14"/>
                <w:szCs w:val="14"/>
                <w:lang w:val="es-MX" w:eastAsia="es-MX"/>
              </w:rPr>
              <w:t xml:space="preserve"> blanco o chocolate</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D1AE63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4BFDC1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single" w:sz="4" w:space="0" w:color="auto"/>
              <w:left w:val="nil"/>
              <w:bottom w:val="single" w:sz="4" w:space="0" w:color="auto"/>
              <w:right w:val="single" w:sz="8" w:space="0" w:color="auto"/>
            </w:tcBorders>
            <w:shd w:val="clear" w:color="auto" w:fill="auto"/>
            <w:vAlign w:val="center"/>
            <w:hideMark/>
          </w:tcPr>
          <w:p w14:paraId="60F2C52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4F027F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32D9EA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12</w:t>
            </w:r>
          </w:p>
        </w:tc>
        <w:tc>
          <w:tcPr>
            <w:tcW w:w="993" w:type="dxa"/>
            <w:tcBorders>
              <w:top w:val="nil"/>
              <w:left w:val="nil"/>
              <w:bottom w:val="single" w:sz="4" w:space="0" w:color="auto"/>
              <w:right w:val="single" w:sz="4" w:space="0" w:color="auto"/>
            </w:tcBorders>
            <w:shd w:val="clear" w:color="auto" w:fill="auto"/>
            <w:vAlign w:val="center"/>
            <w:hideMark/>
          </w:tcPr>
          <w:p w14:paraId="082CF07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Sillas</w:t>
            </w:r>
          </w:p>
        </w:tc>
        <w:tc>
          <w:tcPr>
            <w:tcW w:w="992" w:type="dxa"/>
            <w:tcBorders>
              <w:top w:val="nil"/>
              <w:left w:val="nil"/>
              <w:bottom w:val="single" w:sz="4" w:space="0" w:color="auto"/>
              <w:right w:val="single" w:sz="4" w:space="0" w:color="auto"/>
            </w:tcBorders>
            <w:shd w:val="clear" w:color="auto" w:fill="auto"/>
            <w:vAlign w:val="center"/>
            <w:hideMark/>
          </w:tcPr>
          <w:p w14:paraId="3F11159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Silla </w:t>
            </w:r>
            <w:proofErr w:type="spellStart"/>
            <w:r w:rsidRPr="00DC2E8C">
              <w:rPr>
                <w:rFonts w:ascii="Noto Sans" w:eastAsia="Times New Roman" w:hAnsi="Noto Sans" w:cs="Noto Sans"/>
                <w:color w:val="000000"/>
                <w:sz w:val="14"/>
                <w:szCs w:val="14"/>
                <w:lang w:val="es-MX" w:eastAsia="es-MX"/>
              </w:rPr>
              <w:t>crossback</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0D7619F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06CED44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7B350F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Silla tipo </w:t>
            </w:r>
            <w:proofErr w:type="spellStart"/>
            <w:r w:rsidRPr="00DC2E8C">
              <w:rPr>
                <w:rFonts w:ascii="Noto Sans" w:eastAsia="Times New Roman" w:hAnsi="Noto Sans" w:cs="Noto Sans"/>
                <w:color w:val="000000"/>
                <w:sz w:val="14"/>
                <w:szCs w:val="14"/>
                <w:lang w:val="es-MX" w:eastAsia="es-MX"/>
              </w:rPr>
              <w:t>crossback</w:t>
            </w:r>
            <w:proofErr w:type="spellEnd"/>
            <w:r w:rsidRPr="00DC2E8C">
              <w:rPr>
                <w:rFonts w:ascii="Noto Sans" w:eastAsia="Times New Roman" w:hAnsi="Noto Sans" w:cs="Noto Sans"/>
                <w:color w:val="000000"/>
                <w:sz w:val="14"/>
                <w:szCs w:val="14"/>
                <w:lang w:val="es-MX" w:eastAsia="es-MX"/>
              </w:rPr>
              <w:t xml:space="preserve"> de madera en color blanca, chocolate, dorada o negra</w:t>
            </w:r>
          </w:p>
        </w:tc>
        <w:tc>
          <w:tcPr>
            <w:tcW w:w="992" w:type="dxa"/>
            <w:tcBorders>
              <w:top w:val="nil"/>
              <w:left w:val="nil"/>
              <w:bottom w:val="single" w:sz="4" w:space="0" w:color="auto"/>
              <w:right w:val="single" w:sz="4" w:space="0" w:color="auto"/>
            </w:tcBorders>
            <w:shd w:val="clear" w:color="auto" w:fill="auto"/>
            <w:vAlign w:val="center"/>
            <w:hideMark/>
          </w:tcPr>
          <w:p w14:paraId="4535AF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7A176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84D34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B4EDB5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C3A1A1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13</w:t>
            </w:r>
          </w:p>
        </w:tc>
        <w:tc>
          <w:tcPr>
            <w:tcW w:w="993" w:type="dxa"/>
            <w:tcBorders>
              <w:top w:val="nil"/>
              <w:left w:val="nil"/>
              <w:bottom w:val="single" w:sz="4" w:space="0" w:color="auto"/>
              <w:right w:val="single" w:sz="4" w:space="0" w:color="auto"/>
            </w:tcBorders>
            <w:shd w:val="clear" w:color="auto" w:fill="auto"/>
            <w:vAlign w:val="center"/>
            <w:hideMark/>
          </w:tcPr>
          <w:p w14:paraId="7C083C7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Sillas</w:t>
            </w:r>
          </w:p>
        </w:tc>
        <w:tc>
          <w:tcPr>
            <w:tcW w:w="992" w:type="dxa"/>
            <w:tcBorders>
              <w:top w:val="nil"/>
              <w:left w:val="nil"/>
              <w:bottom w:val="single" w:sz="4" w:space="0" w:color="auto"/>
              <w:right w:val="single" w:sz="4" w:space="0" w:color="auto"/>
            </w:tcBorders>
            <w:shd w:val="clear" w:color="auto" w:fill="auto"/>
            <w:vAlign w:val="center"/>
            <w:hideMark/>
          </w:tcPr>
          <w:p w14:paraId="6303DBE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Silla Versalles</w:t>
            </w:r>
          </w:p>
        </w:tc>
        <w:tc>
          <w:tcPr>
            <w:tcW w:w="992" w:type="dxa"/>
            <w:tcBorders>
              <w:top w:val="nil"/>
              <w:left w:val="nil"/>
              <w:bottom w:val="single" w:sz="4" w:space="0" w:color="auto"/>
              <w:right w:val="single" w:sz="4" w:space="0" w:color="auto"/>
            </w:tcBorders>
            <w:shd w:val="clear" w:color="auto" w:fill="auto"/>
            <w:vAlign w:val="center"/>
            <w:hideMark/>
          </w:tcPr>
          <w:p w14:paraId="2618C5F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1F6FC81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E5CAE2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Silla tipo </w:t>
            </w:r>
            <w:proofErr w:type="spellStart"/>
            <w:r w:rsidRPr="00DC2E8C">
              <w:rPr>
                <w:rFonts w:ascii="Noto Sans" w:eastAsia="Times New Roman" w:hAnsi="Noto Sans" w:cs="Noto Sans"/>
                <w:color w:val="000000"/>
                <w:sz w:val="14"/>
                <w:szCs w:val="14"/>
                <w:lang w:val="es-MX" w:eastAsia="es-MX"/>
              </w:rPr>
              <w:t>versalles</w:t>
            </w:r>
            <w:proofErr w:type="spellEnd"/>
            <w:r w:rsidRPr="00DC2E8C">
              <w:rPr>
                <w:rFonts w:ascii="Noto Sans" w:eastAsia="Times New Roman" w:hAnsi="Noto Sans" w:cs="Noto Sans"/>
                <w:color w:val="000000"/>
                <w:sz w:val="14"/>
                <w:szCs w:val="14"/>
                <w:lang w:val="es-MX" w:eastAsia="es-MX"/>
              </w:rPr>
              <w:t xml:space="preserve"> de polipropileno de color blanco, chocolate, dorada o negra</w:t>
            </w:r>
          </w:p>
        </w:tc>
        <w:tc>
          <w:tcPr>
            <w:tcW w:w="992" w:type="dxa"/>
            <w:tcBorders>
              <w:top w:val="nil"/>
              <w:left w:val="nil"/>
              <w:bottom w:val="single" w:sz="4" w:space="0" w:color="auto"/>
              <w:right w:val="single" w:sz="4" w:space="0" w:color="auto"/>
            </w:tcBorders>
            <w:shd w:val="clear" w:color="auto" w:fill="auto"/>
            <w:vAlign w:val="center"/>
            <w:hideMark/>
          </w:tcPr>
          <w:p w14:paraId="649272D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14CD6C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BD7A7D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667A89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B426D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14</w:t>
            </w:r>
          </w:p>
        </w:tc>
        <w:tc>
          <w:tcPr>
            <w:tcW w:w="993" w:type="dxa"/>
            <w:tcBorders>
              <w:top w:val="nil"/>
              <w:left w:val="nil"/>
              <w:bottom w:val="single" w:sz="4" w:space="0" w:color="auto"/>
              <w:right w:val="single" w:sz="4" w:space="0" w:color="auto"/>
            </w:tcBorders>
            <w:shd w:val="clear" w:color="000000" w:fill="FFFFFF"/>
            <w:vAlign w:val="center"/>
            <w:hideMark/>
          </w:tcPr>
          <w:p w14:paraId="5E5F807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Sillas</w:t>
            </w:r>
          </w:p>
        </w:tc>
        <w:tc>
          <w:tcPr>
            <w:tcW w:w="992" w:type="dxa"/>
            <w:tcBorders>
              <w:top w:val="nil"/>
              <w:left w:val="nil"/>
              <w:bottom w:val="single" w:sz="4" w:space="0" w:color="auto"/>
              <w:right w:val="single" w:sz="4" w:space="0" w:color="auto"/>
            </w:tcBorders>
            <w:shd w:val="clear" w:color="000000" w:fill="FFFFFF"/>
            <w:vAlign w:val="center"/>
            <w:hideMark/>
          </w:tcPr>
          <w:p w14:paraId="10D12E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Silla Tipo Trineo</w:t>
            </w:r>
          </w:p>
        </w:tc>
        <w:tc>
          <w:tcPr>
            <w:tcW w:w="992" w:type="dxa"/>
            <w:tcBorders>
              <w:top w:val="nil"/>
              <w:left w:val="nil"/>
              <w:bottom w:val="single" w:sz="4" w:space="0" w:color="auto"/>
              <w:right w:val="single" w:sz="4" w:space="0" w:color="auto"/>
            </w:tcBorders>
            <w:shd w:val="clear" w:color="000000" w:fill="FFFFFF"/>
            <w:vAlign w:val="center"/>
            <w:hideMark/>
          </w:tcPr>
          <w:p w14:paraId="43F77E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000000" w:fill="FFFFFF"/>
            <w:vAlign w:val="center"/>
            <w:hideMark/>
          </w:tcPr>
          <w:p w14:paraId="08ACB51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000000" w:fill="FFFFFF"/>
            <w:vAlign w:val="center"/>
            <w:hideMark/>
          </w:tcPr>
          <w:p w14:paraId="64AADA9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Silla de oficina de piel sintética con estructura cromada tipo trineo con descansabrazos</w:t>
            </w:r>
          </w:p>
        </w:tc>
        <w:tc>
          <w:tcPr>
            <w:tcW w:w="992" w:type="dxa"/>
            <w:tcBorders>
              <w:top w:val="nil"/>
              <w:left w:val="nil"/>
              <w:bottom w:val="single" w:sz="4" w:space="0" w:color="auto"/>
              <w:right w:val="single" w:sz="4" w:space="0" w:color="auto"/>
            </w:tcBorders>
            <w:shd w:val="clear" w:color="000000" w:fill="FFFFFF"/>
            <w:vAlign w:val="center"/>
            <w:hideMark/>
          </w:tcPr>
          <w:p w14:paraId="09909A0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000000" w:fill="FFFFFF"/>
            <w:vAlign w:val="center"/>
            <w:hideMark/>
          </w:tcPr>
          <w:p w14:paraId="0B723A8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000000" w:fill="FFFFFF"/>
            <w:vAlign w:val="center"/>
            <w:hideMark/>
          </w:tcPr>
          <w:p w14:paraId="383C8F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D6CA8C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1BB6F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15</w:t>
            </w:r>
          </w:p>
        </w:tc>
        <w:tc>
          <w:tcPr>
            <w:tcW w:w="993" w:type="dxa"/>
            <w:tcBorders>
              <w:top w:val="nil"/>
              <w:left w:val="nil"/>
              <w:bottom w:val="single" w:sz="4" w:space="0" w:color="auto"/>
              <w:right w:val="single" w:sz="4" w:space="0" w:color="auto"/>
            </w:tcBorders>
            <w:shd w:val="clear" w:color="000000" w:fill="FFFFFF"/>
            <w:vAlign w:val="center"/>
            <w:hideMark/>
          </w:tcPr>
          <w:p w14:paraId="1EA37A1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Sillas</w:t>
            </w:r>
          </w:p>
        </w:tc>
        <w:tc>
          <w:tcPr>
            <w:tcW w:w="992" w:type="dxa"/>
            <w:tcBorders>
              <w:top w:val="nil"/>
              <w:left w:val="nil"/>
              <w:bottom w:val="single" w:sz="4" w:space="0" w:color="auto"/>
              <w:right w:val="single" w:sz="4" w:space="0" w:color="auto"/>
            </w:tcBorders>
            <w:shd w:val="clear" w:color="000000" w:fill="FFFFFF"/>
            <w:vAlign w:val="center"/>
            <w:hideMark/>
          </w:tcPr>
          <w:p w14:paraId="008F9F2C"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Sillon</w:t>
            </w:r>
            <w:proofErr w:type="spellEnd"/>
            <w:r w:rsidRPr="00DC2E8C">
              <w:rPr>
                <w:rFonts w:ascii="Noto Sans" w:eastAsia="Times New Roman" w:hAnsi="Noto Sans" w:cs="Noto Sans"/>
                <w:color w:val="000000"/>
                <w:sz w:val="14"/>
                <w:szCs w:val="14"/>
                <w:lang w:val="es-MX" w:eastAsia="es-MX"/>
              </w:rPr>
              <w:t xml:space="preserve"> Ejecutivo</w:t>
            </w:r>
          </w:p>
        </w:tc>
        <w:tc>
          <w:tcPr>
            <w:tcW w:w="992" w:type="dxa"/>
            <w:tcBorders>
              <w:top w:val="nil"/>
              <w:left w:val="nil"/>
              <w:bottom w:val="single" w:sz="4" w:space="0" w:color="auto"/>
              <w:right w:val="single" w:sz="4" w:space="0" w:color="auto"/>
            </w:tcBorders>
            <w:shd w:val="clear" w:color="000000" w:fill="FFFFFF"/>
            <w:vAlign w:val="center"/>
            <w:hideMark/>
          </w:tcPr>
          <w:p w14:paraId="20DA142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000000" w:fill="FFFFFF"/>
            <w:vAlign w:val="center"/>
            <w:hideMark/>
          </w:tcPr>
          <w:p w14:paraId="69440C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000000" w:fill="FFFFFF"/>
            <w:vAlign w:val="center"/>
            <w:hideMark/>
          </w:tcPr>
          <w:p w14:paraId="72A880B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Sillón ejecutivo en </w:t>
            </w:r>
            <w:proofErr w:type="gramStart"/>
            <w:r w:rsidRPr="00DC2E8C">
              <w:rPr>
                <w:rFonts w:ascii="Noto Sans" w:eastAsia="Times New Roman" w:hAnsi="Noto Sans" w:cs="Noto Sans"/>
                <w:color w:val="000000"/>
                <w:sz w:val="14"/>
                <w:szCs w:val="14"/>
                <w:lang w:val="es-MX" w:eastAsia="es-MX"/>
              </w:rPr>
              <w:t>vinil ,</w:t>
            </w:r>
            <w:proofErr w:type="gramEnd"/>
            <w:r w:rsidRPr="00DC2E8C">
              <w:rPr>
                <w:rFonts w:ascii="Noto Sans" w:eastAsia="Times New Roman" w:hAnsi="Noto Sans" w:cs="Noto Sans"/>
                <w:color w:val="000000"/>
                <w:sz w:val="14"/>
                <w:szCs w:val="14"/>
                <w:lang w:val="es-MX" w:eastAsia="es-MX"/>
              </w:rPr>
              <w:t xml:space="preserve"> mecanismo ejecutivo , sistema de elevación neumático, mecanismo ejecutivo reclinable.</w:t>
            </w:r>
          </w:p>
        </w:tc>
        <w:tc>
          <w:tcPr>
            <w:tcW w:w="992" w:type="dxa"/>
            <w:tcBorders>
              <w:top w:val="nil"/>
              <w:left w:val="nil"/>
              <w:bottom w:val="single" w:sz="4" w:space="0" w:color="auto"/>
              <w:right w:val="single" w:sz="4" w:space="0" w:color="auto"/>
            </w:tcBorders>
            <w:shd w:val="clear" w:color="000000" w:fill="FFFFFF"/>
            <w:vAlign w:val="center"/>
            <w:hideMark/>
          </w:tcPr>
          <w:p w14:paraId="455EBF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000000" w:fill="FFFFFF"/>
            <w:vAlign w:val="center"/>
            <w:hideMark/>
          </w:tcPr>
          <w:p w14:paraId="5EE575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000000" w:fill="FFFFFF"/>
            <w:vAlign w:val="center"/>
            <w:hideMark/>
          </w:tcPr>
          <w:p w14:paraId="23CF293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DF63A1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C92A71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16</w:t>
            </w:r>
          </w:p>
        </w:tc>
        <w:tc>
          <w:tcPr>
            <w:tcW w:w="993" w:type="dxa"/>
            <w:tcBorders>
              <w:top w:val="nil"/>
              <w:left w:val="nil"/>
              <w:bottom w:val="single" w:sz="4" w:space="0" w:color="auto"/>
              <w:right w:val="single" w:sz="4" w:space="0" w:color="auto"/>
            </w:tcBorders>
            <w:shd w:val="clear" w:color="auto" w:fill="auto"/>
            <w:vAlign w:val="center"/>
            <w:hideMark/>
          </w:tcPr>
          <w:p w14:paraId="111FFE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Sillas</w:t>
            </w:r>
          </w:p>
        </w:tc>
        <w:tc>
          <w:tcPr>
            <w:tcW w:w="992" w:type="dxa"/>
            <w:tcBorders>
              <w:top w:val="nil"/>
              <w:left w:val="nil"/>
              <w:bottom w:val="single" w:sz="4" w:space="0" w:color="auto"/>
              <w:right w:val="single" w:sz="4" w:space="0" w:color="auto"/>
            </w:tcBorders>
            <w:shd w:val="clear" w:color="auto" w:fill="auto"/>
            <w:vAlign w:val="center"/>
            <w:hideMark/>
          </w:tcPr>
          <w:p w14:paraId="1370B8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Sillón en tela</w:t>
            </w:r>
          </w:p>
        </w:tc>
        <w:tc>
          <w:tcPr>
            <w:tcW w:w="992" w:type="dxa"/>
            <w:tcBorders>
              <w:top w:val="nil"/>
              <w:left w:val="nil"/>
              <w:bottom w:val="single" w:sz="4" w:space="0" w:color="auto"/>
              <w:right w:val="single" w:sz="4" w:space="0" w:color="auto"/>
            </w:tcBorders>
            <w:shd w:val="clear" w:color="auto" w:fill="auto"/>
            <w:vAlign w:val="center"/>
            <w:hideMark/>
          </w:tcPr>
          <w:p w14:paraId="665748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3D76FE6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90A2B75" w14:textId="77777777" w:rsidR="00DC2E8C" w:rsidRPr="00DC2E8C" w:rsidRDefault="00DC2E8C" w:rsidP="00DC2E8C">
            <w:pPr>
              <w:jc w:val="both"/>
              <w:rPr>
                <w:rFonts w:ascii="Noto Sans" w:eastAsia="Times New Roman" w:hAnsi="Noto Sans" w:cs="Noto Sans"/>
                <w:sz w:val="14"/>
                <w:szCs w:val="14"/>
                <w:lang w:val="es-MX" w:eastAsia="es-MX"/>
              </w:rPr>
            </w:pPr>
            <w:r w:rsidRPr="00DC2E8C">
              <w:rPr>
                <w:rFonts w:ascii="Noto Sans" w:eastAsia="Times New Roman" w:hAnsi="Noto Sans" w:cs="Noto Sans"/>
                <w:sz w:val="14"/>
                <w:szCs w:val="14"/>
                <w:lang w:val="es-MX" w:eastAsia="es-MX"/>
              </w:rPr>
              <w:t xml:space="preserve">Sillón individual en tela tipo </w:t>
            </w:r>
            <w:proofErr w:type="spellStart"/>
            <w:r w:rsidRPr="00DC2E8C">
              <w:rPr>
                <w:rFonts w:ascii="Noto Sans" w:eastAsia="Times New Roman" w:hAnsi="Noto Sans" w:cs="Noto Sans"/>
                <w:sz w:val="14"/>
                <w:szCs w:val="14"/>
                <w:lang w:val="es-MX" w:eastAsia="es-MX"/>
              </w:rPr>
              <w:t>toronto</w:t>
            </w:r>
            <w:proofErr w:type="spellEnd"/>
            <w:r w:rsidRPr="00DC2E8C">
              <w:rPr>
                <w:rFonts w:ascii="Noto Sans" w:eastAsia="Times New Roman" w:hAnsi="Noto Sans" w:cs="Noto Sans"/>
                <w:sz w:val="14"/>
                <w:szCs w:val="14"/>
                <w:lang w:val="es-MX" w:eastAsia="es-MX"/>
              </w:rPr>
              <w:t xml:space="preserve"> (utilizado en formato tipo DAVOS) en distintos colores</w:t>
            </w:r>
          </w:p>
        </w:tc>
        <w:tc>
          <w:tcPr>
            <w:tcW w:w="992" w:type="dxa"/>
            <w:tcBorders>
              <w:top w:val="nil"/>
              <w:left w:val="nil"/>
              <w:bottom w:val="single" w:sz="4" w:space="0" w:color="auto"/>
              <w:right w:val="single" w:sz="4" w:space="0" w:color="auto"/>
            </w:tcBorders>
            <w:shd w:val="clear" w:color="auto" w:fill="auto"/>
            <w:vAlign w:val="center"/>
            <w:hideMark/>
          </w:tcPr>
          <w:p w14:paraId="3631D4E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0C1CB5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5A249C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347FD5F" w14:textId="77777777" w:rsidTr="00DC2E8C">
        <w:trPr>
          <w:trHeight w:val="20"/>
        </w:trPr>
        <w:tc>
          <w:tcPr>
            <w:tcW w:w="851" w:type="dxa"/>
            <w:tcBorders>
              <w:top w:val="nil"/>
              <w:left w:val="single" w:sz="8" w:space="0" w:color="auto"/>
              <w:bottom w:val="nil"/>
              <w:right w:val="single" w:sz="4" w:space="0" w:color="auto"/>
            </w:tcBorders>
            <w:shd w:val="clear" w:color="auto" w:fill="auto"/>
            <w:noWrap/>
            <w:vAlign w:val="center"/>
            <w:hideMark/>
          </w:tcPr>
          <w:p w14:paraId="3A1EEDB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17</w:t>
            </w:r>
          </w:p>
        </w:tc>
        <w:tc>
          <w:tcPr>
            <w:tcW w:w="993" w:type="dxa"/>
            <w:tcBorders>
              <w:top w:val="nil"/>
              <w:left w:val="nil"/>
              <w:bottom w:val="nil"/>
              <w:right w:val="single" w:sz="4" w:space="0" w:color="auto"/>
            </w:tcBorders>
            <w:shd w:val="clear" w:color="auto" w:fill="auto"/>
            <w:vAlign w:val="center"/>
            <w:hideMark/>
          </w:tcPr>
          <w:p w14:paraId="4F92D7F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Sillas</w:t>
            </w:r>
          </w:p>
        </w:tc>
        <w:tc>
          <w:tcPr>
            <w:tcW w:w="992" w:type="dxa"/>
            <w:tcBorders>
              <w:top w:val="nil"/>
              <w:left w:val="nil"/>
              <w:bottom w:val="nil"/>
              <w:right w:val="single" w:sz="4" w:space="0" w:color="auto"/>
            </w:tcBorders>
            <w:shd w:val="clear" w:color="auto" w:fill="auto"/>
            <w:vAlign w:val="center"/>
            <w:hideMark/>
          </w:tcPr>
          <w:p w14:paraId="4F738E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Banco o Taburete</w:t>
            </w:r>
          </w:p>
        </w:tc>
        <w:tc>
          <w:tcPr>
            <w:tcW w:w="992" w:type="dxa"/>
            <w:tcBorders>
              <w:top w:val="nil"/>
              <w:left w:val="nil"/>
              <w:bottom w:val="nil"/>
              <w:right w:val="single" w:sz="4" w:space="0" w:color="auto"/>
            </w:tcBorders>
            <w:shd w:val="clear" w:color="auto" w:fill="auto"/>
            <w:vAlign w:val="center"/>
            <w:hideMark/>
          </w:tcPr>
          <w:p w14:paraId="1F24E2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nil"/>
              <w:right w:val="single" w:sz="4" w:space="0" w:color="auto"/>
            </w:tcBorders>
            <w:shd w:val="clear" w:color="auto" w:fill="auto"/>
            <w:vAlign w:val="center"/>
            <w:hideMark/>
          </w:tcPr>
          <w:p w14:paraId="65078E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DF896B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Banco o taburete bajo en </w:t>
            </w:r>
            <w:proofErr w:type="spellStart"/>
            <w:r w:rsidRPr="00DC2E8C">
              <w:rPr>
                <w:rFonts w:ascii="Noto Sans" w:eastAsia="Times New Roman" w:hAnsi="Noto Sans" w:cs="Noto Sans"/>
                <w:color w:val="000000"/>
                <w:sz w:val="14"/>
                <w:szCs w:val="14"/>
                <w:lang w:val="es-MX" w:eastAsia="es-MX"/>
              </w:rPr>
              <w:t>vinipiel</w:t>
            </w:r>
            <w:proofErr w:type="spellEnd"/>
            <w:r w:rsidRPr="00DC2E8C">
              <w:rPr>
                <w:rFonts w:ascii="Noto Sans" w:eastAsia="Times New Roman" w:hAnsi="Noto Sans" w:cs="Noto Sans"/>
                <w:color w:val="000000"/>
                <w:sz w:val="14"/>
                <w:szCs w:val="14"/>
                <w:lang w:val="es-MX" w:eastAsia="es-MX"/>
              </w:rPr>
              <w:t xml:space="preserve"> color blanco o chocolate, para intérprete al oído</w:t>
            </w:r>
          </w:p>
        </w:tc>
        <w:tc>
          <w:tcPr>
            <w:tcW w:w="992" w:type="dxa"/>
            <w:tcBorders>
              <w:top w:val="nil"/>
              <w:left w:val="nil"/>
              <w:bottom w:val="nil"/>
              <w:right w:val="single" w:sz="4" w:space="0" w:color="auto"/>
            </w:tcBorders>
            <w:shd w:val="clear" w:color="auto" w:fill="auto"/>
            <w:vAlign w:val="center"/>
            <w:hideMark/>
          </w:tcPr>
          <w:p w14:paraId="74BB334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4CAB6FE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67F1D36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3114D90"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3BCFEF04"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MOBILIARIO LOUNGE, SALAS PERIQUERAS Y ACCESORIOS </w:t>
            </w:r>
          </w:p>
        </w:tc>
      </w:tr>
      <w:tr w:rsidR="00DC2E8C" w:rsidRPr="00DC2E8C" w14:paraId="686F0A3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9D950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18</w:t>
            </w:r>
          </w:p>
        </w:tc>
        <w:tc>
          <w:tcPr>
            <w:tcW w:w="993" w:type="dxa"/>
            <w:tcBorders>
              <w:top w:val="nil"/>
              <w:left w:val="nil"/>
              <w:bottom w:val="single" w:sz="4" w:space="0" w:color="auto"/>
              <w:right w:val="single" w:sz="4" w:space="0" w:color="auto"/>
            </w:tcBorders>
            <w:shd w:val="clear" w:color="auto" w:fill="auto"/>
            <w:vAlign w:val="center"/>
            <w:hideMark/>
          </w:tcPr>
          <w:p w14:paraId="60ED3C27"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Mobiliaro</w:t>
            </w:r>
            <w:proofErr w:type="spellEnd"/>
            <w:r w:rsidRPr="00DC2E8C">
              <w:rPr>
                <w:rFonts w:ascii="Noto Sans" w:eastAsia="Times New Roman" w:hAnsi="Noto Sans" w:cs="Noto Sans"/>
                <w:color w:val="000000"/>
                <w:sz w:val="14"/>
                <w:szCs w:val="14"/>
                <w:lang w:val="es-MX" w:eastAsia="es-MX"/>
              </w:rPr>
              <w:t xml:space="preserve"> lounge, salas, periqueras y accesorios</w:t>
            </w:r>
          </w:p>
        </w:tc>
        <w:tc>
          <w:tcPr>
            <w:tcW w:w="992" w:type="dxa"/>
            <w:tcBorders>
              <w:top w:val="nil"/>
              <w:left w:val="nil"/>
              <w:bottom w:val="single" w:sz="4" w:space="0" w:color="auto"/>
              <w:right w:val="single" w:sz="4" w:space="0" w:color="auto"/>
            </w:tcBorders>
            <w:shd w:val="clear" w:color="auto" w:fill="auto"/>
            <w:vAlign w:val="center"/>
            <w:hideMark/>
          </w:tcPr>
          <w:p w14:paraId="082996B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Periquera</w:t>
            </w:r>
          </w:p>
        </w:tc>
        <w:tc>
          <w:tcPr>
            <w:tcW w:w="992" w:type="dxa"/>
            <w:tcBorders>
              <w:top w:val="nil"/>
              <w:left w:val="nil"/>
              <w:bottom w:val="single" w:sz="4" w:space="0" w:color="auto"/>
              <w:right w:val="single" w:sz="4" w:space="0" w:color="auto"/>
            </w:tcBorders>
            <w:shd w:val="clear" w:color="auto" w:fill="auto"/>
            <w:vAlign w:val="center"/>
            <w:hideMark/>
          </w:tcPr>
          <w:p w14:paraId="3E8879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juego</w:t>
            </w:r>
          </w:p>
        </w:tc>
        <w:tc>
          <w:tcPr>
            <w:tcW w:w="992" w:type="dxa"/>
            <w:tcBorders>
              <w:top w:val="nil"/>
              <w:left w:val="nil"/>
              <w:bottom w:val="single" w:sz="4" w:space="0" w:color="auto"/>
              <w:right w:val="single" w:sz="4" w:space="0" w:color="auto"/>
            </w:tcBorders>
            <w:shd w:val="clear" w:color="auto" w:fill="auto"/>
            <w:vAlign w:val="center"/>
            <w:hideMark/>
          </w:tcPr>
          <w:p w14:paraId="14B2765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1D73A48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Juego de Mesa Periquera cuadrada para cuatro personas con 4 bancos altos con respaldo color blanco </w:t>
            </w:r>
            <w:proofErr w:type="spellStart"/>
            <w:r w:rsidRPr="00DC2E8C">
              <w:rPr>
                <w:rFonts w:ascii="Noto Sans" w:eastAsia="Times New Roman" w:hAnsi="Noto Sans" w:cs="Noto Sans"/>
                <w:color w:val="000000"/>
                <w:sz w:val="14"/>
                <w:szCs w:val="14"/>
                <w:lang w:val="es-MX" w:eastAsia="es-MX"/>
              </w:rPr>
              <w:t>wash</w:t>
            </w:r>
            <w:proofErr w:type="spellEnd"/>
            <w:r w:rsidRPr="00DC2E8C">
              <w:rPr>
                <w:rFonts w:ascii="Noto Sans" w:eastAsia="Times New Roman" w:hAnsi="Noto Sans" w:cs="Noto Sans"/>
                <w:color w:val="000000"/>
                <w:sz w:val="14"/>
                <w:szCs w:val="14"/>
                <w:lang w:val="es-MX" w:eastAsia="es-MX"/>
              </w:rPr>
              <w:t xml:space="preserve">, gris </w:t>
            </w:r>
            <w:proofErr w:type="spellStart"/>
            <w:r w:rsidRPr="00DC2E8C">
              <w:rPr>
                <w:rFonts w:ascii="Noto Sans" w:eastAsia="Times New Roman" w:hAnsi="Noto Sans" w:cs="Noto Sans"/>
                <w:color w:val="000000"/>
                <w:sz w:val="14"/>
                <w:szCs w:val="14"/>
                <w:lang w:val="es-MX" w:eastAsia="es-MX"/>
              </w:rPr>
              <w:t>wash</w:t>
            </w:r>
            <w:proofErr w:type="spellEnd"/>
            <w:r w:rsidRPr="00DC2E8C">
              <w:rPr>
                <w:rFonts w:ascii="Noto Sans" w:eastAsia="Times New Roman" w:hAnsi="Noto Sans" w:cs="Noto Sans"/>
                <w:color w:val="000000"/>
                <w:sz w:val="14"/>
                <w:szCs w:val="14"/>
                <w:lang w:val="es-MX" w:eastAsia="es-MX"/>
              </w:rPr>
              <w:t>, chocolate, blanco y colores sólidos</w:t>
            </w:r>
          </w:p>
        </w:tc>
        <w:tc>
          <w:tcPr>
            <w:tcW w:w="992" w:type="dxa"/>
            <w:tcBorders>
              <w:top w:val="nil"/>
              <w:left w:val="nil"/>
              <w:bottom w:val="single" w:sz="4" w:space="0" w:color="auto"/>
              <w:right w:val="single" w:sz="4" w:space="0" w:color="auto"/>
            </w:tcBorders>
            <w:shd w:val="clear" w:color="auto" w:fill="auto"/>
            <w:vAlign w:val="center"/>
            <w:hideMark/>
          </w:tcPr>
          <w:p w14:paraId="787C9C1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F7D53F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60BA96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9BD047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6E6ECF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19</w:t>
            </w:r>
          </w:p>
        </w:tc>
        <w:tc>
          <w:tcPr>
            <w:tcW w:w="993" w:type="dxa"/>
            <w:tcBorders>
              <w:top w:val="nil"/>
              <w:left w:val="nil"/>
              <w:bottom w:val="single" w:sz="4" w:space="0" w:color="auto"/>
              <w:right w:val="single" w:sz="4" w:space="0" w:color="auto"/>
            </w:tcBorders>
            <w:shd w:val="clear" w:color="auto" w:fill="auto"/>
            <w:vAlign w:val="center"/>
            <w:hideMark/>
          </w:tcPr>
          <w:p w14:paraId="641DA089"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Mobiliaro</w:t>
            </w:r>
            <w:proofErr w:type="spellEnd"/>
            <w:r w:rsidRPr="00DC2E8C">
              <w:rPr>
                <w:rFonts w:ascii="Noto Sans" w:eastAsia="Times New Roman" w:hAnsi="Noto Sans" w:cs="Noto Sans"/>
                <w:color w:val="000000"/>
                <w:sz w:val="14"/>
                <w:szCs w:val="14"/>
                <w:lang w:val="es-MX" w:eastAsia="es-MX"/>
              </w:rPr>
              <w:t xml:space="preserve"> lounge, salas, periqueras y accesorios</w:t>
            </w:r>
          </w:p>
        </w:tc>
        <w:tc>
          <w:tcPr>
            <w:tcW w:w="992" w:type="dxa"/>
            <w:tcBorders>
              <w:top w:val="nil"/>
              <w:left w:val="nil"/>
              <w:bottom w:val="single" w:sz="4" w:space="0" w:color="auto"/>
              <w:right w:val="single" w:sz="4" w:space="0" w:color="auto"/>
            </w:tcBorders>
            <w:shd w:val="clear" w:color="auto" w:fill="auto"/>
            <w:vAlign w:val="center"/>
            <w:hideMark/>
          </w:tcPr>
          <w:p w14:paraId="5FA49BA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Periquera</w:t>
            </w:r>
          </w:p>
        </w:tc>
        <w:tc>
          <w:tcPr>
            <w:tcW w:w="992" w:type="dxa"/>
            <w:tcBorders>
              <w:top w:val="nil"/>
              <w:left w:val="nil"/>
              <w:bottom w:val="single" w:sz="4" w:space="0" w:color="auto"/>
              <w:right w:val="single" w:sz="4" w:space="0" w:color="auto"/>
            </w:tcBorders>
            <w:shd w:val="clear" w:color="auto" w:fill="auto"/>
            <w:vAlign w:val="center"/>
            <w:hideMark/>
          </w:tcPr>
          <w:p w14:paraId="48F5625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juego</w:t>
            </w:r>
          </w:p>
        </w:tc>
        <w:tc>
          <w:tcPr>
            <w:tcW w:w="992" w:type="dxa"/>
            <w:tcBorders>
              <w:top w:val="nil"/>
              <w:left w:val="nil"/>
              <w:bottom w:val="single" w:sz="4" w:space="0" w:color="auto"/>
              <w:right w:val="single" w:sz="4" w:space="0" w:color="auto"/>
            </w:tcBorders>
            <w:shd w:val="clear" w:color="auto" w:fill="auto"/>
            <w:vAlign w:val="center"/>
            <w:hideMark/>
          </w:tcPr>
          <w:p w14:paraId="08CA6E5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8F6AA3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Juego de Mesa Periquera cuadrada para cuatro personas con 4 bancos altos sin respaldo color blanco </w:t>
            </w:r>
            <w:proofErr w:type="spellStart"/>
            <w:r w:rsidRPr="00DC2E8C">
              <w:rPr>
                <w:rFonts w:ascii="Noto Sans" w:eastAsia="Times New Roman" w:hAnsi="Noto Sans" w:cs="Noto Sans"/>
                <w:color w:val="000000"/>
                <w:sz w:val="14"/>
                <w:szCs w:val="14"/>
                <w:lang w:val="es-MX" w:eastAsia="es-MX"/>
              </w:rPr>
              <w:t>wash</w:t>
            </w:r>
            <w:proofErr w:type="spellEnd"/>
            <w:r w:rsidRPr="00DC2E8C">
              <w:rPr>
                <w:rFonts w:ascii="Noto Sans" w:eastAsia="Times New Roman" w:hAnsi="Noto Sans" w:cs="Noto Sans"/>
                <w:color w:val="000000"/>
                <w:sz w:val="14"/>
                <w:szCs w:val="14"/>
                <w:lang w:val="es-MX" w:eastAsia="es-MX"/>
              </w:rPr>
              <w:t xml:space="preserve">, gris </w:t>
            </w:r>
            <w:proofErr w:type="spellStart"/>
            <w:r w:rsidRPr="00DC2E8C">
              <w:rPr>
                <w:rFonts w:ascii="Noto Sans" w:eastAsia="Times New Roman" w:hAnsi="Noto Sans" w:cs="Noto Sans"/>
                <w:color w:val="000000"/>
                <w:sz w:val="14"/>
                <w:szCs w:val="14"/>
                <w:lang w:val="es-MX" w:eastAsia="es-MX"/>
              </w:rPr>
              <w:t>wash</w:t>
            </w:r>
            <w:proofErr w:type="spellEnd"/>
            <w:r w:rsidRPr="00DC2E8C">
              <w:rPr>
                <w:rFonts w:ascii="Noto Sans" w:eastAsia="Times New Roman" w:hAnsi="Noto Sans" w:cs="Noto Sans"/>
                <w:color w:val="000000"/>
                <w:sz w:val="14"/>
                <w:szCs w:val="14"/>
                <w:lang w:val="es-MX" w:eastAsia="es-MX"/>
              </w:rPr>
              <w:t>, chocolate, blanco y colores sólidos</w:t>
            </w:r>
          </w:p>
        </w:tc>
        <w:tc>
          <w:tcPr>
            <w:tcW w:w="992" w:type="dxa"/>
            <w:tcBorders>
              <w:top w:val="nil"/>
              <w:left w:val="nil"/>
              <w:bottom w:val="single" w:sz="4" w:space="0" w:color="auto"/>
              <w:right w:val="single" w:sz="4" w:space="0" w:color="auto"/>
            </w:tcBorders>
            <w:shd w:val="clear" w:color="auto" w:fill="auto"/>
            <w:vAlign w:val="center"/>
            <w:hideMark/>
          </w:tcPr>
          <w:p w14:paraId="09ECA77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6E175D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273A6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A1E7F4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360492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20</w:t>
            </w:r>
          </w:p>
        </w:tc>
        <w:tc>
          <w:tcPr>
            <w:tcW w:w="993" w:type="dxa"/>
            <w:tcBorders>
              <w:top w:val="nil"/>
              <w:left w:val="nil"/>
              <w:bottom w:val="single" w:sz="4" w:space="0" w:color="auto"/>
              <w:right w:val="single" w:sz="4" w:space="0" w:color="auto"/>
            </w:tcBorders>
            <w:shd w:val="clear" w:color="auto" w:fill="auto"/>
            <w:vAlign w:val="center"/>
            <w:hideMark/>
          </w:tcPr>
          <w:p w14:paraId="4FE4334A"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Mobiliaro</w:t>
            </w:r>
            <w:proofErr w:type="spellEnd"/>
            <w:r w:rsidRPr="00DC2E8C">
              <w:rPr>
                <w:rFonts w:ascii="Noto Sans" w:eastAsia="Times New Roman" w:hAnsi="Noto Sans" w:cs="Noto Sans"/>
                <w:color w:val="000000"/>
                <w:sz w:val="14"/>
                <w:szCs w:val="14"/>
                <w:lang w:val="es-MX" w:eastAsia="es-MX"/>
              </w:rPr>
              <w:t xml:space="preserve"> lounge, salas, periqueras y accesorios</w:t>
            </w:r>
          </w:p>
        </w:tc>
        <w:tc>
          <w:tcPr>
            <w:tcW w:w="992" w:type="dxa"/>
            <w:tcBorders>
              <w:top w:val="nil"/>
              <w:left w:val="nil"/>
              <w:bottom w:val="single" w:sz="4" w:space="0" w:color="auto"/>
              <w:right w:val="single" w:sz="4" w:space="0" w:color="auto"/>
            </w:tcBorders>
            <w:shd w:val="clear" w:color="auto" w:fill="auto"/>
            <w:vAlign w:val="center"/>
            <w:hideMark/>
          </w:tcPr>
          <w:p w14:paraId="0090861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Periquera</w:t>
            </w:r>
          </w:p>
        </w:tc>
        <w:tc>
          <w:tcPr>
            <w:tcW w:w="992" w:type="dxa"/>
            <w:tcBorders>
              <w:top w:val="nil"/>
              <w:left w:val="nil"/>
              <w:bottom w:val="single" w:sz="4" w:space="0" w:color="auto"/>
              <w:right w:val="single" w:sz="4" w:space="0" w:color="auto"/>
            </w:tcBorders>
            <w:shd w:val="clear" w:color="auto" w:fill="auto"/>
            <w:vAlign w:val="center"/>
            <w:hideMark/>
          </w:tcPr>
          <w:p w14:paraId="4375AD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147C8D2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93F4C9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Mesa Periquera cuadrada para cuatro personas color blanco </w:t>
            </w:r>
            <w:proofErr w:type="spellStart"/>
            <w:r w:rsidRPr="00DC2E8C">
              <w:rPr>
                <w:rFonts w:ascii="Noto Sans" w:eastAsia="Times New Roman" w:hAnsi="Noto Sans" w:cs="Noto Sans"/>
                <w:color w:val="000000"/>
                <w:sz w:val="14"/>
                <w:szCs w:val="14"/>
                <w:lang w:val="es-MX" w:eastAsia="es-MX"/>
              </w:rPr>
              <w:t>wash</w:t>
            </w:r>
            <w:proofErr w:type="spellEnd"/>
            <w:r w:rsidRPr="00DC2E8C">
              <w:rPr>
                <w:rFonts w:ascii="Noto Sans" w:eastAsia="Times New Roman" w:hAnsi="Noto Sans" w:cs="Noto Sans"/>
                <w:color w:val="000000"/>
                <w:sz w:val="14"/>
                <w:szCs w:val="14"/>
                <w:lang w:val="es-MX" w:eastAsia="es-MX"/>
              </w:rPr>
              <w:t xml:space="preserve">, gris </w:t>
            </w:r>
            <w:proofErr w:type="spellStart"/>
            <w:r w:rsidRPr="00DC2E8C">
              <w:rPr>
                <w:rFonts w:ascii="Noto Sans" w:eastAsia="Times New Roman" w:hAnsi="Noto Sans" w:cs="Noto Sans"/>
                <w:color w:val="000000"/>
                <w:sz w:val="14"/>
                <w:szCs w:val="14"/>
                <w:lang w:val="es-MX" w:eastAsia="es-MX"/>
              </w:rPr>
              <w:t>wash</w:t>
            </w:r>
            <w:proofErr w:type="spellEnd"/>
            <w:r w:rsidRPr="00DC2E8C">
              <w:rPr>
                <w:rFonts w:ascii="Noto Sans" w:eastAsia="Times New Roman" w:hAnsi="Noto Sans" w:cs="Noto Sans"/>
                <w:color w:val="000000"/>
                <w:sz w:val="14"/>
                <w:szCs w:val="14"/>
                <w:lang w:val="es-MX" w:eastAsia="es-MX"/>
              </w:rPr>
              <w:t>, chocolate, blanco y colores sólidos</w:t>
            </w:r>
          </w:p>
        </w:tc>
        <w:tc>
          <w:tcPr>
            <w:tcW w:w="992" w:type="dxa"/>
            <w:tcBorders>
              <w:top w:val="nil"/>
              <w:left w:val="nil"/>
              <w:bottom w:val="single" w:sz="4" w:space="0" w:color="auto"/>
              <w:right w:val="single" w:sz="4" w:space="0" w:color="auto"/>
            </w:tcBorders>
            <w:shd w:val="clear" w:color="auto" w:fill="auto"/>
            <w:vAlign w:val="center"/>
            <w:hideMark/>
          </w:tcPr>
          <w:p w14:paraId="5C6ACEC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88C1E9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27E15F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B2585B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F057DA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21</w:t>
            </w:r>
          </w:p>
        </w:tc>
        <w:tc>
          <w:tcPr>
            <w:tcW w:w="993" w:type="dxa"/>
            <w:tcBorders>
              <w:top w:val="nil"/>
              <w:left w:val="nil"/>
              <w:bottom w:val="single" w:sz="4" w:space="0" w:color="auto"/>
              <w:right w:val="single" w:sz="4" w:space="0" w:color="auto"/>
            </w:tcBorders>
            <w:shd w:val="clear" w:color="auto" w:fill="auto"/>
            <w:vAlign w:val="center"/>
            <w:hideMark/>
          </w:tcPr>
          <w:p w14:paraId="50B1EBEC"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Mobiliaro</w:t>
            </w:r>
            <w:proofErr w:type="spellEnd"/>
            <w:r w:rsidRPr="00DC2E8C">
              <w:rPr>
                <w:rFonts w:ascii="Noto Sans" w:eastAsia="Times New Roman" w:hAnsi="Noto Sans" w:cs="Noto Sans"/>
                <w:color w:val="000000"/>
                <w:sz w:val="14"/>
                <w:szCs w:val="14"/>
                <w:lang w:val="es-MX" w:eastAsia="es-MX"/>
              </w:rPr>
              <w:t xml:space="preserve"> lounge, salas, periqueras y accesorios</w:t>
            </w:r>
          </w:p>
        </w:tc>
        <w:tc>
          <w:tcPr>
            <w:tcW w:w="992" w:type="dxa"/>
            <w:tcBorders>
              <w:top w:val="nil"/>
              <w:left w:val="nil"/>
              <w:bottom w:val="single" w:sz="4" w:space="0" w:color="auto"/>
              <w:right w:val="single" w:sz="4" w:space="0" w:color="auto"/>
            </w:tcBorders>
            <w:shd w:val="clear" w:color="auto" w:fill="auto"/>
            <w:vAlign w:val="center"/>
            <w:hideMark/>
          </w:tcPr>
          <w:p w14:paraId="54B4936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Salas</w:t>
            </w:r>
          </w:p>
        </w:tc>
        <w:tc>
          <w:tcPr>
            <w:tcW w:w="992" w:type="dxa"/>
            <w:tcBorders>
              <w:top w:val="nil"/>
              <w:left w:val="nil"/>
              <w:bottom w:val="single" w:sz="4" w:space="0" w:color="auto"/>
              <w:right w:val="single" w:sz="4" w:space="0" w:color="auto"/>
            </w:tcBorders>
            <w:shd w:val="clear" w:color="auto" w:fill="auto"/>
            <w:vAlign w:val="center"/>
            <w:hideMark/>
          </w:tcPr>
          <w:p w14:paraId="2E889C8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49E8EDE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7FADBF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Sala tipo lounge de vinil o tela en diversos colores y estilos. De 3 a 5 personas</w:t>
            </w:r>
          </w:p>
        </w:tc>
        <w:tc>
          <w:tcPr>
            <w:tcW w:w="992" w:type="dxa"/>
            <w:tcBorders>
              <w:top w:val="nil"/>
              <w:left w:val="nil"/>
              <w:bottom w:val="single" w:sz="4" w:space="0" w:color="auto"/>
              <w:right w:val="single" w:sz="4" w:space="0" w:color="auto"/>
            </w:tcBorders>
            <w:shd w:val="clear" w:color="auto" w:fill="auto"/>
            <w:vAlign w:val="center"/>
            <w:hideMark/>
          </w:tcPr>
          <w:p w14:paraId="3DD50C3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142550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8C4A61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6120DDF" w14:textId="77777777" w:rsidTr="00DC2E8C">
        <w:trPr>
          <w:trHeight w:val="20"/>
        </w:trPr>
        <w:tc>
          <w:tcPr>
            <w:tcW w:w="851" w:type="dxa"/>
            <w:tcBorders>
              <w:top w:val="nil"/>
              <w:left w:val="single" w:sz="8" w:space="0" w:color="auto"/>
              <w:bottom w:val="nil"/>
              <w:right w:val="single" w:sz="4" w:space="0" w:color="auto"/>
            </w:tcBorders>
            <w:shd w:val="clear" w:color="auto" w:fill="auto"/>
            <w:noWrap/>
            <w:vAlign w:val="center"/>
            <w:hideMark/>
          </w:tcPr>
          <w:p w14:paraId="3986CB5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22</w:t>
            </w:r>
          </w:p>
        </w:tc>
        <w:tc>
          <w:tcPr>
            <w:tcW w:w="993" w:type="dxa"/>
            <w:tcBorders>
              <w:top w:val="nil"/>
              <w:left w:val="nil"/>
              <w:bottom w:val="nil"/>
              <w:right w:val="single" w:sz="4" w:space="0" w:color="auto"/>
            </w:tcBorders>
            <w:shd w:val="clear" w:color="auto" w:fill="auto"/>
            <w:vAlign w:val="center"/>
            <w:hideMark/>
          </w:tcPr>
          <w:p w14:paraId="0334967D"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Mobiliaro</w:t>
            </w:r>
            <w:proofErr w:type="spellEnd"/>
            <w:r w:rsidRPr="00DC2E8C">
              <w:rPr>
                <w:rFonts w:ascii="Noto Sans" w:eastAsia="Times New Roman" w:hAnsi="Noto Sans" w:cs="Noto Sans"/>
                <w:color w:val="000000"/>
                <w:sz w:val="14"/>
                <w:szCs w:val="14"/>
                <w:lang w:val="es-MX" w:eastAsia="es-MX"/>
              </w:rPr>
              <w:t xml:space="preserve"> lounge, salas, periqueras y accesorios</w:t>
            </w:r>
          </w:p>
        </w:tc>
        <w:tc>
          <w:tcPr>
            <w:tcW w:w="992" w:type="dxa"/>
            <w:tcBorders>
              <w:top w:val="nil"/>
              <w:left w:val="nil"/>
              <w:bottom w:val="nil"/>
              <w:right w:val="single" w:sz="4" w:space="0" w:color="auto"/>
            </w:tcBorders>
            <w:shd w:val="clear" w:color="auto" w:fill="auto"/>
            <w:vAlign w:val="center"/>
            <w:hideMark/>
          </w:tcPr>
          <w:p w14:paraId="137DFBE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Salas</w:t>
            </w:r>
          </w:p>
        </w:tc>
        <w:tc>
          <w:tcPr>
            <w:tcW w:w="992" w:type="dxa"/>
            <w:tcBorders>
              <w:top w:val="nil"/>
              <w:left w:val="nil"/>
              <w:bottom w:val="nil"/>
              <w:right w:val="single" w:sz="4" w:space="0" w:color="auto"/>
            </w:tcBorders>
            <w:shd w:val="clear" w:color="auto" w:fill="auto"/>
            <w:vAlign w:val="center"/>
            <w:hideMark/>
          </w:tcPr>
          <w:p w14:paraId="633478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nil"/>
              <w:right w:val="single" w:sz="4" w:space="0" w:color="auto"/>
            </w:tcBorders>
            <w:shd w:val="clear" w:color="auto" w:fill="auto"/>
            <w:vAlign w:val="center"/>
            <w:hideMark/>
          </w:tcPr>
          <w:p w14:paraId="6EF6F33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2DE54E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Sala tipo lounge de vinil o tela en diversos colores y estilos. De 6 a 10 personas</w:t>
            </w:r>
          </w:p>
        </w:tc>
        <w:tc>
          <w:tcPr>
            <w:tcW w:w="992" w:type="dxa"/>
            <w:tcBorders>
              <w:top w:val="nil"/>
              <w:left w:val="nil"/>
              <w:bottom w:val="nil"/>
              <w:right w:val="single" w:sz="4" w:space="0" w:color="auto"/>
            </w:tcBorders>
            <w:shd w:val="clear" w:color="auto" w:fill="auto"/>
            <w:vAlign w:val="center"/>
            <w:hideMark/>
          </w:tcPr>
          <w:p w14:paraId="766B47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0C9C4A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62E569A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0C5C94E"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4DAAE952"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CARPAS </w:t>
            </w:r>
          </w:p>
        </w:tc>
      </w:tr>
      <w:tr w:rsidR="00DC2E8C" w:rsidRPr="00DC2E8C" w14:paraId="20DFF2D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EC878F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23</w:t>
            </w:r>
          </w:p>
        </w:tc>
        <w:tc>
          <w:tcPr>
            <w:tcW w:w="993" w:type="dxa"/>
            <w:tcBorders>
              <w:top w:val="nil"/>
              <w:left w:val="nil"/>
              <w:bottom w:val="single" w:sz="4" w:space="0" w:color="auto"/>
              <w:right w:val="single" w:sz="4" w:space="0" w:color="auto"/>
            </w:tcBorders>
            <w:shd w:val="clear" w:color="auto" w:fill="auto"/>
            <w:vAlign w:val="center"/>
            <w:hideMark/>
          </w:tcPr>
          <w:p w14:paraId="5BD6A94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Carpas y Calentadores</w:t>
            </w:r>
          </w:p>
        </w:tc>
        <w:tc>
          <w:tcPr>
            <w:tcW w:w="992" w:type="dxa"/>
            <w:tcBorders>
              <w:top w:val="nil"/>
              <w:left w:val="nil"/>
              <w:bottom w:val="single" w:sz="4" w:space="0" w:color="auto"/>
              <w:right w:val="single" w:sz="4" w:space="0" w:color="auto"/>
            </w:tcBorders>
            <w:shd w:val="clear" w:color="auto" w:fill="auto"/>
            <w:vAlign w:val="center"/>
            <w:hideMark/>
          </w:tcPr>
          <w:p w14:paraId="5529C0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w:t>
            </w:r>
          </w:p>
        </w:tc>
        <w:tc>
          <w:tcPr>
            <w:tcW w:w="992" w:type="dxa"/>
            <w:tcBorders>
              <w:top w:val="nil"/>
              <w:left w:val="nil"/>
              <w:bottom w:val="single" w:sz="4" w:space="0" w:color="auto"/>
              <w:right w:val="single" w:sz="4" w:space="0" w:color="auto"/>
            </w:tcBorders>
            <w:shd w:val="clear" w:color="auto" w:fill="auto"/>
            <w:vAlign w:val="center"/>
            <w:hideMark/>
          </w:tcPr>
          <w:p w14:paraId="3DCD737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0DD3483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7D86315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Carpa tradicional de lona, hasta 3 metros de altura, tela cubre postes, lonas lisas </w:t>
            </w:r>
            <w:r w:rsidRPr="00DC2E8C">
              <w:rPr>
                <w:rFonts w:ascii="Noto Sans" w:eastAsia="Times New Roman" w:hAnsi="Noto Sans" w:cs="Noto Sans"/>
                <w:color w:val="000000"/>
                <w:sz w:val="14"/>
                <w:szCs w:val="14"/>
                <w:lang w:val="es-MX" w:eastAsia="es-MX"/>
              </w:rPr>
              <w:lastRenderedPageBreak/>
              <w:t>perimetrales, con todos los complementos necesarios para su instalación y desmontaje</w:t>
            </w:r>
          </w:p>
        </w:tc>
        <w:tc>
          <w:tcPr>
            <w:tcW w:w="992" w:type="dxa"/>
            <w:tcBorders>
              <w:top w:val="nil"/>
              <w:left w:val="nil"/>
              <w:bottom w:val="single" w:sz="4" w:space="0" w:color="auto"/>
              <w:right w:val="single" w:sz="4" w:space="0" w:color="auto"/>
            </w:tcBorders>
            <w:shd w:val="clear" w:color="auto" w:fill="auto"/>
            <w:vAlign w:val="center"/>
            <w:hideMark/>
          </w:tcPr>
          <w:p w14:paraId="202065E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 </w:t>
            </w:r>
          </w:p>
        </w:tc>
        <w:tc>
          <w:tcPr>
            <w:tcW w:w="850" w:type="dxa"/>
            <w:tcBorders>
              <w:top w:val="nil"/>
              <w:left w:val="nil"/>
              <w:bottom w:val="single" w:sz="4" w:space="0" w:color="auto"/>
              <w:right w:val="single" w:sz="4" w:space="0" w:color="auto"/>
            </w:tcBorders>
            <w:shd w:val="clear" w:color="auto" w:fill="auto"/>
            <w:vAlign w:val="center"/>
            <w:hideMark/>
          </w:tcPr>
          <w:p w14:paraId="15F2DD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138F37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92C54F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A7321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24</w:t>
            </w:r>
          </w:p>
        </w:tc>
        <w:tc>
          <w:tcPr>
            <w:tcW w:w="993" w:type="dxa"/>
            <w:tcBorders>
              <w:top w:val="nil"/>
              <w:left w:val="nil"/>
              <w:bottom w:val="single" w:sz="4" w:space="0" w:color="auto"/>
              <w:right w:val="single" w:sz="4" w:space="0" w:color="auto"/>
            </w:tcBorders>
            <w:shd w:val="clear" w:color="auto" w:fill="auto"/>
            <w:vAlign w:val="center"/>
            <w:hideMark/>
          </w:tcPr>
          <w:p w14:paraId="3DDFDD5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Carpas y Calentadores</w:t>
            </w:r>
          </w:p>
        </w:tc>
        <w:tc>
          <w:tcPr>
            <w:tcW w:w="992" w:type="dxa"/>
            <w:tcBorders>
              <w:top w:val="nil"/>
              <w:left w:val="nil"/>
              <w:bottom w:val="single" w:sz="4" w:space="0" w:color="auto"/>
              <w:right w:val="single" w:sz="4" w:space="0" w:color="auto"/>
            </w:tcBorders>
            <w:shd w:val="clear" w:color="auto" w:fill="auto"/>
            <w:vAlign w:val="center"/>
            <w:hideMark/>
          </w:tcPr>
          <w:p w14:paraId="503A1C6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w:t>
            </w:r>
          </w:p>
        </w:tc>
        <w:tc>
          <w:tcPr>
            <w:tcW w:w="992" w:type="dxa"/>
            <w:tcBorders>
              <w:top w:val="nil"/>
              <w:left w:val="nil"/>
              <w:bottom w:val="single" w:sz="4" w:space="0" w:color="auto"/>
              <w:right w:val="single" w:sz="4" w:space="0" w:color="auto"/>
            </w:tcBorders>
            <w:shd w:val="clear" w:color="auto" w:fill="auto"/>
            <w:vAlign w:val="center"/>
            <w:hideMark/>
          </w:tcPr>
          <w:p w14:paraId="605F98A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4E70B3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49E999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 tradicional de lona, hasta 4 metros de altura, tela cubre postes, lonas lisas perimetrales, con todos los complementos necesarios para su instalación y desmontaje</w:t>
            </w:r>
          </w:p>
        </w:tc>
        <w:tc>
          <w:tcPr>
            <w:tcW w:w="992" w:type="dxa"/>
            <w:tcBorders>
              <w:top w:val="nil"/>
              <w:left w:val="nil"/>
              <w:bottom w:val="single" w:sz="4" w:space="0" w:color="auto"/>
              <w:right w:val="single" w:sz="4" w:space="0" w:color="auto"/>
            </w:tcBorders>
            <w:shd w:val="clear" w:color="auto" w:fill="auto"/>
            <w:vAlign w:val="center"/>
            <w:hideMark/>
          </w:tcPr>
          <w:p w14:paraId="6376C0F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DD4D94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99F8E8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CCF875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4C48C3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25</w:t>
            </w:r>
          </w:p>
        </w:tc>
        <w:tc>
          <w:tcPr>
            <w:tcW w:w="993" w:type="dxa"/>
            <w:tcBorders>
              <w:top w:val="nil"/>
              <w:left w:val="nil"/>
              <w:bottom w:val="single" w:sz="4" w:space="0" w:color="auto"/>
              <w:right w:val="single" w:sz="4" w:space="0" w:color="auto"/>
            </w:tcBorders>
            <w:shd w:val="clear" w:color="auto" w:fill="auto"/>
            <w:vAlign w:val="center"/>
            <w:hideMark/>
          </w:tcPr>
          <w:p w14:paraId="034386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Carpas y Calentadores</w:t>
            </w:r>
          </w:p>
        </w:tc>
        <w:tc>
          <w:tcPr>
            <w:tcW w:w="992" w:type="dxa"/>
            <w:tcBorders>
              <w:top w:val="nil"/>
              <w:left w:val="nil"/>
              <w:bottom w:val="single" w:sz="4" w:space="0" w:color="auto"/>
              <w:right w:val="single" w:sz="4" w:space="0" w:color="auto"/>
            </w:tcBorders>
            <w:shd w:val="clear" w:color="auto" w:fill="auto"/>
            <w:vAlign w:val="center"/>
            <w:hideMark/>
          </w:tcPr>
          <w:p w14:paraId="507D4E4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w:t>
            </w:r>
          </w:p>
        </w:tc>
        <w:tc>
          <w:tcPr>
            <w:tcW w:w="992" w:type="dxa"/>
            <w:tcBorders>
              <w:top w:val="nil"/>
              <w:left w:val="nil"/>
              <w:bottom w:val="single" w:sz="4" w:space="0" w:color="auto"/>
              <w:right w:val="single" w:sz="4" w:space="0" w:color="auto"/>
            </w:tcBorders>
            <w:shd w:val="clear" w:color="auto" w:fill="auto"/>
            <w:vAlign w:val="center"/>
            <w:hideMark/>
          </w:tcPr>
          <w:p w14:paraId="723176D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6EA87CD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0CAAF4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 tradicional de lona, hasta 5 metros de altura, tela cubre postes, lonas lisas perimetrales, con todos los complementos necesarios para su instalación y desmontaje</w:t>
            </w:r>
          </w:p>
        </w:tc>
        <w:tc>
          <w:tcPr>
            <w:tcW w:w="992" w:type="dxa"/>
            <w:tcBorders>
              <w:top w:val="nil"/>
              <w:left w:val="nil"/>
              <w:bottom w:val="single" w:sz="4" w:space="0" w:color="auto"/>
              <w:right w:val="single" w:sz="4" w:space="0" w:color="auto"/>
            </w:tcBorders>
            <w:shd w:val="clear" w:color="auto" w:fill="auto"/>
            <w:vAlign w:val="center"/>
            <w:hideMark/>
          </w:tcPr>
          <w:p w14:paraId="0AB423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BCD0DA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491149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E51884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08743E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26</w:t>
            </w:r>
          </w:p>
        </w:tc>
        <w:tc>
          <w:tcPr>
            <w:tcW w:w="993" w:type="dxa"/>
            <w:tcBorders>
              <w:top w:val="nil"/>
              <w:left w:val="nil"/>
              <w:bottom w:val="single" w:sz="4" w:space="0" w:color="auto"/>
              <w:right w:val="single" w:sz="4" w:space="0" w:color="auto"/>
            </w:tcBorders>
            <w:shd w:val="clear" w:color="auto" w:fill="auto"/>
            <w:vAlign w:val="center"/>
            <w:hideMark/>
          </w:tcPr>
          <w:p w14:paraId="304503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Carpas y Calentadores</w:t>
            </w:r>
          </w:p>
        </w:tc>
        <w:tc>
          <w:tcPr>
            <w:tcW w:w="992" w:type="dxa"/>
            <w:tcBorders>
              <w:top w:val="nil"/>
              <w:left w:val="nil"/>
              <w:bottom w:val="single" w:sz="4" w:space="0" w:color="auto"/>
              <w:right w:val="single" w:sz="4" w:space="0" w:color="auto"/>
            </w:tcBorders>
            <w:shd w:val="clear" w:color="auto" w:fill="auto"/>
            <w:vAlign w:val="center"/>
            <w:hideMark/>
          </w:tcPr>
          <w:p w14:paraId="62A17F3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w:t>
            </w:r>
          </w:p>
        </w:tc>
        <w:tc>
          <w:tcPr>
            <w:tcW w:w="992" w:type="dxa"/>
            <w:tcBorders>
              <w:top w:val="nil"/>
              <w:left w:val="nil"/>
              <w:bottom w:val="single" w:sz="4" w:space="0" w:color="auto"/>
              <w:right w:val="single" w:sz="4" w:space="0" w:color="auto"/>
            </w:tcBorders>
            <w:shd w:val="clear" w:color="auto" w:fill="auto"/>
            <w:vAlign w:val="center"/>
            <w:hideMark/>
          </w:tcPr>
          <w:p w14:paraId="689AE6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198313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4A0957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 tipo pagoda, tela cubre postes, lonas lisas perimetrales, con todos los complementos necesarios para su instalación y desmontaje</w:t>
            </w:r>
          </w:p>
        </w:tc>
        <w:tc>
          <w:tcPr>
            <w:tcW w:w="992" w:type="dxa"/>
            <w:tcBorders>
              <w:top w:val="nil"/>
              <w:left w:val="nil"/>
              <w:bottom w:val="single" w:sz="4" w:space="0" w:color="auto"/>
              <w:right w:val="single" w:sz="4" w:space="0" w:color="auto"/>
            </w:tcBorders>
            <w:shd w:val="clear" w:color="auto" w:fill="auto"/>
            <w:vAlign w:val="center"/>
            <w:hideMark/>
          </w:tcPr>
          <w:p w14:paraId="2F9391D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B4E85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E6EDE4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B8AF08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8E6FB9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27</w:t>
            </w:r>
          </w:p>
        </w:tc>
        <w:tc>
          <w:tcPr>
            <w:tcW w:w="993" w:type="dxa"/>
            <w:tcBorders>
              <w:top w:val="nil"/>
              <w:left w:val="nil"/>
              <w:bottom w:val="single" w:sz="4" w:space="0" w:color="auto"/>
              <w:right w:val="single" w:sz="4" w:space="0" w:color="auto"/>
            </w:tcBorders>
            <w:shd w:val="clear" w:color="auto" w:fill="auto"/>
            <w:vAlign w:val="center"/>
            <w:hideMark/>
          </w:tcPr>
          <w:p w14:paraId="104FA9B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Carpas y Calentadores</w:t>
            </w:r>
          </w:p>
        </w:tc>
        <w:tc>
          <w:tcPr>
            <w:tcW w:w="992" w:type="dxa"/>
            <w:tcBorders>
              <w:top w:val="nil"/>
              <w:left w:val="nil"/>
              <w:bottom w:val="single" w:sz="4" w:space="0" w:color="auto"/>
              <w:right w:val="single" w:sz="4" w:space="0" w:color="auto"/>
            </w:tcBorders>
            <w:shd w:val="clear" w:color="auto" w:fill="auto"/>
            <w:vAlign w:val="center"/>
            <w:hideMark/>
          </w:tcPr>
          <w:p w14:paraId="5B2F096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w:t>
            </w:r>
          </w:p>
        </w:tc>
        <w:tc>
          <w:tcPr>
            <w:tcW w:w="992" w:type="dxa"/>
            <w:tcBorders>
              <w:top w:val="nil"/>
              <w:left w:val="nil"/>
              <w:bottom w:val="single" w:sz="4" w:space="0" w:color="auto"/>
              <w:right w:val="single" w:sz="4" w:space="0" w:color="auto"/>
            </w:tcBorders>
            <w:shd w:val="clear" w:color="auto" w:fill="auto"/>
            <w:vAlign w:val="center"/>
            <w:hideMark/>
          </w:tcPr>
          <w:p w14:paraId="3689980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579A20E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EEE22E0"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Carpa modelo </w:t>
            </w:r>
            <w:proofErr w:type="spellStart"/>
            <w:r w:rsidRPr="00DC2E8C">
              <w:rPr>
                <w:rFonts w:ascii="Noto Sans" w:eastAsia="Times New Roman" w:hAnsi="Noto Sans" w:cs="Noto Sans"/>
                <w:color w:val="000000"/>
                <w:sz w:val="14"/>
                <w:szCs w:val="14"/>
                <w:lang w:val="es-MX" w:eastAsia="es-MX"/>
              </w:rPr>
              <w:t>Clean</w:t>
            </w:r>
            <w:proofErr w:type="spell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Span</w:t>
            </w:r>
            <w:proofErr w:type="spellEnd"/>
            <w:r w:rsidRPr="00DC2E8C">
              <w:rPr>
                <w:rFonts w:ascii="Noto Sans" w:eastAsia="Times New Roman" w:hAnsi="Noto Sans" w:cs="Noto Sans"/>
                <w:color w:val="000000"/>
                <w:sz w:val="14"/>
                <w:szCs w:val="14"/>
                <w:lang w:val="es-MX" w:eastAsia="es-MX"/>
              </w:rPr>
              <w:t xml:space="preserve"> a 4.60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de altura mínima con cortinas perimetrales, luz de </w:t>
            </w:r>
            <w:proofErr w:type="gramStart"/>
            <w:r w:rsidRPr="00DC2E8C">
              <w:rPr>
                <w:rFonts w:ascii="Noto Sans" w:eastAsia="Times New Roman" w:hAnsi="Noto Sans" w:cs="Noto Sans"/>
                <w:color w:val="000000"/>
                <w:sz w:val="14"/>
                <w:szCs w:val="14"/>
                <w:lang w:val="es-MX" w:eastAsia="es-MX"/>
              </w:rPr>
              <w:t>trabajo  y</w:t>
            </w:r>
            <w:proofErr w:type="gramEnd"/>
            <w:r w:rsidRPr="00DC2E8C">
              <w:rPr>
                <w:rFonts w:ascii="Noto Sans" w:eastAsia="Times New Roman" w:hAnsi="Noto Sans" w:cs="Noto Sans"/>
                <w:color w:val="000000"/>
                <w:sz w:val="14"/>
                <w:szCs w:val="14"/>
                <w:lang w:val="es-MX" w:eastAsia="es-MX"/>
              </w:rPr>
              <w:t xml:space="preserve"> con todos los complementos necesarios para su instalación y desmontaje </w:t>
            </w:r>
          </w:p>
        </w:tc>
        <w:tc>
          <w:tcPr>
            <w:tcW w:w="992" w:type="dxa"/>
            <w:tcBorders>
              <w:top w:val="nil"/>
              <w:left w:val="nil"/>
              <w:bottom w:val="single" w:sz="4" w:space="0" w:color="auto"/>
              <w:right w:val="single" w:sz="4" w:space="0" w:color="auto"/>
            </w:tcBorders>
            <w:shd w:val="clear" w:color="auto" w:fill="auto"/>
            <w:vAlign w:val="center"/>
            <w:hideMark/>
          </w:tcPr>
          <w:p w14:paraId="20BCD21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6D50A6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5FD254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4A8B59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C3B251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28</w:t>
            </w:r>
          </w:p>
        </w:tc>
        <w:tc>
          <w:tcPr>
            <w:tcW w:w="993" w:type="dxa"/>
            <w:tcBorders>
              <w:top w:val="nil"/>
              <w:left w:val="nil"/>
              <w:bottom w:val="single" w:sz="4" w:space="0" w:color="auto"/>
              <w:right w:val="single" w:sz="4" w:space="0" w:color="auto"/>
            </w:tcBorders>
            <w:shd w:val="clear" w:color="auto" w:fill="auto"/>
            <w:vAlign w:val="center"/>
            <w:hideMark/>
          </w:tcPr>
          <w:p w14:paraId="7409E0D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Carpas y Calentadores</w:t>
            </w:r>
          </w:p>
        </w:tc>
        <w:tc>
          <w:tcPr>
            <w:tcW w:w="992" w:type="dxa"/>
            <w:tcBorders>
              <w:top w:val="nil"/>
              <w:left w:val="nil"/>
              <w:bottom w:val="single" w:sz="4" w:space="0" w:color="auto"/>
              <w:right w:val="single" w:sz="4" w:space="0" w:color="auto"/>
            </w:tcBorders>
            <w:shd w:val="clear" w:color="auto" w:fill="auto"/>
            <w:vAlign w:val="center"/>
            <w:hideMark/>
          </w:tcPr>
          <w:p w14:paraId="3A03152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Aire Acondicionado</w:t>
            </w:r>
          </w:p>
        </w:tc>
        <w:tc>
          <w:tcPr>
            <w:tcW w:w="992" w:type="dxa"/>
            <w:tcBorders>
              <w:top w:val="nil"/>
              <w:left w:val="nil"/>
              <w:bottom w:val="single" w:sz="4" w:space="0" w:color="auto"/>
              <w:right w:val="single" w:sz="4" w:space="0" w:color="auto"/>
            </w:tcBorders>
            <w:shd w:val="clear" w:color="auto" w:fill="auto"/>
            <w:vAlign w:val="center"/>
            <w:hideMark/>
          </w:tcPr>
          <w:p w14:paraId="235082C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5 </w:t>
            </w:r>
            <w:proofErr w:type="spellStart"/>
            <w:r w:rsidRPr="00DC2E8C">
              <w:rPr>
                <w:rFonts w:ascii="Noto Sans" w:eastAsia="Times New Roman" w:hAnsi="Noto Sans" w:cs="Noto Sans"/>
                <w:color w:val="000000"/>
                <w:sz w:val="14"/>
                <w:szCs w:val="14"/>
                <w:lang w:val="es-MX" w:eastAsia="es-MX"/>
              </w:rPr>
              <w:t>tonaledas</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62B5791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6F4143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Aire acondicionado para pabellón por 5 toneladas que debe incluir montaje, </w:t>
            </w:r>
            <w:proofErr w:type="spellStart"/>
            <w:r w:rsidRPr="00DC2E8C">
              <w:rPr>
                <w:rFonts w:ascii="Noto Sans" w:eastAsia="Times New Roman" w:hAnsi="Noto Sans" w:cs="Noto Sans"/>
                <w:color w:val="000000"/>
                <w:sz w:val="14"/>
                <w:szCs w:val="14"/>
                <w:lang w:val="es-MX" w:eastAsia="es-MX"/>
              </w:rPr>
              <w:t>desmonatje</w:t>
            </w:r>
            <w:proofErr w:type="spellEnd"/>
            <w:r w:rsidRPr="00DC2E8C">
              <w:rPr>
                <w:rFonts w:ascii="Noto Sans" w:eastAsia="Times New Roman" w:hAnsi="Noto Sans" w:cs="Noto Sans"/>
                <w:color w:val="000000"/>
                <w:sz w:val="14"/>
                <w:szCs w:val="14"/>
                <w:lang w:val="es-MX" w:eastAsia="es-MX"/>
              </w:rPr>
              <w:t>, electrificación y operador.</w:t>
            </w:r>
          </w:p>
        </w:tc>
        <w:tc>
          <w:tcPr>
            <w:tcW w:w="992" w:type="dxa"/>
            <w:tcBorders>
              <w:top w:val="nil"/>
              <w:left w:val="nil"/>
              <w:bottom w:val="single" w:sz="4" w:space="0" w:color="auto"/>
              <w:right w:val="single" w:sz="4" w:space="0" w:color="auto"/>
            </w:tcBorders>
            <w:shd w:val="clear" w:color="auto" w:fill="auto"/>
            <w:vAlign w:val="center"/>
            <w:hideMark/>
          </w:tcPr>
          <w:p w14:paraId="3CB780A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6CF733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F84CC9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964AFC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74C00D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29</w:t>
            </w:r>
          </w:p>
        </w:tc>
        <w:tc>
          <w:tcPr>
            <w:tcW w:w="993" w:type="dxa"/>
            <w:tcBorders>
              <w:top w:val="nil"/>
              <w:left w:val="nil"/>
              <w:bottom w:val="single" w:sz="4" w:space="0" w:color="auto"/>
              <w:right w:val="single" w:sz="4" w:space="0" w:color="auto"/>
            </w:tcBorders>
            <w:shd w:val="clear" w:color="auto" w:fill="auto"/>
            <w:vAlign w:val="center"/>
            <w:hideMark/>
          </w:tcPr>
          <w:p w14:paraId="79C8B91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Carpas y Calentadores</w:t>
            </w:r>
          </w:p>
        </w:tc>
        <w:tc>
          <w:tcPr>
            <w:tcW w:w="992" w:type="dxa"/>
            <w:tcBorders>
              <w:top w:val="nil"/>
              <w:left w:val="nil"/>
              <w:bottom w:val="single" w:sz="4" w:space="0" w:color="auto"/>
              <w:right w:val="single" w:sz="4" w:space="0" w:color="auto"/>
            </w:tcBorders>
            <w:shd w:val="clear" w:color="auto" w:fill="auto"/>
            <w:vAlign w:val="center"/>
            <w:hideMark/>
          </w:tcPr>
          <w:p w14:paraId="24711BF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Paneles</w:t>
            </w:r>
          </w:p>
        </w:tc>
        <w:tc>
          <w:tcPr>
            <w:tcW w:w="992" w:type="dxa"/>
            <w:tcBorders>
              <w:top w:val="nil"/>
              <w:left w:val="nil"/>
              <w:bottom w:val="single" w:sz="4" w:space="0" w:color="auto"/>
              <w:right w:val="single" w:sz="4" w:space="0" w:color="auto"/>
            </w:tcBorders>
            <w:shd w:val="clear" w:color="auto" w:fill="auto"/>
            <w:vAlign w:val="center"/>
            <w:hideMark/>
          </w:tcPr>
          <w:p w14:paraId="224ABB8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metro lineal</w:t>
            </w:r>
          </w:p>
        </w:tc>
        <w:tc>
          <w:tcPr>
            <w:tcW w:w="992" w:type="dxa"/>
            <w:tcBorders>
              <w:top w:val="nil"/>
              <w:left w:val="nil"/>
              <w:bottom w:val="single" w:sz="4" w:space="0" w:color="auto"/>
              <w:right w:val="single" w:sz="4" w:space="0" w:color="auto"/>
            </w:tcBorders>
            <w:shd w:val="clear" w:color="auto" w:fill="auto"/>
            <w:vAlign w:val="center"/>
            <w:hideMark/>
          </w:tcPr>
          <w:p w14:paraId="280A14D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5CE8FA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Paneles de PVC de cristal para cerrar pabellones, debe incluir montaje y desmontaje.</w:t>
            </w:r>
          </w:p>
        </w:tc>
        <w:tc>
          <w:tcPr>
            <w:tcW w:w="992" w:type="dxa"/>
            <w:tcBorders>
              <w:top w:val="nil"/>
              <w:left w:val="nil"/>
              <w:bottom w:val="single" w:sz="4" w:space="0" w:color="auto"/>
              <w:right w:val="single" w:sz="4" w:space="0" w:color="auto"/>
            </w:tcBorders>
            <w:shd w:val="clear" w:color="auto" w:fill="auto"/>
            <w:vAlign w:val="center"/>
            <w:hideMark/>
          </w:tcPr>
          <w:p w14:paraId="0069530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3A231B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059357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A0F5CBB" w14:textId="77777777" w:rsidTr="00DC2E8C">
        <w:trPr>
          <w:trHeight w:val="20"/>
        </w:trPr>
        <w:tc>
          <w:tcPr>
            <w:tcW w:w="851" w:type="dxa"/>
            <w:tcBorders>
              <w:top w:val="nil"/>
              <w:left w:val="single" w:sz="8" w:space="0" w:color="auto"/>
              <w:bottom w:val="nil"/>
              <w:right w:val="single" w:sz="4" w:space="0" w:color="auto"/>
            </w:tcBorders>
            <w:shd w:val="clear" w:color="auto" w:fill="auto"/>
            <w:noWrap/>
            <w:vAlign w:val="center"/>
            <w:hideMark/>
          </w:tcPr>
          <w:p w14:paraId="06B8632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30</w:t>
            </w:r>
          </w:p>
        </w:tc>
        <w:tc>
          <w:tcPr>
            <w:tcW w:w="993" w:type="dxa"/>
            <w:tcBorders>
              <w:top w:val="nil"/>
              <w:left w:val="nil"/>
              <w:bottom w:val="nil"/>
              <w:right w:val="single" w:sz="4" w:space="0" w:color="auto"/>
            </w:tcBorders>
            <w:shd w:val="clear" w:color="auto" w:fill="auto"/>
            <w:vAlign w:val="center"/>
            <w:hideMark/>
          </w:tcPr>
          <w:p w14:paraId="6AC16ED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Carpas y Calentadores</w:t>
            </w:r>
          </w:p>
        </w:tc>
        <w:tc>
          <w:tcPr>
            <w:tcW w:w="992" w:type="dxa"/>
            <w:tcBorders>
              <w:top w:val="nil"/>
              <w:left w:val="nil"/>
              <w:bottom w:val="nil"/>
              <w:right w:val="single" w:sz="4" w:space="0" w:color="auto"/>
            </w:tcBorders>
            <w:shd w:val="clear" w:color="auto" w:fill="auto"/>
            <w:vAlign w:val="center"/>
            <w:hideMark/>
          </w:tcPr>
          <w:p w14:paraId="19C52DF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Calentador tipo hongo</w:t>
            </w:r>
          </w:p>
        </w:tc>
        <w:tc>
          <w:tcPr>
            <w:tcW w:w="992" w:type="dxa"/>
            <w:tcBorders>
              <w:top w:val="nil"/>
              <w:left w:val="nil"/>
              <w:bottom w:val="nil"/>
              <w:right w:val="single" w:sz="4" w:space="0" w:color="auto"/>
            </w:tcBorders>
            <w:shd w:val="clear" w:color="auto" w:fill="auto"/>
            <w:vAlign w:val="center"/>
            <w:hideMark/>
          </w:tcPr>
          <w:p w14:paraId="3C81B8C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nil"/>
              <w:right w:val="single" w:sz="4" w:space="0" w:color="auto"/>
            </w:tcBorders>
            <w:shd w:val="clear" w:color="auto" w:fill="auto"/>
            <w:vAlign w:val="center"/>
            <w:hideMark/>
          </w:tcPr>
          <w:p w14:paraId="579B2FF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78B157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Calentador tipo hongo para exterior con tanque de gas propano, de aluminio y con extintor.</w:t>
            </w:r>
          </w:p>
        </w:tc>
        <w:tc>
          <w:tcPr>
            <w:tcW w:w="992" w:type="dxa"/>
            <w:tcBorders>
              <w:top w:val="nil"/>
              <w:left w:val="nil"/>
              <w:bottom w:val="nil"/>
              <w:right w:val="single" w:sz="4" w:space="0" w:color="auto"/>
            </w:tcBorders>
            <w:shd w:val="clear" w:color="auto" w:fill="auto"/>
            <w:vAlign w:val="center"/>
            <w:hideMark/>
          </w:tcPr>
          <w:p w14:paraId="2DC3DCD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4DFCC15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7492AD4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C0FF17B"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7A655237"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ALFOMBRA</w:t>
            </w:r>
          </w:p>
        </w:tc>
      </w:tr>
      <w:tr w:rsidR="00DC2E8C" w:rsidRPr="00DC2E8C" w14:paraId="1AFBF48D" w14:textId="77777777" w:rsidTr="00DC2E8C">
        <w:trPr>
          <w:trHeight w:val="20"/>
        </w:trPr>
        <w:tc>
          <w:tcPr>
            <w:tcW w:w="851" w:type="dxa"/>
            <w:tcBorders>
              <w:top w:val="nil"/>
              <w:left w:val="single" w:sz="8" w:space="0" w:color="auto"/>
              <w:bottom w:val="nil"/>
              <w:right w:val="single" w:sz="4" w:space="0" w:color="auto"/>
            </w:tcBorders>
            <w:shd w:val="clear" w:color="auto" w:fill="auto"/>
            <w:noWrap/>
            <w:vAlign w:val="center"/>
            <w:hideMark/>
          </w:tcPr>
          <w:p w14:paraId="2AAFCBE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31</w:t>
            </w:r>
          </w:p>
        </w:tc>
        <w:tc>
          <w:tcPr>
            <w:tcW w:w="993" w:type="dxa"/>
            <w:tcBorders>
              <w:top w:val="nil"/>
              <w:left w:val="nil"/>
              <w:bottom w:val="nil"/>
              <w:right w:val="single" w:sz="4" w:space="0" w:color="auto"/>
            </w:tcBorders>
            <w:shd w:val="clear" w:color="auto" w:fill="auto"/>
            <w:vAlign w:val="center"/>
            <w:hideMark/>
          </w:tcPr>
          <w:p w14:paraId="352F57E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Alfombras</w:t>
            </w:r>
          </w:p>
        </w:tc>
        <w:tc>
          <w:tcPr>
            <w:tcW w:w="992" w:type="dxa"/>
            <w:tcBorders>
              <w:top w:val="nil"/>
              <w:left w:val="nil"/>
              <w:bottom w:val="nil"/>
              <w:right w:val="single" w:sz="4" w:space="0" w:color="auto"/>
            </w:tcBorders>
            <w:shd w:val="clear" w:color="auto" w:fill="auto"/>
            <w:vAlign w:val="center"/>
            <w:hideMark/>
          </w:tcPr>
          <w:p w14:paraId="744C2F1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Alfombra</w:t>
            </w:r>
          </w:p>
        </w:tc>
        <w:tc>
          <w:tcPr>
            <w:tcW w:w="992" w:type="dxa"/>
            <w:tcBorders>
              <w:top w:val="nil"/>
              <w:left w:val="nil"/>
              <w:bottom w:val="nil"/>
              <w:right w:val="single" w:sz="4" w:space="0" w:color="auto"/>
            </w:tcBorders>
            <w:shd w:val="clear" w:color="auto" w:fill="auto"/>
            <w:vAlign w:val="center"/>
            <w:hideMark/>
          </w:tcPr>
          <w:p w14:paraId="29B6FD4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nil"/>
              <w:right w:val="single" w:sz="4" w:space="0" w:color="auto"/>
            </w:tcBorders>
            <w:shd w:val="clear" w:color="auto" w:fill="auto"/>
            <w:vAlign w:val="center"/>
            <w:hideMark/>
          </w:tcPr>
          <w:p w14:paraId="6C1EDBD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76E5960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Alfombra de uso rudo que incluye el suministro y colocación de alfombra de </w:t>
            </w:r>
            <w:proofErr w:type="spellStart"/>
            <w:r w:rsidRPr="00DC2E8C">
              <w:rPr>
                <w:rFonts w:ascii="Noto Sans" w:eastAsia="Times New Roman" w:hAnsi="Noto Sans" w:cs="Noto Sans"/>
                <w:color w:val="000000"/>
                <w:sz w:val="14"/>
                <w:szCs w:val="14"/>
                <w:lang w:val="es-MX" w:eastAsia="es-MX"/>
              </w:rPr>
              <w:t>dinstinto</w:t>
            </w:r>
            <w:proofErr w:type="spellEnd"/>
            <w:r w:rsidRPr="00DC2E8C">
              <w:rPr>
                <w:rFonts w:ascii="Noto Sans" w:eastAsia="Times New Roman" w:hAnsi="Noto Sans" w:cs="Noto Sans"/>
                <w:color w:val="000000"/>
                <w:sz w:val="14"/>
                <w:szCs w:val="14"/>
                <w:lang w:val="es-MX" w:eastAsia="es-MX"/>
              </w:rPr>
              <w:t xml:space="preserve"> color, debe incluir todo lo necesario para su instalación, así como la limpieza de la misma y su desmontaje.</w:t>
            </w:r>
          </w:p>
        </w:tc>
        <w:tc>
          <w:tcPr>
            <w:tcW w:w="992" w:type="dxa"/>
            <w:tcBorders>
              <w:top w:val="nil"/>
              <w:left w:val="nil"/>
              <w:bottom w:val="nil"/>
              <w:right w:val="single" w:sz="4" w:space="0" w:color="auto"/>
            </w:tcBorders>
            <w:shd w:val="clear" w:color="auto" w:fill="auto"/>
            <w:vAlign w:val="center"/>
            <w:hideMark/>
          </w:tcPr>
          <w:p w14:paraId="60B9AE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4E70550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467BEB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E35F64A"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4EE18EF4"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BANDERAS Y PENDONES </w:t>
            </w:r>
          </w:p>
        </w:tc>
      </w:tr>
      <w:tr w:rsidR="00DC2E8C" w:rsidRPr="00DC2E8C" w14:paraId="15688B5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73651F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32</w:t>
            </w:r>
          </w:p>
        </w:tc>
        <w:tc>
          <w:tcPr>
            <w:tcW w:w="993" w:type="dxa"/>
            <w:tcBorders>
              <w:top w:val="nil"/>
              <w:left w:val="nil"/>
              <w:bottom w:val="single" w:sz="4" w:space="0" w:color="auto"/>
              <w:right w:val="single" w:sz="4" w:space="0" w:color="auto"/>
            </w:tcBorders>
            <w:shd w:val="clear" w:color="auto" w:fill="auto"/>
            <w:vAlign w:val="center"/>
            <w:hideMark/>
          </w:tcPr>
          <w:p w14:paraId="39F27B5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Banderas y Pendones</w:t>
            </w:r>
          </w:p>
        </w:tc>
        <w:tc>
          <w:tcPr>
            <w:tcW w:w="992" w:type="dxa"/>
            <w:tcBorders>
              <w:top w:val="nil"/>
              <w:left w:val="nil"/>
              <w:bottom w:val="single" w:sz="4" w:space="0" w:color="auto"/>
              <w:right w:val="single" w:sz="4" w:space="0" w:color="auto"/>
            </w:tcBorders>
            <w:shd w:val="clear" w:color="auto" w:fill="auto"/>
            <w:vAlign w:val="center"/>
            <w:hideMark/>
          </w:tcPr>
          <w:p w14:paraId="2671BA6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 de salón para interior</w:t>
            </w:r>
          </w:p>
        </w:tc>
        <w:tc>
          <w:tcPr>
            <w:tcW w:w="992" w:type="dxa"/>
            <w:tcBorders>
              <w:top w:val="nil"/>
              <w:left w:val="nil"/>
              <w:bottom w:val="single" w:sz="4" w:space="0" w:color="auto"/>
              <w:right w:val="single" w:sz="4" w:space="0" w:color="auto"/>
            </w:tcBorders>
            <w:shd w:val="clear" w:color="auto" w:fill="auto"/>
            <w:vAlign w:val="center"/>
            <w:hideMark/>
          </w:tcPr>
          <w:p w14:paraId="7409C5E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35FB2F9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005DEF6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Bandera de salón para interior de .90 x 1.58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Confeccionada en tela de raso 100% poliéster a 2 telas y 3 azas confeccionadas en la misma tela para su sujeción.</w:t>
            </w:r>
          </w:p>
        </w:tc>
        <w:tc>
          <w:tcPr>
            <w:tcW w:w="992" w:type="dxa"/>
            <w:tcBorders>
              <w:top w:val="nil"/>
              <w:left w:val="nil"/>
              <w:bottom w:val="single" w:sz="4" w:space="0" w:color="auto"/>
              <w:right w:val="single" w:sz="4" w:space="0" w:color="auto"/>
            </w:tcBorders>
            <w:shd w:val="clear" w:color="auto" w:fill="auto"/>
            <w:vAlign w:val="center"/>
            <w:hideMark/>
          </w:tcPr>
          <w:p w14:paraId="2EB60EB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95E990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D22A6D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7B3F28A"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6B713C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33</w:t>
            </w:r>
          </w:p>
        </w:tc>
        <w:tc>
          <w:tcPr>
            <w:tcW w:w="993" w:type="dxa"/>
            <w:tcBorders>
              <w:top w:val="nil"/>
              <w:left w:val="nil"/>
              <w:bottom w:val="single" w:sz="4" w:space="0" w:color="auto"/>
              <w:right w:val="single" w:sz="4" w:space="0" w:color="auto"/>
            </w:tcBorders>
            <w:shd w:val="clear" w:color="auto" w:fill="auto"/>
            <w:vAlign w:val="center"/>
            <w:hideMark/>
          </w:tcPr>
          <w:p w14:paraId="187F6EF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Banderas y Pendones</w:t>
            </w:r>
          </w:p>
        </w:tc>
        <w:tc>
          <w:tcPr>
            <w:tcW w:w="992" w:type="dxa"/>
            <w:tcBorders>
              <w:top w:val="nil"/>
              <w:left w:val="nil"/>
              <w:bottom w:val="single" w:sz="4" w:space="0" w:color="auto"/>
              <w:right w:val="single" w:sz="4" w:space="0" w:color="auto"/>
            </w:tcBorders>
            <w:shd w:val="clear" w:color="auto" w:fill="auto"/>
            <w:vAlign w:val="center"/>
            <w:hideMark/>
          </w:tcPr>
          <w:p w14:paraId="6BD1159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 de salón para interior tipo A</w:t>
            </w:r>
          </w:p>
        </w:tc>
        <w:tc>
          <w:tcPr>
            <w:tcW w:w="992" w:type="dxa"/>
            <w:tcBorders>
              <w:top w:val="nil"/>
              <w:left w:val="nil"/>
              <w:bottom w:val="single" w:sz="4" w:space="0" w:color="auto"/>
              <w:right w:val="single" w:sz="4" w:space="0" w:color="auto"/>
            </w:tcBorders>
            <w:shd w:val="clear" w:color="auto" w:fill="auto"/>
            <w:vAlign w:val="center"/>
            <w:hideMark/>
          </w:tcPr>
          <w:p w14:paraId="4F35C7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5D3DDE4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29844FF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Bandera de salón para interior Tipo A de 1.00 x 1.75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Confeccionada en tela de raso 100% poliéster a 2 telas y 3 azas confeccionadas en la misma tela para su sujeción.</w:t>
            </w:r>
          </w:p>
        </w:tc>
        <w:tc>
          <w:tcPr>
            <w:tcW w:w="992" w:type="dxa"/>
            <w:tcBorders>
              <w:top w:val="nil"/>
              <w:left w:val="nil"/>
              <w:bottom w:val="single" w:sz="4" w:space="0" w:color="auto"/>
              <w:right w:val="single" w:sz="4" w:space="0" w:color="auto"/>
            </w:tcBorders>
            <w:shd w:val="clear" w:color="auto" w:fill="auto"/>
            <w:vAlign w:val="center"/>
            <w:hideMark/>
          </w:tcPr>
          <w:p w14:paraId="53FC5CD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3839BF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B0270F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2C4981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D6C974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34</w:t>
            </w:r>
          </w:p>
        </w:tc>
        <w:tc>
          <w:tcPr>
            <w:tcW w:w="993" w:type="dxa"/>
            <w:tcBorders>
              <w:top w:val="nil"/>
              <w:left w:val="nil"/>
              <w:bottom w:val="single" w:sz="4" w:space="0" w:color="auto"/>
              <w:right w:val="single" w:sz="4" w:space="0" w:color="auto"/>
            </w:tcBorders>
            <w:shd w:val="clear" w:color="auto" w:fill="auto"/>
            <w:vAlign w:val="center"/>
            <w:hideMark/>
          </w:tcPr>
          <w:p w14:paraId="49F4AE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Banderas y Pendones</w:t>
            </w:r>
          </w:p>
        </w:tc>
        <w:tc>
          <w:tcPr>
            <w:tcW w:w="992" w:type="dxa"/>
            <w:tcBorders>
              <w:top w:val="nil"/>
              <w:left w:val="nil"/>
              <w:bottom w:val="single" w:sz="4" w:space="0" w:color="auto"/>
              <w:right w:val="single" w:sz="4" w:space="0" w:color="auto"/>
            </w:tcBorders>
            <w:shd w:val="clear" w:color="auto" w:fill="auto"/>
            <w:vAlign w:val="center"/>
            <w:hideMark/>
          </w:tcPr>
          <w:p w14:paraId="4ADFDBE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 de Escolta para interior</w:t>
            </w:r>
          </w:p>
        </w:tc>
        <w:tc>
          <w:tcPr>
            <w:tcW w:w="992" w:type="dxa"/>
            <w:tcBorders>
              <w:top w:val="nil"/>
              <w:left w:val="nil"/>
              <w:bottom w:val="single" w:sz="4" w:space="0" w:color="auto"/>
              <w:right w:val="single" w:sz="4" w:space="0" w:color="auto"/>
            </w:tcBorders>
            <w:shd w:val="clear" w:color="auto" w:fill="auto"/>
            <w:vAlign w:val="center"/>
            <w:hideMark/>
          </w:tcPr>
          <w:p w14:paraId="0905027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203B7F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25A07BE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Bandera de escolta para interior de 90 x 90 </w:t>
            </w:r>
            <w:proofErr w:type="spellStart"/>
            <w:r w:rsidRPr="00DC2E8C">
              <w:rPr>
                <w:rFonts w:ascii="Noto Sans" w:eastAsia="Times New Roman" w:hAnsi="Noto Sans" w:cs="Noto Sans"/>
                <w:color w:val="000000"/>
                <w:sz w:val="14"/>
                <w:szCs w:val="14"/>
                <w:lang w:val="es-MX" w:eastAsia="es-MX"/>
              </w:rPr>
              <w:t>cms</w:t>
            </w:r>
            <w:proofErr w:type="spellEnd"/>
            <w:r w:rsidRPr="00DC2E8C">
              <w:rPr>
                <w:rFonts w:ascii="Noto Sans" w:eastAsia="Times New Roman" w:hAnsi="Noto Sans" w:cs="Noto Sans"/>
                <w:color w:val="000000"/>
                <w:sz w:val="14"/>
                <w:szCs w:val="14"/>
                <w:lang w:val="es-MX" w:eastAsia="es-MX"/>
              </w:rPr>
              <w:t>. Confeccionada en tela de raso 100% poliéster a 2 telas y 3 azas confeccionadas en la misma tela para su sujeción.</w:t>
            </w:r>
          </w:p>
        </w:tc>
        <w:tc>
          <w:tcPr>
            <w:tcW w:w="992" w:type="dxa"/>
            <w:tcBorders>
              <w:top w:val="nil"/>
              <w:left w:val="nil"/>
              <w:bottom w:val="single" w:sz="4" w:space="0" w:color="auto"/>
              <w:right w:val="single" w:sz="4" w:space="0" w:color="auto"/>
            </w:tcBorders>
            <w:shd w:val="clear" w:color="auto" w:fill="auto"/>
            <w:vAlign w:val="center"/>
            <w:hideMark/>
          </w:tcPr>
          <w:p w14:paraId="18BF467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CFFC1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AB0915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27EBCF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B0B69F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35</w:t>
            </w:r>
          </w:p>
        </w:tc>
        <w:tc>
          <w:tcPr>
            <w:tcW w:w="993" w:type="dxa"/>
            <w:tcBorders>
              <w:top w:val="nil"/>
              <w:left w:val="nil"/>
              <w:bottom w:val="single" w:sz="4" w:space="0" w:color="auto"/>
              <w:right w:val="single" w:sz="4" w:space="0" w:color="auto"/>
            </w:tcBorders>
            <w:shd w:val="clear" w:color="auto" w:fill="auto"/>
            <w:vAlign w:val="center"/>
            <w:hideMark/>
          </w:tcPr>
          <w:p w14:paraId="6FED311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Banderas y Pendones</w:t>
            </w:r>
          </w:p>
        </w:tc>
        <w:tc>
          <w:tcPr>
            <w:tcW w:w="992" w:type="dxa"/>
            <w:tcBorders>
              <w:top w:val="nil"/>
              <w:left w:val="nil"/>
              <w:bottom w:val="single" w:sz="4" w:space="0" w:color="auto"/>
              <w:right w:val="single" w:sz="4" w:space="0" w:color="auto"/>
            </w:tcBorders>
            <w:shd w:val="clear" w:color="auto" w:fill="auto"/>
            <w:vAlign w:val="center"/>
            <w:hideMark/>
          </w:tcPr>
          <w:p w14:paraId="79817C6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 para exterior</w:t>
            </w:r>
          </w:p>
        </w:tc>
        <w:tc>
          <w:tcPr>
            <w:tcW w:w="992" w:type="dxa"/>
            <w:tcBorders>
              <w:top w:val="nil"/>
              <w:left w:val="nil"/>
              <w:bottom w:val="single" w:sz="4" w:space="0" w:color="auto"/>
              <w:right w:val="single" w:sz="4" w:space="0" w:color="auto"/>
            </w:tcBorders>
            <w:shd w:val="clear" w:color="auto" w:fill="auto"/>
            <w:vAlign w:val="center"/>
            <w:hideMark/>
          </w:tcPr>
          <w:p w14:paraId="778E39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2647C65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2A8FDFE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Bandera para exterior de 1.70 x 3.00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Confeccionada en tela especial para intemperie, refuerzo de polipropileno con 4 ojillos y bandolas para su sujeción.</w:t>
            </w:r>
          </w:p>
        </w:tc>
        <w:tc>
          <w:tcPr>
            <w:tcW w:w="992" w:type="dxa"/>
            <w:tcBorders>
              <w:top w:val="nil"/>
              <w:left w:val="nil"/>
              <w:bottom w:val="single" w:sz="4" w:space="0" w:color="auto"/>
              <w:right w:val="single" w:sz="4" w:space="0" w:color="auto"/>
            </w:tcBorders>
            <w:shd w:val="clear" w:color="auto" w:fill="auto"/>
            <w:vAlign w:val="center"/>
            <w:hideMark/>
          </w:tcPr>
          <w:p w14:paraId="6C8C750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37299E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E86552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F34ED6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325631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36</w:t>
            </w:r>
          </w:p>
        </w:tc>
        <w:tc>
          <w:tcPr>
            <w:tcW w:w="993" w:type="dxa"/>
            <w:tcBorders>
              <w:top w:val="nil"/>
              <w:left w:val="nil"/>
              <w:bottom w:val="single" w:sz="4" w:space="0" w:color="auto"/>
              <w:right w:val="single" w:sz="4" w:space="0" w:color="auto"/>
            </w:tcBorders>
            <w:shd w:val="clear" w:color="auto" w:fill="auto"/>
            <w:vAlign w:val="center"/>
            <w:hideMark/>
          </w:tcPr>
          <w:p w14:paraId="1C567A9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Banderas y Pendones</w:t>
            </w:r>
          </w:p>
        </w:tc>
        <w:tc>
          <w:tcPr>
            <w:tcW w:w="992" w:type="dxa"/>
            <w:tcBorders>
              <w:top w:val="nil"/>
              <w:left w:val="nil"/>
              <w:bottom w:val="single" w:sz="4" w:space="0" w:color="auto"/>
              <w:right w:val="single" w:sz="4" w:space="0" w:color="auto"/>
            </w:tcBorders>
            <w:shd w:val="clear" w:color="auto" w:fill="auto"/>
            <w:vAlign w:val="center"/>
            <w:hideMark/>
          </w:tcPr>
          <w:p w14:paraId="3CAAA10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 para escritorio</w:t>
            </w:r>
          </w:p>
        </w:tc>
        <w:tc>
          <w:tcPr>
            <w:tcW w:w="992" w:type="dxa"/>
            <w:tcBorders>
              <w:top w:val="nil"/>
              <w:left w:val="nil"/>
              <w:bottom w:val="single" w:sz="4" w:space="0" w:color="auto"/>
              <w:right w:val="single" w:sz="4" w:space="0" w:color="auto"/>
            </w:tcBorders>
            <w:shd w:val="clear" w:color="auto" w:fill="auto"/>
            <w:vAlign w:val="center"/>
            <w:hideMark/>
          </w:tcPr>
          <w:p w14:paraId="78F0EBD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4D93ECC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3EEF29C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Bandera para escritorio de 15 x 24 </w:t>
            </w:r>
            <w:proofErr w:type="spellStart"/>
            <w:r w:rsidRPr="00DC2E8C">
              <w:rPr>
                <w:rFonts w:ascii="Noto Sans" w:eastAsia="Times New Roman" w:hAnsi="Noto Sans" w:cs="Noto Sans"/>
                <w:color w:val="000000"/>
                <w:sz w:val="14"/>
                <w:szCs w:val="14"/>
                <w:lang w:val="es-MX" w:eastAsia="es-MX"/>
              </w:rPr>
              <w:t>cms</w:t>
            </w:r>
            <w:proofErr w:type="spellEnd"/>
            <w:r w:rsidRPr="00DC2E8C">
              <w:rPr>
                <w:rFonts w:ascii="Noto Sans" w:eastAsia="Times New Roman" w:hAnsi="Noto Sans" w:cs="Noto Sans"/>
                <w:color w:val="000000"/>
                <w:sz w:val="14"/>
                <w:szCs w:val="14"/>
                <w:lang w:val="es-MX" w:eastAsia="es-MX"/>
              </w:rPr>
              <w:t>., confeccionada en tela de raso a 2 telas.</w:t>
            </w:r>
          </w:p>
        </w:tc>
        <w:tc>
          <w:tcPr>
            <w:tcW w:w="992" w:type="dxa"/>
            <w:tcBorders>
              <w:top w:val="nil"/>
              <w:left w:val="nil"/>
              <w:bottom w:val="single" w:sz="4" w:space="0" w:color="auto"/>
              <w:right w:val="single" w:sz="4" w:space="0" w:color="auto"/>
            </w:tcBorders>
            <w:shd w:val="clear" w:color="auto" w:fill="auto"/>
            <w:vAlign w:val="center"/>
            <w:hideMark/>
          </w:tcPr>
          <w:p w14:paraId="78231D9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63444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E362BA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0D88A8A"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C842C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37</w:t>
            </w:r>
          </w:p>
        </w:tc>
        <w:tc>
          <w:tcPr>
            <w:tcW w:w="993" w:type="dxa"/>
            <w:tcBorders>
              <w:top w:val="nil"/>
              <w:left w:val="nil"/>
              <w:bottom w:val="single" w:sz="4" w:space="0" w:color="auto"/>
              <w:right w:val="single" w:sz="4" w:space="0" w:color="auto"/>
            </w:tcBorders>
            <w:shd w:val="clear" w:color="auto" w:fill="auto"/>
            <w:vAlign w:val="center"/>
            <w:hideMark/>
          </w:tcPr>
          <w:p w14:paraId="759C0D2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Banderas y Pendones</w:t>
            </w:r>
          </w:p>
        </w:tc>
        <w:tc>
          <w:tcPr>
            <w:tcW w:w="992" w:type="dxa"/>
            <w:tcBorders>
              <w:top w:val="nil"/>
              <w:left w:val="nil"/>
              <w:bottom w:val="single" w:sz="4" w:space="0" w:color="auto"/>
              <w:right w:val="single" w:sz="4" w:space="0" w:color="auto"/>
            </w:tcBorders>
            <w:shd w:val="clear" w:color="auto" w:fill="auto"/>
            <w:vAlign w:val="center"/>
            <w:hideMark/>
          </w:tcPr>
          <w:p w14:paraId="7EB15DD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Pendón para Exterior</w:t>
            </w:r>
          </w:p>
        </w:tc>
        <w:tc>
          <w:tcPr>
            <w:tcW w:w="992" w:type="dxa"/>
            <w:tcBorders>
              <w:top w:val="nil"/>
              <w:left w:val="nil"/>
              <w:bottom w:val="single" w:sz="4" w:space="0" w:color="auto"/>
              <w:right w:val="single" w:sz="4" w:space="0" w:color="auto"/>
            </w:tcBorders>
            <w:shd w:val="clear" w:color="auto" w:fill="auto"/>
            <w:vAlign w:val="center"/>
            <w:hideMark/>
          </w:tcPr>
          <w:p w14:paraId="7569143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5B3A1EA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5FB608C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Pendón confeccionado en tela especial para </w:t>
            </w:r>
            <w:proofErr w:type="spellStart"/>
            <w:r w:rsidRPr="00DC2E8C">
              <w:rPr>
                <w:rFonts w:ascii="Noto Sans" w:eastAsia="Times New Roman" w:hAnsi="Noto Sans" w:cs="Noto Sans"/>
                <w:color w:val="000000"/>
                <w:sz w:val="14"/>
                <w:szCs w:val="14"/>
                <w:lang w:val="es-MX" w:eastAsia="es-MX"/>
              </w:rPr>
              <w:t>itemperie</w:t>
            </w:r>
            <w:proofErr w:type="spellEnd"/>
            <w:r w:rsidRPr="00DC2E8C">
              <w:rPr>
                <w:rFonts w:ascii="Noto Sans" w:eastAsia="Times New Roman" w:hAnsi="Noto Sans" w:cs="Noto Sans"/>
                <w:color w:val="000000"/>
                <w:sz w:val="14"/>
                <w:szCs w:val="14"/>
                <w:lang w:val="es-MX" w:eastAsia="es-MX"/>
              </w:rPr>
              <w:t xml:space="preserve"> con refuerzo de polipropileno con ojillos y bandolas para su sujeción.</w:t>
            </w:r>
          </w:p>
        </w:tc>
        <w:tc>
          <w:tcPr>
            <w:tcW w:w="992" w:type="dxa"/>
            <w:tcBorders>
              <w:top w:val="nil"/>
              <w:left w:val="nil"/>
              <w:bottom w:val="single" w:sz="4" w:space="0" w:color="auto"/>
              <w:right w:val="single" w:sz="4" w:space="0" w:color="auto"/>
            </w:tcBorders>
            <w:shd w:val="clear" w:color="auto" w:fill="auto"/>
            <w:vAlign w:val="center"/>
            <w:hideMark/>
          </w:tcPr>
          <w:p w14:paraId="657C025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1730FC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6316AB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33B4A0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E47744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38</w:t>
            </w:r>
          </w:p>
        </w:tc>
        <w:tc>
          <w:tcPr>
            <w:tcW w:w="993" w:type="dxa"/>
            <w:tcBorders>
              <w:top w:val="nil"/>
              <w:left w:val="nil"/>
              <w:bottom w:val="single" w:sz="4" w:space="0" w:color="auto"/>
              <w:right w:val="single" w:sz="4" w:space="0" w:color="auto"/>
            </w:tcBorders>
            <w:shd w:val="clear" w:color="auto" w:fill="auto"/>
            <w:vAlign w:val="center"/>
            <w:hideMark/>
          </w:tcPr>
          <w:p w14:paraId="664383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Banderas y Pendones</w:t>
            </w:r>
          </w:p>
        </w:tc>
        <w:tc>
          <w:tcPr>
            <w:tcW w:w="992" w:type="dxa"/>
            <w:tcBorders>
              <w:top w:val="nil"/>
              <w:left w:val="nil"/>
              <w:bottom w:val="single" w:sz="4" w:space="0" w:color="auto"/>
              <w:right w:val="single" w:sz="4" w:space="0" w:color="auto"/>
            </w:tcBorders>
            <w:shd w:val="clear" w:color="auto" w:fill="auto"/>
            <w:vAlign w:val="center"/>
            <w:hideMark/>
          </w:tcPr>
          <w:p w14:paraId="47264E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Pendón para Interior</w:t>
            </w:r>
          </w:p>
        </w:tc>
        <w:tc>
          <w:tcPr>
            <w:tcW w:w="992" w:type="dxa"/>
            <w:tcBorders>
              <w:top w:val="nil"/>
              <w:left w:val="nil"/>
              <w:bottom w:val="single" w:sz="4" w:space="0" w:color="auto"/>
              <w:right w:val="single" w:sz="4" w:space="0" w:color="auto"/>
            </w:tcBorders>
            <w:shd w:val="clear" w:color="auto" w:fill="auto"/>
            <w:vAlign w:val="center"/>
            <w:hideMark/>
          </w:tcPr>
          <w:p w14:paraId="2395B03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40951CB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337AAAC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Pendón para interior en tela de sarga impresa con diseño del evento, incluye ojillos y cintas para su sujeción.</w:t>
            </w:r>
          </w:p>
        </w:tc>
        <w:tc>
          <w:tcPr>
            <w:tcW w:w="992" w:type="dxa"/>
            <w:tcBorders>
              <w:top w:val="nil"/>
              <w:left w:val="nil"/>
              <w:bottom w:val="single" w:sz="4" w:space="0" w:color="auto"/>
              <w:right w:val="single" w:sz="4" w:space="0" w:color="auto"/>
            </w:tcBorders>
            <w:shd w:val="clear" w:color="auto" w:fill="auto"/>
            <w:vAlign w:val="center"/>
            <w:hideMark/>
          </w:tcPr>
          <w:p w14:paraId="03F6BDD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BDE566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BA63B3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19DE13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493071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39</w:t>
            </w:r>
          </w:p>
        </w:tc>
        <w:tc>
          <w:tcPr>
            <w:tcW w:w="993" w:type="dxa"/>
            <w:tcBorders>
              <w:top w:val="nil"/>
              <w:left w:val="nil"/>
              <w:bottom w:val="single" w:sz="4" w:space="0" w:color="auto"/>
              <w:right w:val="single" w:sz="4" w:space="0" w:color="auto"/>
            </w:tcBorders>
            <w:shd w:val="clear" w:color="auto" w:fill="auto"/>
            <w:vAlign w:val="center"/>
            <w:hideMark/>
          </w:tcPr>
          <w:p w14:paraId="6782F6E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Banderas y Pendones</w:t>
            </w:r>
          </w:p>
        </w:tc>
        <w:tc>
          <w:tcPr>
            <w:tcW w:w="992" w:type="dxa"/>
            <w:tcBorders>
              <w:top w:val="nil"/>
              <w:left w:val="nil"/>
              <w:bottom w:val="single" w:sz="4" w:space="0" w:color="auto"/>
              <w:right w:val="single" w:sz="4" w:space="0" w:color="auto"/>
            </w:tcBorders>
            <w:shd w:val="clear" w:color="auto" w:fill="auto"/>
            <w:vAlign w:val="center"/>
            <w:hideMark/>
          </w:tcPr>
          <w:p w14:paraId="264824E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Base para bandera</w:t>
            </w:r>
          </w:p>
        </w:tc>
        <w:tc>
          <w:tcPr>
            <w:tcW w:w="992" w:type="dxa"/>
            <w:tcBorders>
              <w:top w:val="nil"/>
              <w:left w:val="nil"/>
              <w:bottom w:val="single" w:sz="4" w:space="0" w:color="auto"/>
              <w:right w:val="single" w:sz="4" w:space="0" w:color="auto"/>
            </w:tcBorders>
            <w:shd w:val="clear" w:color="auto" w:fill="auto"/>
            <w:vAlign w:val="center"/>
            <w:hideMark/>
          </w:tcPr>
          <w:p w14:paraId="38BCE2A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4150CD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53DA535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Base para banderas de MDF de .40 x .40 x .40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(cubo).</w:t>
            </w:r>
          </w:p>
        </w:tc>
        <w:tc>
          <w:tcPr>
            <w:tcW w:w="992" w:type="dxa"/>
            <w:tcBorders>
              <w:top w:val="nil"/>
              <w:left w:val="nil"/>
              <w:bottom w:val="single" w:sz="4" w:space="0" w:color="auto"/>
              <w:right w:val="single" w:sz="4" w:space="0" w:color="auto"/>
            </w:tcBorders>
            <w:shd w:val="clear" w:color="auto" w:fill="auto"/>
            <w:vAlign w:val="center"/>
            <w:hideMark/>
          </w:tcPr>
          <w:p w14:paraId="79BCF19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08D5A1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9C6FB2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FC9456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0D67B0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40</w:t>
            </w:r>
          </w:p>
        </w:tc>
        <w:tc>
          <w:tcPr>
            <w:tcW w:w="993" w:type="dxa"/>
            <w:tcBorders>
              <w:top w:val="nil"/>
              <w:left w:val="nil"/>
              <w:bottom w:val="single" w:sz="4" w:space="0" w:color="auto"/>
              <w:right w:val="single" w:sz="4" w:space="0" w:color="auto"/>
            </w:tcBorders>
            <w:shd w:val="clear" w:color="auto" w:fill="auto"/>
            <w:vAlign w:val="center"/>
            <w:hideMark/>
          </w:tcPr>
          <w:p w14:paraId="2F39EF1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Banderas y Pendones</w:t>
            </w:r>
          </w:p>
        </w:tc>
        <w:tc>
          <w:tcPr>
            <w:tcW w:w="992" w:type="dxa"/>
            <w:tcBorders>
              <w:top w:val="nil"/>
              <w:left w:val="nil"/>
              <w:bottom w:val="single" w:sz="4" w:space="0" w:color="auto"/>
              <w:right w:val="single" w:sz="4" w:space="0" w:color="auto"/>
            </w:tcBorders>
            <w:shd w:val="clear" w:color="auto" w:fill="auto"/>
            <w:vAlign w:val="center"/>
            <w:hideMark/>
          </w:tcPr>
          <w:p w14:paraId="5C9721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Base con asta para bandera</w:t>
            </w:r>
          </w:p>
        </w:tc>
        <w:tc>
          <w:tcPr>
            <w:tcW w:w="992" w:type="dxa"/>
            <w:tcBorders>
              <w:top w:val="nil"/>
              <w:left w:val="nil"/>
              <w:bottom w:val="single" w:sz="4" w:space="0" w:color="auto"/>
              <w:right w:val="single" w:sz="4" w:space="0" w:color="auto"/>
            </w:tcBorders>
            <w:shd w:val="clear" w:color="auto" w:fill="auto"/>
            <w:vAlign w:val="center"/>
            <w:hideMark/>
          </w:tcPr>
          <w:p w14:paraId="2CE355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2851849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5A57E1E7"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Base con Asta para banderas de interior de latón con acabado dorado o cromado para banderas de 1 x 1.75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7882475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8F7A81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FF7C83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D5F37E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778E6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41</w:t>
            </w:r>
          </w:p>
        </w:tc>
        <w:tc>
          <w:tcPr>
            <w:tcW w:w="993" w:type="dxa"/>
            <w:tcBorders>
              <w:top w:val="nil"/>
              <w:left w:val="nil"/>
              <w:bottom w:val="nil"/>
              <w:right w:val="single" w:sz="4" w:space="0" w:color="auto"/>
            </w:tcBorders>
            <w:shd w:val="clear" w:color="auto" w:fill="auto"/>
            <w:vAlign w:val="center"/>
            <w:hideMark/>
          </w:tcPr>
          <w:p w14:paraId="542AB5C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Banderas y Pendones</w:t>
            </w:r>
          </w:p>
        </w:tc>
        <w:tc>
          <w:tcPr>
            <w:tcW w:w="992" w:type="dxa"/>
            <w:tcBorders>
              <w:top w:val="nil"/>
              <w:left w:val="nil"/>
              <w:bottom w:val="nil"/>
              <w:right w:val="single" w:sz="4" w:space="0" w:color="auto"/>
            </w:tcBorders>
            <w:shd w:val="clear" w:color="auto" w:fill="auto"/>
            <w:vAlign w:val="center"/>
            <w:hideMark/>
          </w:tcPr>
          <w:p w14:paraId="058DA43D"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Asta</w:t>
            </w:r>
            <w:proofErr w:type="spellEnd"/>
            <w:r w:rsidRPr="00DC2E8C">
              <w:rPr>
                <w:rFonts w:ascii="Noto Sans" w:eastAsia="Times New Roman" w:hAnsi="Noto Sans" w:cs="Noto Sans"/>
                <w:color w:val="000000"/>
                <w:sz w:val="14"/>
                <w:szCs w:val="14"/>
                <w:lang w:val="es-MX" w:eastAsia="es-MX"/>
              </w:rPr>
              <w:t xml:space="preserve"> para bandera de vehículo</w:t>
            </w:r>
          </w:p>
        </w:tc>
        <w:tc>
          <w:tcPr>
            <w:tcW w:w="992" w:type="dxa"/>
            <w:tcBorders>
              <w:top w:val="nil"/>
              <w:left w:val="nil"/>
              <w:bottom w:val="nil"/>
              <w:right w:val="single" w:sz="4" w:space="0" w:color="auto"/>
            </w:tcBorders>
            <w:shd w:val="clear" w:color="auto" w:fill="auto"/>
            <w:vAlign w:val="center"/>
            <w:hideMark/>
          </w:tcPr>
          <w:p w14:paraId="25E26A1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nil"/>
              <w:right w:val="single" w:sz="4" w:space="0" w:color="auto"/>
            </w:tcBorders>
            <w:shd w:val="clear" w:color="auto" w:fill="auto"/>
            <w:vAlign w:val="center"/>
            <w:hideMark/>
          </w:tcPr>
          <w:p w14:paraId="7A0BC09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2FE8B727" w14:textId="77777777" w:rsidR="00DC2E8C" w:rsidRPr="00DC2E8C" w:rsidRDefault="00DC2E8C" w:rsidP="00DC2E8C">
            <w:pPr>
              <w:jc w:val="both"/>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Asta</w:t>
            </w:r>
            <w:proofErr w:type="spellEnd"/>
            <w:r w:rsidRPr="00DC2E8C">
              <w:rPr>
                <w:rFonts w:ascii="Noto Sans" w:eastAsia="Times New Roman" w:hAnsi="Noto Sans" w:cs="Noto Sans"/>
                <w:color w:val="000000"/>
                <w:sz w:val="14"/>
                <w:szCs w:val="14"/>
                <w:lang w:val="es-MX" w:eastAsia="es-MX"/>
              </w:rPr>
              <w:t xml:space="preserve"> metálica con preparación para sujetar a carrocería de vehículos</w:t>
            </w:r>
          </w:p>
        </w:tc>
        <w:tc>
          <w:tcPr>
            <w:tcW w:w="992" w:type="dxa"/>
            <w:tcBorders>
              <w:top w:val="nil"/>
              <w:left w:val="nil"/>
              <w:bottom w:val="nil"/>
              <w:right w:val="single" w:sz="4" w:space="0" w:color="auto"/>
            </w:tcBorders>
            <w:shd w:val="clear" w:color="auto" w:fill="auto"/>
            <w:vAlign w:val="center"/>
            <w:hideMark/>
          </w:tcPr>
          <w:p w14:paraId="0DC7198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2A2B190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526BD1D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54E242E"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18F11F65"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TEMPLETE Y ACCESORIOS </w:t>
            </w:r>
          </w:p>
        </w:tc>
      </w:tr>
      <w:tr w:rsidR="00DC2E8C" w:rsidRPr="00DC2E8C" w14:paraId="683CC06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1CEE54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42</w:t>
            </w:r>
          </w:p>
        </w:tc>
        <w:tc>
          <w:tcPr>
            <w:tcW w:w="993" w:type="dxa"/>
            <w:tcBorders>
              <w:top w:val="nil"/>
              <w:left w:val="nil"/>
              <w:bottom w:val="single" w:sz="4" w:space="0" w:color="auto"/>
              <w:right w:val="single" w:sz="4" w:space="0" w:color="auto"/>
            </w:tcBorders>
            <w:shd w:val="clear" w:color="auto" w:fill="auto"/>
            <w:vAlign w:val="center"/>
            <w:hideMark/>
          </w:tcPr>
          <w:p w14:paraId="093EDCA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4BA33F1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w:t>
            </w:r>
          </w:p>
        </w:tc>
        <w:tc>
          <w:tcPr>
            <w:tcW w:w="992" w:type="dxa"/>
            <w:tcBorders>
              <w:top w:val="nil"/>
              <w:left w:val="nil"/>
              <w:bottom w:val="single" w:sz="4" w:space="0" w:color="auto"/>
              <w:right w:val="single" w:sz="4" w:space="0" w:color="auto"/>
            </w:tcBorders>
            <w:shd w:val="clear" w:color="auto" w:fill="auto"/>
            <w:vAlign w:val="center"/>
            <w:hideMark/>
          </w:tcPr>
          <w:p w14:paraId="50B93C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6D6391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1FC89B8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Templete de estructura metálica con tarima de alta resistencia a una altura de 20 cm en tramos de 1.25 x 1.25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con </w:t>
            </w:r>
            <w:proofErr w:type="spellStart"/>
            <w:r w:rsidRPr="00DC2E8C">
              <w:rPr>
                <w:rFonts w:ascii="Noto Sans" w:eastAsia="Times New Roman" w:hAnsi="Noto Sans" w:cs="Noto Sans"/>
                <w:color w:val="000000"/>
                <w:sz w:val="14"/>
                <w:szCs w:val="14"/>
                <w:lang w:val="es-MX" w:eastAsia="es-MX"/>
              </w:rPr>
              <w:t>alformbra</w:t>
            </w:r>
            <w:proofErr w:type="spellEnd"/>
            <w:r w:rsidRPr="00DC2E8C">
              <w:rPr>
                <w:rFonts w:ascii="Noto Sans" w:eastAsia="Times New Roman" w:hAnsi="Noto Sans" w:cs="Noto Sans"/>
                <w:color w:val="000000"/>
                <w:sz w:val="14"/>
                <w:szCs w:val="14"/>
                <w:lang w:val="es-MX" w:eastAsia="es-MX"/>
              </w:rPr>
              <w:t xml:space="preserve"> de uso rudo, </w:t>
            </w:r>
            <w:proofErr w:type="spellStart"/>
            <w:r w:rsidRPr="00DC2E8C">
              <w:rPr>
                <w:rFonts w:ascii="Noto Sans" w:eastAsia="Times New Roman" w:hAnsi="Noto Sans" w:cs="Noto Sans"/>
                <w:color w:val="000000"/>
                <w:sz w:val="14"/>
                <w:szCs w:val="14"/>
                <w:lang w:val="es-MX" w:eastAsia="es-MX"/>
              </w:rPr>
              <w:t>encharolado</w:t>
            </w:r>
            <w:proofErr w:type="spellEnd"/>
            <w:r w:rsidRPr="00DC2E8C">
              <w:rPr>
                <w:rFonts w:ascii="Noto Sans" w:eastAsia="Times New Roman" w:hAnsi="Noto Sans" w:cs="Noto Sans"/>
                <w:color w:val="000000"/>
                <w:sz w:val="14"/>
                <w:szCs w:val="14"/>
                <w:lang w:val="es-MX" w:eastAsia="es-MX"/>
              </w:rPr>
              <w:t xml:space="preserve"> y todo lo necesario para su montaje y desmontaje.</w:t>
            </w:r>
          </w:p>
        </w:tc>
        <w:tc>
          <w:tcPr>
            <w:tcW w:w="992" w:type="dxa"/>
            <w:tcBorders>
              <w:top w:val="nil"/>
              <w:left w:val="nil"/>
              <w:bottom w:val="single" w:sz="4" w:space="0" w:color="auto"/>
              <w:right w:val="single" w:sz="4" w:space="0" w:color="auto"/>
            </w:tcBorders>
            <w:shd w:val="clear" w:color="auto" w:fill="auto"/>
            <w:vAlign w:val="center"/>
            <w:hideMark/>
          </w:tcPr>
          <w:p w14:paraId="6E03119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6C774C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CD7A7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A0321B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DAD0D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43</w:t>
            </w:r>
          </w:p>
        </w:tc>
        <w:tc>
          <w:tcPr>
            <w:tcW w:w="993" w:type="dxa"/>
            <w:tcBorders>
              <w:top w:val="nil"/>
              <w:left w:val="nil"/>
              <w:bottom w:val="single" w:sz="4" w:space="0" w:color="auto"/>
              <w:right w:val="single" w:sz="4" w:space="0" w:color="auto"/>
            </w:tcBorders>
            <w:shd w:val="clear" w:color="auto" w:fill="auto"/>
            <w:vAlign w:val="center"/>
            <w:hideMark/>
          </w:tcPr>
          <w:p w14:paraId="72DA6DF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40B93F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w:t>
            </w:r>
          </w:p>
        </w:tc>
        <w:tc>
          <w:tcPr>
            <w:tcW w:w="992" w:type="dxa"/>
            <w:tcBorders>
              <w:top w:val="nil"/>
              <w:left w:val="nil"/>
              <w:bottom w:val="single" w:sz="4" w:space="0" w:color="auto"/>
              <w:right w:val="single" w:sz="4" w:space="0" w:color="auto"/>
            </w:tcBorders>
            <w:shd w:val="clear" w:color="auto" w:fill="auto"/>
            <w:vAlign w:val="center"/>
            <w:hideMark/>
          </w:tcPr>
          <w:p w14:paraId="1DCE6F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1396876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0D5B1E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Templete de estructura metálica con tarima de alta resistencia a una altura de 40 cm en tramos de 1.25 x 1.25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con </w:t>
            </w:r>
            <w:proofErr w:type="spellStart"/>
            <w:r w:rsidRPr="00DC2E8C">
              <w:rPr>
                <w:rFonts w:ascii="Noto Sans" w:eastAsia="Times New Roman" w:hAnsi="Noto Sans" w:cs="Noto Sans"/>
                <w:color w:val="000000"/>
                <w:sz w:val="14"/>
                <w:szCs w:val="14"/>
                <w:lang w:val="es-MX" w:eastAsia="es-MX"/>
              </w:rPr>
              <w:t>alformbra</w:t>
            </w:r>
            <w:proofErr w:type="spellEnd"/>
            <w:r w:rsidRPr="00DC2E8C">
              <w:rPr>
                <w:rFonts w:ascii="Noto Sans" w:eastAsia="Times New Roman" w:hAnsi="Noto Sans" w:cs="Noto Sans"/>
                <w:color w:val="000000"/>
                <w:sz w:val="14"/>
                <w:szCs w:val="14"/>
                <w:lang w:val="es-MX" w:eastAsia="es-MX"/>
              </w:rPr>
              <w:t xml:space="preserve"> de uso rudo, </w:t>
            </w:r>
            <w:proofErr w:type="spellStart"/>
            <w:r w:rsidRPr="00DC2E8C">
              <w:rPr>
                <w:rFonts w:ascii="Noto Sans" w:eastAsia="Times New Roman" w:hAnsi="Noto Sans" w:cs="Noto Sans"/>
                <w:color w:val="000000"/>
                <w:sz w:val="14"/>
                <w:szCs w:val="14"/>
                <w:lang w:val="es-MX" w:eastAsia="es-MX"/>
              </w:rPr>
              <w:t>encharolado</w:t>
            </w:r>
            <w:proofErr w:type="spellEnd"/>
            <w:r w:rsidRPr="00DC2E8C">
              <w:rPr>
                <w:rFonts w:ascii="Noto Sans" w:eastAsia="Times New Roman" w:hAnsi="Noto Sans" w:cs="Noto Sans"/>
                <w:color w:val="000000"/>
                <w:sz w:val="14"/>
                <w:szCs w:val="14"/>
                <w:lang w:val="es-MX" w:eastAsia="es-MX"/>
              </w:rPr>
              <w:t>, barandal y todo lo necesario para su montaje y desmontaje.</w:t>
            </w:r>
          </w:p>
        </w:tc>
        <w:tc>
          <w:tcPr>
            <w:tcW w:w="992" w:type="dxa"/>
            <w:tcBorders>
              <w:top w:val="nil"/>
              <w:left w:val="nil"/>
              <w:bottom w:val="single" w:sz="4" w:space="0" w:color="auto"/>
              <w:right w:val="single" w:sz="4" w:space="0" w:color="auto"/>
            </w:tcBorders>
            <w:shd w:val="clear" w:color="auto" w:fill="auto"/>
            <w:vAlign w:val="center"/>
            <w:hideMark/>
          </w:tcPr>
          <w:p w14:paraId="711757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7977A0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9310E6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D11131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53089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44</w:t>
            </w:r>
          </w:p>
        </w:tc>
        <w:tc>
          <w:tcPr>
            <w:tcW w:w="993" w:type="dxa"/>
            <w:tcBorders>
              <w:top w:val="nil"/>
              <w:left w:val="nil"/>
              <w:bottom w:val="single" w:sz="4" w:space="0" w:color="auto"/>
              <w:right w:val="single" w:sz="4" w:space="0" w:color="auto"/>
            </w:tcBorders>
            <w:shd w:val="clear" w:color="auto" w:fill="auto"/>
            <w:vAlign w:val="center"/>
            <w:hideMark/>
          </w:tcPr>
          <w:p w14:paraId="020C33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292879D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w:t>
            </w:r>
          </w:p>
        </w:tc>
        <w:tc>
          <w:tcPr>
            <w:tcW w:w="992" w:type="dxa"/>
            <w:tcBorders>
              <w:top w:val="nil"/>
              <w:left w:val="nil"/>
              <w:bottom w:val="single" w:sz="4" w:space="0" w:color="auto"/>
              <w:right w:val="single" w:sz="4" w:space="0" w:color="auto"/>
            </w:tcBorders>
            <w:shd w:val="clear" w:color="auto" w:fill="auto"/>
            <w:vAlign w:val="center"/>
            <w:hideMark/>
          </w:tcPr>
          <w:p w14:paraId="10D764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3238991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054C49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Templete de estructura metálica con tarima de alta resistencia a una altura de 60 cm en tramos de 1.25 x 1.25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con </w:t>
            </w:r>
            <w:proofErr w:type="spellStart"/>
            <w:r w:rsidRPr="00DC2E8C">
              <w:rPr>
                <w:rFonts w:ascii="Noto Sans" w:eastAsia="Times New Roman" w:hAnsi="Noto Sans" w:cs="Noto Sans"/>
                <w:color w:val="000000"/>
                <w:sz w:val="14"/>
                <w:szCs w:val="14"/>
                <w:lang w:val="es-MX" w:eastAsia="es-MX"/>
              </w:rPr>
              <w:t>alformbra</w:t>
            </w:r>
            <w:proofErr w:type="spellEnd"/>
            <w:r w:rsidRPr="00DC2E8C">
              <w:rPr>
                <w:rFonts w:ascii="Noto Sans" w:eastAsia="Times New Roman" w:hAnsi="Noto Sans" w:cs="Noto Sans"/>
                <w:color w:val="000000"/>
                <w:sz w:val="14"/>
                <w:szCs w:val="14"/>
                <w:lang w:val="es-MX" w:eastAsia="es-MX"/>
              </w:rPr>
              <w:t xml:space="preserve"> de uso rudo, </w:t>
            </w:r>
            <w:proofErr w:type="gramStart"/>
            <w:r w:rsidRPr="00DC2E8C">
              <w:rPr>
                <w:rFonts w:ascii="Noto Sans" w:eastAsia="Times New Roman" w:hAnsi="Noto Sans" w:cs="Noto Sans"/>
                <w:color w:val="000000"/>
                <w:sz w:val="14"/>
                <w:szCs w:val="14"/>
                <w:lang w:val="es-MX" w:eastAsia="es-MX"/>
              </w:rPr>
              <w:t xml:space="preserve">escalera,  </w:t>
            </w:r>
            <w:proofErr w:type="spellStart"/>
            <w:r w:rsidRPr="00DC2E8C">
              <w:rPr>
                <w:rFonts w:ascii="Noto Sans" w:eastAsia="Times New Roman" w:hAnsi="Noto Sans" w:cs="Noto Sans"/>
                <w:color w:val="000000"/>
                <w:sz w:val="14"/>
                <w:szCs w:val="14"/>
                <w:lang w:val="es-MX" w:eastAsia="es-MX"/>
              </w:rPr>
              <w:t>encharolado</w:t>
            </w:r>
            <w:proofErr w:type="spellEnd"/>
            <w:proofErr w:type="gramEnd"/>
            <w:r w:rsidRPr="00DC2E8C">
              <w:rPr>
                <w:rFonts w:ascii="Noto Sans" w:eastAsia="Times New Roman" w:hAnsi="Noto Sans" w:cs="Noto Sans"/>
                <w:color w:val="000000"/>
                <w:sz w:val="14"/>
                <w:szCs w:val="14"/>
                <w:lang w:val="es-MX" w:eastAsia="es-MX"/>
              </w:rPr>
              <w:t>, barandal y todo lo necesario para su montaje y desmontaje.</w:t>
            </w:r>
          </w:p>
        </w:tc>
        <w:tc>
          <w:tcPr>
            <w:tcW w:w="992" w:type="dxa"/>
            <w:tcBorders>
              <w:top w:val="nil"/>
              <w:left w:val="nil"/>
              <w:bottom w:val="single" w:sz="4" w:space="0" w:color="auto"/>
              <w:right w:val="single" w:sz="4" w:space="0" w:color="auto"/>
            </w:tcBorders>
            <w:shd w:val="clear" w:color="auto" w:fill="auto"/>
            <w:vAlign w:val="center"/>
            <w:hideMark/>
          </w:tcPr>
          <w:p w14:paraId="0F07B80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62B4A6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5D1CF7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D047C3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31589A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45</w:t>
            </w:r>
          </w:p>
        </w:tc>
        <w:tc>
          <w:tcPr>
            <w:tcW w:w="993" w:type="dxa"/>
            <w:tcBorders>
              <w:top w:val="nil"/>
              <w:left w:val="nil"/>
              <w:bottom w:val="single" w:sz="4" w:space="0" w:color="auto"/>
              <w:right w:val="single" w:sz="4" w:space="0" w:color="auto"/>
            </w:tcBorders>
            <w:shd w:val="clear" w:color="auto" w:fill="auto"/>
            <w:vAlign w:val="center"/>
            <w:hideMark/>
          </w:tcPr>
          <w:p w14:paraId="0C4DDB8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21EA9A9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w:t>
            </w:r>
          </w:p>
        </w:tc>
        <w:tc>
          <w:tcPr>
            <w:tcW w:w="992" w:type="dxa"/>
            <w:tcBorders>
              <w:top w:val="nil"/>
              <w:left w:val="nil"/>
              <w:bottom w:val="single" w:sz="4" w:space="0" w:color="auto"/>
              <w:right w:val="single" w:sz="4" w:space="0" w:color="auto"/>
            </w:tcBorders>
            <w:shd w:val="clear" w:color="auto" w:fill="auto"/>
            <w:vAlign w:val="center"/>
            <w:hideMark/>
          </w:tcPr>
          <w:p w14:paraId="403850B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4B7D647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484A10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Templete de estructura metálica con tarima de alta resistencia a una altura de 80 cm en tramos de 1.25 x 1.25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con </w:t>
            </w:r>
            <w:proofErr w:type="spellStart"/>
            <w:r w:rsidRPr="00DC2E8C">
              <w:rPr>
                <w:rFonts w:ascii="Noto Sans" w:eastAsia="Times New Roman" w:hAnsi="Noto Sans" w:cs="Noto Sans"/>
                <w:color w:val="000000"/>
                <w:sz w:val="14"/>
                <w:szCs w:val="14"/>
                <w:lang w:val="es-MX" w:eastAsia="es-MX"/>
              </w:rPr>
              <w:t>alformbra</w:t>
            </w:r>
            <w:proofErr w:type="spellEnd"/>
            <w:r w:rsidRPr="00DC2E8C">
              <w:rPr>
                <w:rFonts w:ascii="Noto Sans" w:eastAsia="Times New Roman" w:hAnsi="Noto Sans" w:cs="Noto Sans"/>
                <w:color w:val="000000"/>
                <w:sz w:val="14"/>
                <w:szCs w:val="14"/>
                <w:lang w:val="es-MX" w:eastAsia="es-MX"/>
              </w:rPr>
              <w:t xml:space="preserve"> de uso rudo, </w:t>
            </w:r>
            <w:proofErr w:type="gramStart"/>
            <w:r w:rsidRPr="00DC2E8C">
              <w:rPr>
                <w:rFonts w:ascii="Noto Sans" w:eastAsia="Times New Roman" w:hAnsi="Noto Sans" w:cs="Noto Sans"/>
                <w:color w:val="000000"/>
                <w:sz w:val="14"/>
                <w:szCs w:val="14"/>
                <w:lang w:val="es-MX" w:eastAsia="es-MX"/>
              </w:rPr>
              <w:t xml:space="preserve">escalera,  </w:t>
            </w:r>
            <w:proofErr w:type="spellStart"/>
            <w:r w:rsidRPr="00DC2E8C">
              <w:rPr>
                <w:rFonts w:ascii="Noto Sans" w:eastAsia="Times New Roman" w:hAnsi="Noto Sans" w:cs="Noto Sans"/>
                <w:color w:val="000000"/>
                <w:sz w:val="14"/>
                <w:szCs w:val="14"/>
                <w:lang w:val="es-MX" w:eastAsia="es-MX"/>
              </w:rPr>
              <w:t>encharolado</w:t>
            </w:r>
            <w:proofErr w:type="spellEnd"/>
            <w:proofErr w:type="gramEnd"/>
            <w:r w:rsidRPr="00DC2E8C">
              <w:rPr>
                <w:rFonts w:ascii="Noto Sans" w:eastAsia="Times New Roman" w:hAnsi="Noto Sans" w:cs="Noto Sans"/>
                <w:color w:val="000000"/>
                <w:sz w:val="14"/>
                <w:szCs w:val="14"/>
                <w:lang w:val="es-MX" w:eastAsia="es-MX"/>
              </w:rPr>
              <w:t>, barandal y todo lo necesario para su montaje y desmontaje.</w:t>
            </w:r>
          </w:p>
        </w:tc>
        <w:tc>
          <w:tcPr>
            <w:tcW w:w="992" w:type="dxa"/>
            <w:tcBorders>
              <w:top w:val="nil"/>
              <w:left w:val="nil"/>
              <w:bottom w:val="single" w:sz="4" w:space="0" w:color="auto"/>
              <w:right w:val="single" w:sz="4" w:space="0" w:color="auto"/>
            </w:tcBorders>
            <w:shd w:val="clear" w:color="auto" w:fill="auto"/>
            <w:vAlign w:val="center"/>
            <w:hideMark/>
          </w:tcPr>
          <w:p w14:paraId="0F220A9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7FD318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761C6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5EB38A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01EF37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46</w:t>
            </w:r>
          </w:p>
        </w:tc>
        <w:tc>
          <w:tcPr>
            <w:tcW w:w="993" w:type="dxa"/>
            <w:tcBorders>
              <w:top w:val="nil"/>
              <w:left w:val="nil"/>
              <w:bottom w:val="single" w:sz="4" w:space="0" w:color="auto"/>
              <w:right w:val="single" w:sz="4" w:space="0" w:color="auto"/>
            </w:tcBorders>
            <w:shd w:val="clear" w:color="auto" w:fill="auto"/>
            <w:vAlign w:val="center"/>
            <w:hideMark/>
          </w:tcPr>
          <w:p w14:paraId="6E6E3A9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15CAE5D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w:t>
            </w:r>
          </w:p>
        </w:tc>
        <w:tc>
          <w:tcPr>
            <w:tcW w:w="992" w:type="dxa"/>
            <w:tcBorders>
              <w:top w:val="nil"/>
              <w:left w:val="nil"/>
              <w:bottom w:val="single" w:sz="4" w:space="0" w:color="auto"/>
              <w:right w:val="single" w:sz="4" w:space="0" w:color="auto"/>
            </w:tcBorders>
            <w:shd w:val="clear" w:color="auto" w:fill="auto"/>
            <w:vAlign w:val="center"/>
            <w:hideMark/>
          </w:tcPr>
          <w:p w14:paraId="23E1008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09DD886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2C6464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Templete de estructura metálica con tarima de alta resistencia a una altura de 100 cm en tramos de 1.25 x 1.25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con </w:t>
            </w:r>
            <w:proofErr w:type="spellStart"/>
            <w:r w:rsidRPr="00DC2E8C">
              <w:rPr>
                <w:rFonts w:ascii="Noto Sans" w:eastAsia="Times New Roman" w:hAnsi="Noto Sans" w:cs="Noto Sans"/>
                <w:color w:val="000000"/>
                <w:sz w:val="14"/>
                <w:szCs w:val="14"/>
                <w:lang w:val="es-MX" w:eastAsia="es-MX"/>
              </w:rPr>
              <w:t>alformbra</w:t>
            </w:r>
            <w:proofErr w:type="spellEnd"/>
            <w:r w:rsidRPr="00DC2E8C">
              <w:rPr>
                <w:rFonts w:ascii="Noto Sans" w:eastAsia="Times New Roman" w:hAnsi="Noto Sans" w:cs="Noto Sans"/>
                <w:color w:val="000000"/>
                <w:sz w:val="14"/>
                <w:szCs w:val="14"/>
                <w:lang w:val="es-MX" w:eastAsia="es-MX"/>
              </w:rPr>
              <w:t xml:space="preserve"> de uso rudo, </w:t>
            </w:r>
            <w:proofErr w:type="gramStart"/>
            <w:r w:rsidRPr="00DC2E8C">
              <w:rPr>
                <w:rFonts w:ascii="Noto Sans" w:eastAsia="Times New Roman" w:hAnsi="Noto Sans" w:cs="Noto Sans"/>
                <w:color w:val="000000"/>
                <w:sz w:val="14"/>
                <w:szCs w:val="14"/>
                <w:lang w:val="es-MX" w:eastAsia="es-MX"/>
              </w:rPr>
              <w:t xml:space="preserve">escalera,  </w:t>
            </w:r>
            <w:proofErr w:type="spellStart"/>
            <w:r w:rsidRPr="00DC2E8C">
              <w:rPr>
                <w:rFonts w:ascii="Noto Sans" w:eastAsia="Times New Roman" w:hAnsi="Noto Sans" w:cs="Noto Sans"/>
                <w:color w:val="000000"/>
                <w:sz w:val="14"/>
                <w:szCs w:val="14"/>
                <w:lang w:val="es-MX" w:eastAsia="es-MX"/>
              </w:rPr>
              <w:t>encharolado</w:t>
            </w:r>
            <w:proofErr w:type="spellEnd"/>
            <w:proofErr w:type="gramEnd"/>
            <w:r w:rsidRPr="00DC2E8C">
              <w:rPr>
                <w:rFonts w:ascii="Noto Sans" w:eastAsia="Times New Roman" w:hAnsi="Noto Sans" w:cs="Noto Sans"/>
                <w:color w:val="000000"/>
                <w:sz w:val="14"/>
                <w:szCs w:val="14"/>
                <w:lang w:val="es-MX" w:eastAsia="es-MX"/>
              </w:rPr>
              <w:t>, barandal y todo lo necesario para su montaje y desmontaje.</w:t>
            </w:r>
          </w:p>
        </w:tc>
        <w:tc>
          <w:tcPr>
            <w:tcW w:w="992" w:type="dxa"/>
            <w:tcBorders>
              <w:top w:val="nil"/>
              <w:left w:val="nil"/>
              <w:bottom w:val="single" w:sz="4" w:space="0" w:color="auto"/>
              <w:right w:val="single" w:sz="4" w:space="0" w:color="auto"/>
            </w:tcBorders>
            <w:shd w:val="clear" w:color="auto" w:fill="auto"/>
            <w:vAlign w:val="center"/>
            <w:hideMark/>
          </w:tcPr>
          <w:p w14:paraId="5B823B5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E2AC7D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A40E05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7F519B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BE950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47</w:t>
            </w:r>
          </w:p>
        </w:tc>
        <w:tc>
          <w:tcPr>
            <w:tcW w:w="993" w:type="dxa"/>
            <w:tcBorders>
              <w:top w:val="nil"/>
              <w:left w:val="nil"/>
              <w:bottom w:val="single" w:sz="4" w:space="0" w:color="auto"/>
              <w:right w:val="single" w:sz="4" w:space="0" w:color="auto"/>
            </w:tcBorders>
            <w:shd w:val="clear" w:color="auto" w:fill="auto"/>
            <w:vAlign w:val="center"/>
            <w:hideMark/>
          </w:tcPr>
          <w:p w14:paraId="10CA1B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347F7F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w:t>
            </w:r>
          </w:p>
        </w:tc>
        <w:tc>
          <w:tcPr>
            <w:tcW w:w="992" w:type="dxa"/>
            <w:tcBorders>
              <w:top w:val="nil"/>
              <w:left w:val="nil"/>
              <w:bottom w:val="single" w:sz="4" w:space="0" w:color="auto"/>
              <w:right w:val="single" w:sz="4" w:space="0" w:color="auto"/>
            </w:tcBorders>
            <w:shd w:val="clear" w:color="auto" w:fill="auto"/>
            <w:vAlign w:val="center"/>
            <w:hideMark/>
          </w:tcPr>
          <w:p w14:paraId="1A5017A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0DA77B0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D27282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Templete de estructura metálica con tarima de alta resistencia a una altura de 120 cm en tramos de 1.25 x 1.25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con </w:t>
            </w:r>
            <w:proofErr w:type="spellStart"/>
            <w:r w:rsidRPr="00DC2E8C">
              <w:rPr>
                <w:rFonts w:ascii="Noto Sans" w:eastAsia="Times New Roman" w:hAnsi="Noto Sans" w:cs="Noto Sans"/>
                <w:color w:val="000000"/>
                <w:sz w:val="14"/>
                <w:szCs w:val="14"/>
                <w:lang w:val="es-MX" w:eastAsia="es-MX"/>
              </w:rPr>
              <w:t>alformbra</w:t>
            </w:r>
            <w:proofErr w:type="spellEnd"/>
            <w:r w:rsidRPr="00DC2E8C">
              <w:rPr>
                <w:rFonts w:ascii="Noto Sans" w:eastAsia="Times New Roman" w:hAnsi="Noto Sans" w:cs="Noto Sans"/>
                <w:color w:val="000000"/>
                <w:sz w:val="14"/>
                <w:szCs w:val="14"/>
                <w:lang w:val="es-MX" w:eastAsia="es-MX"/>
              </w:rPr>
              <w:t xml:space="preserve"> de uso rudo, </w:t>
            </w:r>
            <w:proofErr w:type="spellStart"/>
            <w:r w:rsidRPr="00DC2E8C">
              <w:rPr>
                <w:rFonts w:ascii="Noto Sans" w:eastAsia="Times New Roman" w:hAnsi="Noto Sans" w:cs="Noto Sans"/>
                <w:color w:val="000000"/>
                <w:sz w:val="14"/>
                <w:szCs w:val="14"/>
                <w:lang w:val="es-MX" w:eastAsia="es-MX"/>
              </w:rPr>
              <w:t>encharolado</w:t>
            </w:r>
            <w:proofErr w:type="spellEnd"/>
            <w:r w:rsidRPr="00DC2E8C">
              <w:rPr>
                <w:rFonts w:ascii="Noto Sans" w:eastAsia="Times New Roman" w:hAnsi="Noto Sans" w:cs="Noto Sans"/>
                <w:color w:val="000000"/>
                <w:sz w:val="14"/>
                <w:szCs w:val="14"/>
                <w:lang w:val="es-MX" w:eastAsia="es-MX"/>
              </w:rPr>
              <w:t>, escalera, barandal y todo lo necesario para su montaje y desmontaje.</w:t>
            </w:r>
          </w:p>
        </w:tc>
        <w:tc>
          <w:tcPr>
            <w:tcW w:w="992" w:type="dxa"/>
            <w:tcBorders>
              <w:top w:val="nil"/>
              <w:left w:val="nil"/>
              <w:bottom w:val="single" w:sz="4" w:space="0" w:color="auto"/>
              <w:right w:val="single" w:sz="4" w:space="0" w:color="auto"/>
            </w:tcBorders>
            <w:shd w:val="clear" w:color="auto" w:fill="auto"/>
            <w:vAlign w:val="center"/>
            <w:hideMark/>
          </w:tcPr>
          <w:p w14:paraId="123B9ED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4491C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3CCEEE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0BF060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0E82B2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48</w:t>
            </w:r>
          </w:p>
        </w:tc>
        <w:tc>
          <w:tcPr>
            <w:tcW w:w="993" w:type="dxa"/>
            <w:tcBorders>
              <w:top w:val="nil"/>
              <w:left w:val="nil"/>
              <w:bottom w:val="single" w:sz="4" w:space="0" w:color="auto"/>
              <w:right w:val="single" w:sz="4" w:space="0" w:color="auto"/>
            </w:tcBorders>
            <w:shd w:val="clear" w:color="auto" w:fill="auto"/>
            <w:vAlign w:val="center"/>
            <w:hideMark/>
          </w:tcPr>
          <w:p w14:paraId="35CBDD9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6901D28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w:t>
            </w:r>
          </w:p>
        </w:tc>
        <w:tc>
          <w:tcPr>
            <w:tcW w:w="992" w:type="dxa"/>
            <w:tcBorders>
              <w:top w:val="nil"/>
              <w:left w:val="nil"/>
              <w:bottom w:val="single" w:sz="4" w:space="0" w:color="auto"/>
              <w:right w:val="single" w:sz="4" w:space="0" w:color="auto"/>
            </w:tcBorders>
            <w:shd w:val="clear" w:color="auto" w:fill="auto"/>
            <w:vAlign w:val="center"/>
            <w:hideMark/>
          </w:tcPr>
          <w:p w14:paraId="05F7A1D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0807E8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26AAB1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Templete de estructura metálica con tarima de alta resistencia a una altura de 140 cm en tramos de 1.25 x 1.25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con </w:t>
            </w:r>
            <w:proofErr w:type="spellStart"/>
            <w:r w:rsidRPr="00DC2E8C">
              <w:rPr>
                <w:rFonts w:ascii="Noto Sans" w:eastAsia="Times New Roman" w:hAnsi="Noto Sans" w:cs="Noto Sans"/>
                <w:color w:val="000000"/>
                <w:sz w:val="14"/>
                <w:szCs w:val="14"/>
                <w:lang w:val="es-MX" w:eastAsia="es-MX"/>
              </w:rPr>
              <w:t>alformbra</w:t>
            </w:r>
            <w:proofErr w:type="spellEnd"/>
            <w:r w:rsidRPr="00DC2E8C">
              <w:rPr>
                <w:rFonts w:ascii="Noto Sans" w:eastAsia="Times New Roman" w:hAnsi="Noto Sans" w:cs="Noto Sans"/>
                <w:color w:val="000000"/>
                <w:sz w:val="14"/>
                <w:szCs w:val="14"/>
                <w:lang w:val="es-MX" w:eastAsia="es-MX"/>
              </w:rPr>
              <w:t xml:space="preserve"> de uso rudo, escalera, </w:t>
            </w:r>
            <w:proofErr w:type="spellStart"/>
            <w:r w:rsidRPr="00DC2E8C">
              <w:rPr>
                <w:rFonts w:ascii="Noto Sans" w:eastAsia="Times New Roman" w:hAnsi="Noto Sans" w:cs="Noto Sans"/>
                <w:color w:val="000000"/>
                <w:sz w:val="14"/>
                <w:szCs w:val="14"/>
                <w:lang w:val="es-MX" w:eastAsia="es-MX"/>
              </w:rPr>
              <w:t>encharolado</w:t>
            </w:r>
            <w:proofErr w:type="spellEnd"/>
            <w:r w:rsidRPr="00DC2E8C">
              <w:rPr>
                <w:rFonts w:ascii="Noto Sans" w:eastAsia="Times New Roman" w:hAnsi="Noto Sans" w:cs="Noto Sans"/>
                <w:color w:val="000000"/>
                <w:sz w:val="14"/>
                <w:szCs w:val="14"/>
                <w:lang w:val="es-MX" w:eastAsia="es-MX"/>
              </w:rPr>
              <w:t>, barandal y todo lo necesario para su montaje y desmontaje.</w:t>
            </w:r>
          </w:p>
        </w:tc>
        <w:tc>
          <w:tcPr>
            <w:tcW w:w="992" w:type="dxa"/>
            <w:tcBorders>
              <w:top w:val="nil"/>
              <w:left w:val="nil"/>
              <w:bottom w:val="single" w:sz="4" w:space="0" w:color="auto"/>
              <w:right w:val="single" w:sz="4" w:space="0" w:color="auto"/>
            </w:tcBorders>
            <w:shd w:val="clear" w:color="auto" w:fill="auto"/>
            <w:vAlign w:val="center"/>
            <w:hideMark/>
          </w:tcPr>
          <w:p w14:paraId="4131EF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3CEA39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96632F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9FB0DD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B57068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49</w:t>
            </w:r>
          </w:p>
        </w:tc>
        <w:tc>
          <w:tcPr>
            <w:tcW w:w="993" w:type="dxa"/>
            <w:tcBorders>
              <w:top w:val="nil"/>
              <w:left w:val="nil"/>
              <w:bottom w:val="single" w:sz="4" w:space="0" w:color="auto"/>
              <w:right w:val="single" w:sz="4" w:space="0" w:color="auto"/>
            </w:tcBorders>
            <w:shd w:val="clear" w:color="auto" w:fill="auto"/>
            <w:vAlign w:val="center"/>
            <w:hideMark/>
          </w:tcPr>
          <w:p w14:paraId="14A1FD3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257B6D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Tarima</w:t>
            </w:r>
          </w:p>
        </w:tc>
        <w:tc>
          <w:tcPr>
            <w:tcW w:w="992" w:type="dxa"/>
            <w:tcBorders>
              <w:top w:val="nil"/>
              <w:left w:val="nil"/>
              <w:bottom w:val="single" w:sz="4" w:space="0" w:color="auto"/>
              <w:right w:val="single" w:sz="4" w:space="0" w:color="auto"/>
            </w:tcBorders>
            <w:shd w:val="clear" w:color="auto" w:fill="auto"/>
            <w:vAlign w:val="center"/>
            <w:hideMark/>
          </w:tcPr>
          <w:p w14:paraId="0B25083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26B906B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343611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Tarima a nivel de piso con barniz o pintada, con charol blanco o negro.</w:t>
            </w:r>
          </w:p>
        </w:tc>
        <w:tc>
          <w:tcPr>
            <w:tcW w:w="992" w:type="dxa"/>
            <w:tcBorders>
              <w:top w:val="nil"/>
              <w:left w:val="nil"/>
              <w:bottom w:val="single" w:sz="4" w:space="0" w:color="auto"/>
              <w:right w:val="single" w:sz="4" w:space="0" w:color="auto"/>
            </w:tcBorders>
            <w:shd w:val="clear" w:color="auto" w:fill="auto"/>
            <w:vAlign w:val="center"/>
            <w:hideMark/>
          </w:tcPr>
          <w:p w14:paraId="6AEF80B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1291D5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1580D1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6C16BE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F4DBD7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50</w:t>
            </w:r>
          </w:p>
        </w:tc>
        <w:tc>
          <w:tcPr>
            <w:tcW w:w="993" w:type="dxa"/>
            <w:tcBorders>
              <w:top w:val="nil"/>
              <w:left w:val="nil"/>
              <w:bottom w:val="single" w:sz="4" w:space="0" w:color="auto"/>
              <w:right w:val="single" w:sz="4" w:space="0" w:color="auto"/>
            </w:tcBorders>
            <w:shd w:val="clear" w:color="auto" w:fill="auto"/>
            <w:vAlign w:val="center"/>
            <w:hideMark/>
          </w:tcPr>
          <w:p w14:paraId="246A58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1EDB5B0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Muro divisorio en sistema modular</w:t>
            </w:r>
          </w:p>
        </w:tc>
        <w:tc>
          <w:tcPr>
            <w:tcW w:w="992" w:type="dxa"/>
            <w:tcBorders>
              <w:top w:val="nil"/>
              <w:left w:val="nil"/>
              <w:bottom w:val="single" w:sz="4" w:space="0" w:color="auto"/>
              <w:right w:val="single" w:sz="4" w:space="0" w:color="auto"/>
            </w:tcBorders>
            <w:shd w:val="clear" w:color="auto" w:fill="auto"/>
            <w:vAlign w:val="center"/>
            <w:hideMark/>
          </w:tcPr>
          <w:p w14:paraId="6040B60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Metro lineal</w:t>
            </w:r>
          </w:p>
        </w:tc>
        <w:tc>
          <w:tcPr>
            <w:tcW w:w="992" w:type="dxa"/>
            <w:tcBorders>
              <w:top w:val="nil"/>
              <w:left w:val="nil"/>
              <w:bottom w:val="single" w:sz="4" w:space="0" w:color="auto"/>
              <w:right w:val="single" w:sz="4" w:space="0" w:color="auto"/>
            </w:tcBorders>
            <w:shd w:val="clear" w:color="auto" w:fill="auto"/>
            <w:vAlign w:val="center"/>
            <w:hideMark/>
          </w:tcPr>
          <w:p w14:paraId="2D93D5C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B7D05B7"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Mamparas en sistema modular en aluminio con panel de MDF, de 12 mm, con acabados en color blanco, preparado para recibir impreso</w:t>
            </w:r>
          </w:p>
        </w:tc>
        <w:tc>
          <w:tcPr>
            <w:tcW w:w="992" w:type="dxa"/>
            <w:tcBorders>
              <w:top w:val="nil"/>
              <w:left w:val="nil"/>
              <w:bottom w:val="single" w:sz="4" w:space="0" w:color="auto"/>
              <w:right w:val="single" w:sz="4" w:space="0" w:color="auto"/>
            </w:tcBorders>
            <w:shd w:val="clear" w:color="auto" w:fill="auto"/>
            <w:vAlign w:val="center"/>
            <w:hideMark/>
          </w:tcPr>
          <w:p w14:paraId="26510FD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ED9036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664093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7390FC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55635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51</w:t>
            </w:r>
          </w:p>
        </w:tc>
        <w:tc>
          <w:tcPr>
            <w:tcW w:w="993" w:type="dxa"/>
            <w:tcBorders>
              <w:top w:val="nil"/>
              <w:left w:val="nil"/>
              <w:bottom w:val="single" w:sz="4" w:space="0" w:color="auto"/>
              <w:right w:val="single" w:sz="4" w:space="0" w:color="auto"/>
            </w:tcBorders>
            <w:shd w:val="clear" w:color="auto" w:fill="auto"/>
            <w:vAlign w:val="center"/>
            <w:hideMark/>
          </w:tcPr>
          <w:p w14:paraId="4758A1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2E2FDFC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Muro divisorio en sistema modular</w:t>
            </w:r>
          </w:p>
        </w:tc>
        <w:tc>
          <w:tcPr>
            <w:tcW w:w="992" w:type="dxa"/>
            <w:tcBorders>
              <w:top w:val="nil"/>
              <w:left w:val="nil"/>
              <w:bottom w:val="single" w:sz="4" w:space="0" w:color="auto"/>
              <w:right w:val="single" w:sz="4" w:space="0" w:color="auto"/>
            </w:tcBorders>
            <w:shd w:val="clear" w:color="auto" w:fill="auto"/>
            <w:vAlign w:val="center"/>
            <w:hideMark/>
          </w:tcPr>
          <w:p w14:paraId="7DA9D8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Metro lineal</w:t>
            </w:r>
          </w:p>
        </w:tc>
        <w:tc>
          <w:tcPr>
            <w:tcW w:w="992" w:type="dxa"/>
            <w:tcBorders>
              <w:top w:val="nil"/>
              <w:left w:val="nil"/>
              <w:bottom w:val="single" w:sz="4" w:space="0" w:color="auto"/>
              <w:right w:val="single" w:sz="4" w:space="0" w:color="auto"/>
            </w:tcBorders>
            <w:shd w:val="clear" w:color="auto" w:fill="auto"/>
            <w:vAlign w:val="center"/>
            <w:hideMark/>
          </w:tcPr>
          <w:p w14:paraId="77EFDB3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7B98840"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Mamparas en sistema modular en madera con tela </w:t>
            </w:r>
            <w:proofErr w:type="spellStart"/>
            <w:proofErr w:type="gramStart"/>
            <w:r w:rsidRPr="00DC2E8C">
              <w:rPr>
                <w:rFonts w:ascii="Noto Sans" w:eastAsia="Times New Roman" w:hAnsi="Noto Sans" w:cs="Noto Sans"/>
                <w:color w:val="000000"/>
                <w:sz w:val="14"/>
                <w:szCs w:val="14"/>
                <w:lang w:val="es-MX" w:eastAsia="es-MX"/>
              </w:rPr>
              <w:t>negra,para</w:t>
            </w:r>
            <w:proofErr w:type="spellEnd"/>
            <w:proofErr w:type="gramEnd"/>
            <w:r w:rsidRPr="00DC2E8C">
              <w:rPr>
                <w:rFonts w:ascii="Noto Sans" w:eastAsia="Times New Roman" w:hAnsi="Noto Sans" w:cs="Noto Sans"/>
                <w:color w:val="000000"/>
                <w:sz w:val="14"/>
                <w:szCs w:val="14"/>
                <w:lang w:val="es-MX" w:eastAsia="es-MX"/>
              </w:rPr>
              <w:t xml:space="preserve"> cubrir consolas o cocinas (</w:t>
            </w:r>
            <w:proofErr w:type="spellStart"/>
            <w:r w:rsidRPr="00DC2E8C">
              <w:rPr>
                <w:rFonts w:ascii="Noto Sans" w:eastAsia="Times New Roman" w:hAnsi="Noto Sans" w:cs="Noto Sans"/>
                <w:color w:val="000000"/>
                <w:sz w:val="14"/>
                <w:szCs w:val="14"/>
                <w:lang w:val="es-MX" w:eastAsia="es-MX"/>
              </w:rPr>
              <w:t>comunmente</w:t>
            </w:r>
            <w:proofErr w:type="spellEnd"/>
            <w:r w:rsidRPr="00DC2E8C">
              <w:rPr>
                <w:rFonts w:ascii="Noto Sans" w:eastAsia="Times New Roman" w:hAnsi="Noto Sans" w:cs="Noto Sans"/>
                <w:color w:val="000000"/>
                <w:sz w:val="14"/>
                <w:szCs w:val="14"/>
                <w:lang w:val="es-MX" w:eastAsia="es-MX"/>
              </w:rPr>
              <w:t xml:space="preserve"> llamado </w:t>
            </w:r>
            <w:proofErr w:type="spellStart"/>
            <w:r w:rsidRPr="00DC2E8C">
              <w:rPr>
                <w:rFonts w:ascii="Noto Sans" w:eastAsia="Times New Roman" w:hAnsi="Noto Sans" w:cs="Noto Sans"/>
                <w:color w:val="000000"/>
                <w:sz w:val="14"/>
                <w:szCs w:val="14"/>
                <w:lang w:val="es-MX" w:eastAsia="es-MX"/>
              </w:rPr>
              <w:t>house</w:t>
            </w:r>
            <w:proofErr w:type="spell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33ACCCC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739AE3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ADE24D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44B8CE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31FD2F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52</w:t>
            </w:r>
          </w:p>
        </w:tc>
        <w:tc>
          <w:tcPr>
            <w:tcW w:w="993" w:type="dxa"/>
            <w:tcBorders>
              <w:top w:val="nil"/>
              <w:left w:val="nil"/>
              <w:bottom w:val="single" w:sz="4" w:space="0" w:color="auto"/>
              <w:right w:val="single" w:sz="4" w:space="0" w:color="auto"/>
            </w:tcBorders>
            <w:shd w:val="clear" w:color="auto" w:fill="auto"/>
            <w:vAlign w:val="center"/>
            <w:hideMark/>
          </w:tcPr>
          <w:p w14:paraId="26ECF6A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6BBED24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Telón </w:t>
            </w:r>
          </w:p>
        </w:tc>
        <w:tc>
          <w:tcPr>
            <w:tcW w:w="992" w:type="dxa"/>
            <w:tcBorders>
              <w:top w:val="nil"/>
              <w:left w:val="nil"/>
              <w:bottom w:val="single" w:sz="4" w:space="0" w:color="auto"/>
              <w:right w:val="single" w:sz="4" w:space="0" w:color="auto"/>
            </w:tcBorders>
            <w:shd w:val="clear" w:color="auto" w:fill="auto"/>
            <w:vAlign w:val="center"/>
            <w:hideMark/>
          </w:tcPr>
          <w:p w14:paraId="12970DA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Metro lineal</w:t>
            </w:r>
          </w:p>
        </w:tc>
        <w:tc>
          <w:tcPr>
            <w:tcW w:w="992" w:type="dxa"/>
            <w:tcBorders>
              <w:top w:val="nil"/>
              <w:left w:val="nil"/>
              <w:bottom w:val="single" w:sz="4" w:space="0" w:color="auto"/>
              <w:right w:val="single" w:sz="4" w:space="0" w:color="auto"/>
            </w:tcBorders>
            <w:shd w:val="clear" w:color="auto" w:fill="auto"/>
            <w:vAlign w:val="center"/>
            <w:hideMark/>
          </w:tcPr>
          <w:p w14:paraId="47F350F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C765F1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Telón Kabuki vertical para la apertura de cortinas y telones</w:t>
            </w:r>
          </w:p>
        </w:tc>
        <w:tc>
          <w:tcPr>
            <w:tcW w:w="992" w:type="dxa"/>
            <w:tcBorders>
              <w:top w:val="nil"/>
              <w:left w:val="nil"/>
              <w:bottom w:val="single" w:sz="4" w:space="0" w:color="auto"/>
              <w:right w:val="single" w:sz="4" w:space="0" w:color="auto"/>
            </w:tcBorders>
            <w:shd w:val="clear" w:color="auto" w:fill="auto"/>
            <w:vAlign w:val="center"/>
            <w:hideMark/>
          </w:tcPr>
          <w:p w14:paraId="442AA7C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37386D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20992A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921FE1A"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16A109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53</w:t>
            </w:r>
          </w:p>
        </w:tc>
        <w:tc>
          <w:tcPr>
            <w:tcW w:w="993" w:type="dxa"/>
            <w:tcBorders>
              <w:top w:val="nil"/>
              <w:left w:val="nil"/>
              <w:bottom w:val="single" w:sz="4" w:space="0" w:color="auto"/>
              <w:right w:val="single" w:sz="4" w:space="0" w:color="auto"/>
            </w:tcBorders>
            <w:shd w:val="clear" w:color="auto" w:fill="auto"/>
            <w:vAlign w:val="center"/>
            <w:hideMark/>
          </w:tcPr>
          <w:p w14:paraId="2D0AC55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1140C68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Muro divisorio en sistema </w:t>
            </w:r>
            <w:proofErr w:type="spellStart"/>
            <w:r w:rsidRPr="00DC2E8C">
              <w:rPr>
                <w:rFonts w:ascii="Noto Sans" w:eastAsia="Times New Roman" w:hAnsi="Noto Sans" w:cs="Noto Sans"/>
                <w:color w:val="000000"/>
                <w:sz w:val="14"/>
                <w:szCs w:val="14"/>
                <w:lang w:val="es-MX" w:eastAsia="es-MX"/>
              </w:rPr>
              <w:t>octanorm</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7D0D57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Metro lineal</w:t>
            </w:r>
          </w:p>
        </w:tc>
        <w:tc>
          <w:tcPr>
            <w:tcW w:w="992" w:type="dxa"/>
            <w:tcBorders>
              <w:top w:val="nil"/>
              <w:left w:val="nil"/>
              <w:bottom w:val="single" w:sz="4" w:space="0" w:color="auto"/>
              <w:right w:val="single" w:sz="4" w:space="0" w:color="auto"/>
            </w:tcBorders>
            <w:shd w:val="clear" w:color="auto" w:fill="auto"/>
            <w:vAlign w:val="center"/>
            <w:hideMark/>
          </w:tcPr>
          <w:p w14:paraId="03D9182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A806B3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Sistema </w:t>
            </w:r>
            <w:proofErr w:type="spellStart"/>
            <w:r w:rsidRPr="00DC2E8C">
              <w:rPr>
                <w:rFonts w:ascii="Noto Sans" w:eastAsia="Times New Roman" w:hAnsi="Noto Sans" w:cs="Noto Sans"/>
                <w:color w:val="000000"/>
                <w:sz w:val="14"/>
                <w:szCs w:val="14"/>
                <w:lang w:val="es-MX" w:eastAsia="es-MX"/>
              </w:rPr>
              <w:t>octanorm</w:t>
            </w:r>
            <w:proofErr w:type="spellEnd"/>
            <w:r w:rsidRPr="00DC2E8C">
              <w:rPr>
                <w:rFonts w:ascii="Noto Sans" w:eastAsia="Times New Roman" w:hAnsi="Noto Sans" w:cs="Noto Sans"/>
                <w:color w:val="000000"/>
                <w:sz w:val="14"/>
                <w:szCs w:val="14"/>
                <w:lang w:val="es-MX" w:eastAsia="es-MX"/>
              </w:rPr>
              <w:t xml:space="preserve"> con paneles o mamparas de PVC de 6 mm de espesor, de color blanco por ambas caras, con dimensiones de 2.5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de alto x 1.00 </w:t>
            </w:r>
            <w:proofErr w:type="spellStart"/>
            <w:r w:rsidRPr="00DC2E8C">
              <w:rPr>
                <w:rFonts w:ascii="Noto Sans" w:eastAsia="Times New Roman" w:hAnsi="Noto Sans" w:cs="Noto Sans"/>
                <w:color w:val="000000"/>
                <w:sz w:val="14"/>
                <w:szCs w:val="14"/>
                <w:lang w:val="es-MX" w:eastAsia="es-MX"/>
              </w:rPr>
              <w:t>mt</w:t>
            </w:r>
            <w:proofErr w:type="spellEnd"/>
            <w:r w:rsidRPr="00DC2E8C">
              <w:rPr>
                <w:rFonts w:ascii="Noto Sans" w:eastAsia="Times New Roman" w:hAnsi="Noto Sans" w:cs="Noto Sans"/>
                <w:color w:val="000000"/>
                <w:sz w:val="14"/>
                <w:szCs w:val="14"/>
                <w:lang w:val="es-MX" w:eastAsia="es-MX"/>
              </w:rPr>
              <w:t xml:space="preserve"> de ancho, así como postes de aluminio.</w:t>
            </w:r>
          </w:p>
        </w:tc>
        <w:tc>
          <w:tcPr>
            <w:tcW w:w="992" w:type="dxa"/>
            <w:tcBorders>
              <w:top w:val="nil"/>
              <w:left w:val="nil"/>
              <w:bottom w:val="single" w:sz="4" w:space="0" w:color="auto"/>
              <w:right w:val="single" w:sz="4" w:space="0" w:color="auto"/>
            </w:tcBorders>
            <w:shd w:val="clear" w:color="auto" w:fill="auto"/>
            <w:vAlign w:val="center"/>
            <w:hideMark/>
          </w:tcPr>
          <w:p w14:paraId="6B9D9E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8CFE0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9EBE0F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C8D7CE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81E294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54</w:t>
            </w:r>
          </w:p>
        </w:tc>
        <w:tc>
          <w:tcPr>
            <w:tcW w:w="993" w:type="dxa"/>
            <w:tcBorders>
              <w:top w:val="nil"/>
              <w:left w:val="nil"/>
              <w:bottom w:val="single" w:sz="4" w:space="0" w:color="auto"/>
              <w:right w:val="single" w:sz="4" w:space="0" w:color="auto"/>
            </w:tcBorders>
            <w:shd w:val="clear" w:color="auto" w:fill="auto"/>
            <w:vAlign w:val="center"/>
            <w:hideMark/>
          </w:tcPr>
          <w:p w14:paraId="1821551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51CB23B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Panel divisorio para mesa</w:t>
            </w:r>
          </w:p>
        </w:tc>
        <w:tc>
          <w:tcPr>
            <w:tcW w:w="992" w:type="dxa"/>
            <w:tcBorders>
              <w:top w:val="nil"/>
              <w:left w:val="nil"/>
              <w:bottom w:val="single" w:sz="4" w:space="0" w:color="auto"/>
              <w:right w:val="single" w:sz="4" w:space="0" w:color="auto"/>
            </w:tcBorders>
            <w:shd w:val="clear" w:color="auto" w:fill="auto"/>
            <w:vAlign w:val="center"/>
            <w:hideMark/>
          </w:tcPr>
          <w:p w14:paraId="7925BF5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382ACF6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D63E8C0"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Panel divisorio de acrílico para mesa de transparencia cristalina de 3 mm, de 60 cm de largo por 70 cm de alto con base </w:t>
            </w:r>
            <w:proofErr w:type="spellStart"/>
            <w:r w:rsidRPr="00DC2E8C">
              <w:rPr>
                <w:rFonts w:ascii="Noto Sans" w:eastAsia="Times New Roman" w:hAnsi="Noto Sans" w:cs="Noto Sans"/>
                <w:color w:val="000000"/>
                <w:sz w:val="14"/>
                <w:szCs w:val="14"/>
                <w:lang w:val="es-MX" w:eastAsia="es-MX"/>
              </w:rPr>
              <w:t>autosoportable</w:t>
            </w:r>
            <w:proofErr w:type="spell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5CE506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932C8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C3DDE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BE92C6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AFCE6A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55</w:t>
            </w:r>
          </w:p>
        </w:tc>
        <w:tc>
          <w:tcPr>
            <w:tcW w:w="993" w:type="dxa"/>
            <w:tcBorders>
              <w:top w:val="nil"/>
              <w:left w:val="nil"/>
              <w:bottom w:val="single" w:sz="4" w:space="0" w:color="auto"/>
              <w:right w:val="single" w:sz="4" w:space="0" w:color="auto"/>
            </w:tcBorders>
            <w:shd w:val="clear" w:color="auto" w:fill="auto"/>
            <w:vAlign w:val="center"/>
            <w:hideMark/>
          </w:tcPr>
          <w:p w14:paraId="7328AA5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7A1BD57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Espacio en sistema </w:t>
            </w:r>
            <w:proofErr w:type="spellStart"/>
            <w:r w:rsidRPr="00DC2E8C">
              <w:rPr>
                <w:rFonts w:ascii="Noto Sans" w:eastAsia="Times New Roman" w:hAnsi="Noto Sans" w:cs="Noto Sans"/>
                <w:color w:val="000000"/>
                <w:sz w:val="14"/>
                <w:szCs w:val="14"/>
                <w:lang w:val="es-MX" w:eastAsia="es-MX"/>
              </w:rPr>
              <w:t>octanorm</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18D9653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670BC1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490638A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Construcción de oficinas con </w:t>
            </w:r>
            <w:proofErr w:type="spellStart"/>
            <w:r w:rsidRPr="00DC2E8C">
              <w:rPr>
                <w:rFonts w:ascii="Noto Sans" w:eastAsia="Times New Roman" w:hAnsi="Noto Sans" w:cs="Noto Sans"/>
                <w:color w:val="000000"/>
                <w:sz w:val="14"/>
                <w:szCs w:val="14"/>
                <w:lang w:val="es-MX" w:eastAsia="es-MX"/>
              </w:rPr>
              <w:t>panelería</w:t>
            </w:r>
            <w:proofErr w:type="spellEnd"/>
            <w:r w:rsidRPr="00DC2E8C">
              <w:rPr>
                <w:rFonts w:ascii="Noto Sans" w:eastAsia="Times New Roman" w:hAnsi="Noto Sans" w:cs="Noto Sans"/>
                <w:color w:val="000000"/>
                <w:sz w:val="14"/>
                <w:szCs w:val="14"/>
                <w:lang w:val="es-MX" w:eastAsia="es-MX"/>
              </w:rPr>
              <w:t xml:space="preserve"> de </w:t>
            </w:r>
            <w:proofErr w:type="spellStart"/>
            <w:r w:rsidRPr="00DC2E8C">
              <w:rPr>
                <w:rFonts w:ascii="Noto Sans" w:eastAsia="Times New Roman" w:hAnsi="Noto Sans" w:cs="Noto Sans"/>
                <w:color w:val="000000"/>
                <w:sz w:val="14"/>
                <w:szCs w:val="14"/>
                <w:lang w:val="es-MX" w:eastAsia="es-MX"/>
              </w:rPr>
              <w:t>octanorm</w:t>
            </w:r>
            <w:proofErr w:type="spellEnd"/>
            <w:r w:rsidRPr="00DC2E8C">
              <w:rPr>
                <w:rFonts w:ascii="Noto Sans" w:eastAsia="Times New Roman" w:hAnsi="Noto Sans" w:cs="Noto Sans"/>
                <w:color w:val="000000"/>
                <w:sz w:val="14"/>
                <w:szCs w:val="14"/>
                <w:lang w:val="es-MX" w:eastAsia="es-MX"/>
              </w:rPr>
              <w:t xml:space="preserve"> en sistema modular con paneles o mamparas de aglomerado de 12 mm de espesor recubierta de melamina Kem </w:t>
            </w:r>
            <w:proofErr w:type="spellStart"/>
            <w:r w:rsidRPr="00DC2E8C">
              <w:rPr>
                <w:rFonts w:ascii="Noto Sans" w:eastAsia="Times New Roman" w:hAnsi="Noto Sans" w:cs="Noto Sans"/>
                <w:color w:val="000000"/>
                <w:sz w:val="14"/>
                <w:szCs w:val="14"/>
                <w:lang w:val="es-MX" w:eastAsia="es-MX"/>
              </w:rPr>
              <w:t>Glo</w:t>
            </w:r>
            <w:proofErr w:type="spellEnd"/>
            <w:r w:rsidRPr="00DC2E8C">
              <w:rPr>
                <w:rFonts w:ascii="Noto Sans" w:eastAsia="Times New Roman" w:hAnsi="Noto Sans" w:cs="Noto Sans"/>
                <w:color w:val="000000"/>
                <w:sz w:val="14"/>
                <w:szCs w:val="14"/>
                <w:lang w:val="es-MX" w:eastAsia="es-MX"/>
              </w:rPr>
              <w:t xml:space="preserve"> de color blanco por ambas caras, con dimensiones de 2.5 m de alto por 1.0 m de ancho, así como postes de aluminio </w:t>
            </w:r>
            <w:proofErr w:type="spellStart"/>
            <w:r w:rsidRPr="00DC2E8C">
              <w:rPr>
                <w:rFonts w:ascii="Noto Sans" w:eastAsia="Times New Roman" w:hAnsi="Noto Sans" w:cs="Noto Sans"/>
                <w:color w:val="000000"/>
                <w:sz w:val="14"/>
                <w:szCs w:val="14"/>
                <w:lang w:val="es-MX" w:eastAsia="es-MX"/>
              </w:rPr>
              <w:t>anonizado</w:t>
            </w:r>
            <w:proofErr w:type="spellEnd"/>
            <w:r w:rsidRPr="00DC2E8C">
              <w:rPr>
                <w:rFonts w:ascii="Noto Sans" w:eastAsia="Times New Roman" w:hAnsi="Noto Sans" w:cs="Noto Sans"/>
                <w:color w:val="000000"/>
                <w:sz w:val="14"/>
                <w:szCs w:val="14"/>
                <w:lang w:val="es-MX" w:eastAsia="es-MX"/>
              </w:rPr>
              <w:t>, para formar oficinas de 6m de ancho X 9m de fondo</w:t>
            </w:r>
          </w:p>
        </w:tc>
        <w:tc>
          <w:tcPr>
            <w:tcW w:w="992" w:type="dxa"/>
            <w:tcBorders>
              <w:top w:val="nil"/>
              <w:left w:val="nil"/>
              <w:bottom w:val="single" w:sz="4" w:space="0" w:color="auto"/>
              <w:right w:val="single" w:sz="4" w:space="0" w:color="auto"/>
            </w:tcBorders>
            <w:shd w:val="clear" w:color="auto" w:fill="auto"/>
            <w:vAlign w:val="center"/>
            <w:hideMark/>
          </w:tcPr>
          <w:p w14:paraId="0EB8EC3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749AE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0C2CAC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DEC8D0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B5825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56</w:t>
            </w:r>
          </w:p>
        </w:tc>
        <w:tc>
          <w:tcPr>
            <w:tcW w:w="993" w:type="dxa"/>
            <w:tcBorders>
              <w:top w:val="nil"/>
              <w:left w:val="nil"/>
              <w:bottom w:val="single" w:sz="4" w:space="0" w:color="auto"/>
              <w:right w:val="single" w:sz="4" w:space="0" w:color="auto"/>
            </w:tcBorders>
            <w:shd w:val="clear" w:color="auto" w:fill="auto"/>
            <w:vAlign w:val="center"/>
            <w:hideMark/>
          </w:tcPr>
          <w:p w14:paraId="5FAA770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29A41F5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Espacio en sistema modular</w:t>
            </w:r>
          </w:p>
        </w:tc>
        <w:tc>
          <w:tcPr>
            <w:tcW w:w="992" w:type="dxa"/>
            <w:tcBorders>
              <w:top w:val="nil"/>
              <w:left w:val="nil"/>
              <w:bottom w:val="single" w:sz="4" w:space="0" w:color="auto"/>
              <w:right w:val="single" w:sz="4" w:space="0" w:color="auto"/>
            </w:tcBorders>
            <w:shd w:val="clear" w:color="auto" w:fill="auto"/>
            <w:vAlign w:val="center"/>
            <w:hideMark/>
          </w:tcPr>
          <w:p w14:paraId="1852BBA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metro lineal</w:t>
            </w:r>
          </w:p>
        </w:tc>
        <w:tc>
          <w:tcPr>
            <w:tcW w:w="992" w:type="dxa"/>
            <w:tcBorders>
              <w:top w:val="nil"/>
              <w:left w:val="nil"/>
              <w:bottom w:val="single" w:sz="4" w:space="0" w:color="auto"/>
              <w:right w:val="single" w:sz="4" w:space="0" w:color="auto"/>
            </w:tcBorders>
            <w:shd w:val="clear" w:color="auto" w:fill="auto"/>
            <w:vAlign w:val="center"/>
            <w:hideMark/>
          </w:tcPr>
          <w:p w14:paraId="38F68D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659A782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Espacio construido con sistema modular </w:t>
            </w:r>
            <w:proofErr w:type="spellStart"/>
            <w:r w:rsidRPr="00DC2E8C">
              <w:rPr>
                <w:rFonts w:ascii="Noto Sans" w:eastAsia="Times New Roman" w:hAnsi="Noto Sans" w:cs="Noto Sans"/>
                <w:color w:val="000000"/>
                <w:sz w:val="14"/>
                <w:szCs w:val="14"/>
                <w:lang w:val="es-MX" w:eastAsia="es-MX"/>
              </w:rPr>
              <w:t>panelería</w:t>
            </w:r>
            <w:proofErr w:type="spellEnd"/>
            <w:r w:rsidRPr="00DC2E8C">
              <w:rPr>
                <w:rFonts w:ascii="Noto Sans" w:eastAsia="Times New Roman" w:hAnsi="Noto Sans" w:cs="Noto Sans"/>
                <w:color w:val="000000"/>
                <w:sz w:val="14"/>
                <w:szCs w:val="14"/>
                <w:lang w:val="es-MX" w:eastAsia="es-MX"/>
              </w:rPr>
              <w:t xml:space="preserve"> </w:t>
            </w:r>
            <w:proofErr w:type="gramStart"/>
            <w:r w:rsidRPr="00DC2E8C">
              <w:rPr>
                <w:rFonts w:ascii="Noto Sans" w:eastAsia="Times New Roman" w:hAnsi="Noto Sans" w:cs="Noto Sans"/>
                <w:color w:val="000000"/>
                <w:sz w:val="14"/>
                <w:szCs w:val="14"/>
                <w:lang w:val="es-MX" w:eastAsia="es-MX"/>
              </w:rPr>
              <w:t>de  aglomerado</w:t>
            </w:r>
            <w:proofErr w:type="gramEnd"/>
            <w:r w:rsidRPr="00DC2E8C">
              <w:rPr>
                <w:rFonts w:ascii="Noto Sans" w:eastAsia="Times New Roman" w:hAnsi="Noto Sans" w:cs="Noto Sans"/>
                <w:color w:val="000000"/>
                <w:sz w:val="14"/>
                <w:szCs w:val="14"/>
                <w:lang w:val="es-MX" w:eastAsia="es-MX"/>
              </w:rPr>
              <w:t xml:space="preserve"> de 12 mm de color blanco por ambas caras, con dimensiones de 2.5 m de alto por 1.0 m de ancho, así como postes de aluminio </w:t>
            </w:r>
            <w:proofErr w:type="spellStart"/>
            <w:r w:rsidRPr="00DC2E8C">
              <w:rPr>
                <w:rFonts w:ascii="Noto Sans" w:eastAsia="Times New Roman" w:hAnsi="Noto Sans" w:cs="Noto Sans"/>
                <w:color w:val="000000"/>
                <w:sz w:val="14"/>
                <w:szCs w:val="14"/>
                <w:lang w:val="es-MX" w:eastAsia="es-MX"/>
              </w:rPr>
              <w:t>anonizado</w:t>
            </w:r>
            <w:proofErr w:type="spellEnd"/>
            <w:r w:rsidRPr="00DC2E8C">
              <w:rPr>
                <w:rFonts w:ascii="Noto Sans" w:eastAsia="Times New Roman" w:hAnsi="Noto Sans" w:cs="Noto Sans"/>
                <w:color w:val="000000"/>
                <w:sz w:val="14"/>
                <w:szCs w:val="14"/>
                <w:lang w:val="es-MX" w:eastAsia="es-MX"/>
              </w:rPr>
              <w:t>, para formar oficinas, puerta y chapa con llave</w:t>
            </w:r>
          </w:p>
        </w:tc>
        <w:tc>
          <w:tcPr>
            <w:tcW w:w="992" w:type="dxa"/>
            <w:tcBorders>
              <w:top w:val="nil"/>
              <w:left w:val="nil"/>
              <w:bottom w:val="single" w:sz="4" w:space="0" w:color="auto"/>
              <w:right w:val="single" w:sz="4" w:space="0" w:color="auto"/>
            </w:tcBorders>
            <w:shd w:val="clear" w:color="auto" w:fill="auto"/>
            <w:vAlign w:val="center"/>
            <w:hideMark/>
          </w:tcPr>
          <w:p w14:paraId="72019AE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29FBAF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4D3D70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1C0120A"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6EAC71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57</w:t>
            </w:r>
          </w:p>
        </w:tc>
        <w:tc>
          <w:tcPr>
            <w:tcW w:w="993" w:type="dxa"/>
            <w:tcBorders>
              <w:top w:val="nil"/>
              <w:left w:val="nil"/>
              <w:bottom w:val="single" w:sz="4" w:space="0" w:color="auto"/>
              <w:right w:val="single" w:sz="4" w:space="0" w:color="auto"/>
            </w:tcBorders>
            <w:shd w:val="clear" w:color="auto" w:fill="auto"/>
            <w:vAlign w:val="center"/>
            <w:hideMark/>
          </w:tcPr>
          <w:p w14:paraId="77E59C9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3EB6479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Podio de acrílico</w:t>
            </w:r>
          </w:p>
        </w:tc>
        <w:tc>
          <w:tcPr>
            <w:tcW w:w="992" w:type="dxa"/>
            <w:tcBorders>
              <w:top w:val="nil"/>
              <w:left w:val="nil"/>
              <w:bottom w:val="single" w:sz="4" w:space="0" w:color="auto"/>
              <w:right w:val="single" w:sz="4" w:space="0" w:color="auto"/>
            </w:tcBorders>
            <w:shd w:val="clear" w:color="auto" w:fill="auto"/>
            <w:vAlign w:val="center"/>
            <w:hideMark/>
          </w:tcPr>
          <w:p w14:paraId="71E659B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2D0D32E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E6684FB" w14:textId="77777777" w:rsidR="00DC2E8C" w:rsidRPr="00DC2E8C" w:rsidRDefault="00DC2E8C" w:rsidP="00DC2E8C">
            <w:pPr>
              <w:jc w:val="both"/>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Podium</w:t>
            </w:r>
            <w:proofErr w:type="spellEnd"/>
            <w:r w:rsidRPr="00DC2E8C">
              <w:rPr>
                <w:rFonts w:ascii="Noto Sans" w:eastAsia="Times New Roman" w:hAnsi="Noto Sans" w:cs="Noto Sans"/>
                <w:color w:val="000000"/>
                <w:sz w:val="14"/>
                <w:szCs w:val="14"/>
                <w:lang w:val="es-MX" w:eastAsia="es-MX"/>
              </w:rPr>
              <w:t xml:space="preserve"> de acrílico de 120 x 50 cm que incluya consola de 8 canales y 2 micrófonos presidenciales.</w:t>
            </w:r>
          </w:p>
        </w:tc>
        <w:tc>
          <w:tcPr>
            <w:tcW w:w="992" w:type="dxa"/>
            <w:tcBorders>
              <w:top w:val="nil"/>
              <w:left w:val="nil"/>
              <w:bottom w:val="single" w:sz="4" w:space="0" w:color="auto"/>
              <w:right w:val="single" w:sz="4" w:space="0" w:color="auto"/>
            </w:tcBorders>
            <w:shd w:val="clear" w:color="auto" w:fill="auto"/>
            <w:vAlign w:val="center"/>
            <w:hideMark/>
          </w:tcPr>
          <w:p w14:paraId="6E0892C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9F4F2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501665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BE67DC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080DBD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58</w:t>
            </w:r>
          </w:p>
        </w:tc>
        <w:tc>
          <w:tcPr>
            <w:tcW w:w="993" w:type="dxa"/>
            <w:tcBorders>
              <w:top w:val="nil"/>
              <w:left w:val="nil"/>
              <w:bottom w:val="single" w:sz="4" w:space="0" w:color="auto"/>
              <w:right w:val="single" w:sz="4" w:space="0" w:color="auto"/>
            </w:tcBorders>
            <w:shd w:val="clear" w:color="auto" w:fill="auto"/>
            <w:vAlign w:val="center"/>
            <w:hideMark/>
          </w:tcPr>
          <w:p w14:paraId="6A7E37D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07304B0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Podio de madera</w:t>
            </w:r>
          </w:p>
        </w:tc>
        <w:tc>
          <w:tcPr>
            <w:tcW w:w="992" w:type="dxa"/>
            <w:tcBorders>
              <w:top w:val="nil"/>
              <w:left w:val="nil"/>
              <w:bottom w:val="single" w:sz="4" w:space="0" w:color="auto"/>
              <w:right w:val="single" w:sz="4" w:space="0" w:color="auto"/>
            </w:tcBorders>
            <w:shd w:val="clear" w:color="auto" w:fill="auto"/>
            <w:vAlign w:val="center"/>
            <w:hideMark/>
          </w:tcPr>
          <w:p w14:paraId="62BB4BB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4655B00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05008D6" w14:textId="77777777" w:rsidR="00DC2E8C" w:rsidRPr="00DC2E8C" w:rsidRDefault="00DC2E8C" w:rsidP="00DC2E8C">
            <w:pPr>
              <w:jc w:val="both"/>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Podium</w:t>
            </w:r>
            <w:proofErr w:type="spellEnd"/>
            <w:r w:rsidRPr="00DC2E8C">
              <w:rPr>
                <w:rFonts w:ascii="Noto Sans" w:eastAsia="Times New Roman" w:hAnsi="Noto Sans" w:cs="Noto Sans"/>
                <w:color w:val="000000"/>
                <w:sz w:val="14"/>
                <w:szCs w:val="14"/>
                <w:lang w:val="es-MX" w:eastAsia="es-MX"/>
              </w:rPr>
              <w:t xml:space="preserve"> de madera con medidas 1.20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de altura x 0.60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de ancho x 0.80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de profundidad con acabado laminado tipo madera color caoba.   </w:t>
            </w:r>
          </w:p>
        </w:tc>
        <w:tc>
          <w:tcPr>
            <w:tcW w:w="992" w:type="dxa"/>
            <w:tcBorders>
              <w:top w:val="nil"/>
              <w:left w:val="nil"/>
              <w:bottom w:val="single" w:sz="4" w:space="0" w:color="auto"/>
              <w:right w:val="single" w:sz="4" w:space="0" w:color="auto"/>
            </w:tcBorders>
            <w:shd w:val="clear" w:color="auto" w:fill="auto"/>
            <w:vAlign w:val="center"/>
            <w:hideMark/>
          </w:tcPr>
          <w:p w14:paraId="796FEE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616FE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B3358E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C8F231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473BEF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59</w:t>
            </w:r>
          </w:p>
        </w:tc>
        <w:tc>
          <w:tcPr>
            <w:tcW w:w="993" w:type="dxa"/>
            <w:tcBorders>
              <w:top w:val="nil"/>
              <w:left w:val="nil"/>
              <w:bottom w:val="single" w:sz="4" w:space="0" w:color="auto"/>
              <w:right w:val="single" w:sz="4" w:space="0" w:color="auto"/>
            </w:tcBorders>
            <w:shd w:val="clear" w:color="auto" w:fill="auto"/>
            <w:vAlign w:val="center"/>
            <w:hideMark/>
          </w:tcPr>
          <w:p w14:paraId="0771DF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36A1904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Bote de Basura</w:t>
            </w:r>
          </w:p>
        </w:tc>
        <w:tc>
          <w:tcPr>
            <w:tcW w:w="992" w:type="dxa"/>
            <w:tcBorders>
              <w:top w:val="nil"/>
              <w:left w:val="nil"/>
              <w:bottom w:val="single" w:sz="4" w:space="0" w:color="auto"/>
              <w:right w:val="single" w:sz="4" w:space="0" w:color="auto"/>
            </w:tcBorders>
            <w:shd w:val="clear" w:color="auto" w:fill="auto"/>
            <w:vAlign w:val="center"/>
            <w:hideMark/>
          </w:tcPr>
          <w:p w14:paraId="6F29EC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3652C31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013EF27"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Bote de basura de metal de 35-40 cm de alto</w:t>
            </w:r>
          </w:p>
        </w:tc>
        <w:tc>
          <w:tcPr>
            <w:tcW w:w="992" w:type="dxa"/>
            <w:tcBorders>
              <w:top w:val="nil"/>
              <w:left w:val="nil"/>
              <w:bottom w:val="single" w:sz="4" w:space="0" w:color="auto"/>
              <w:right w:val="single" w:sz="4" w:space="0" w:color="auto"/>
            </w:tcBorders>
            <w:shd w:val="clear" w:color="auto" w:fill="auto"/>
            <w:vAlign w:val="center"/>
            <w:hideMark/>
          </w:tcPr>
          <w:p w14:paraId="37CA66D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AD7038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5AEC38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B36C81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A4169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60</w:t>
            </w:r>
          </w:p>
        </w:tc>
        <w:tc>
          <w:tcPr>
            <w:tcW w:w="993" w:type="dxa"/>
            <w:tcBorders>
              <w:top w:val="nil"/>
              <w:left w:val="nil"/>
              <w:bottom w:val="single" w:sz="4" w:space="0" w:color="auto"/>
              <w:right w:val="single" w:sz="4" w:space="0" w:color="auto"/>
            </w:tcBorders>
            <w:shd w:val="clear" w:color="auto" w:fill="auto"/>
            <w:vAlign w:val="center"/>
            <w:hideMark/>
          </w:tcPr>
          <w:p w14:paraId="0A74105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21A3C79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Ventilador</w:t>
            </w:r>
          </w:p>
        </w:tc>
        <w:tc>
          <w:tcPr>
            <w:tcW w:w="992" w:type="dxa"/>
            <w:tcBorders>
              <w:top w:val="nil"/>
              <w:left w:val="nil"/>
              <w:bottom w:val="single" w:sz="4" w:space="0" w:color="auto"/>
              <w:right w:val="single" w:sz="4" w:space="0" w:color="auto"/>
            </w:tcBorders>
            <w:shd w:val="clear" w:color="auto" w:fill="auto"/>
            <w:vAlign w:val="center"/>
            <w:hideMark/>
          </w:tcPr>
          <w:p w14:paraId="232D2B4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16E2DFF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8B71360" w14:textId="77777777" w:rsidR="00DC2E8C" w:rsidRPr="00DC2E8C" w:rsidRDefault="00DC2E8C" w:rsidP="00DC2E8C">
            <w:pPr>
              <w:jc w:val="both"/>
              <w:rPr>
                <w:rFonts w:ascii="Noto Sans" w:eastAsia="Times New Roman" w:hAnsi="Noto Sans" w:cs="Noto Sans"/>
                <w:sz w:val="14"/>
                <w:szCs w:val="14"/>
                <w:lang w:val="es-MX" w:eastAsia="es-MX"/>
              </w:rPr>
            </w:pPr>
            <w:r w:rsidRPr="00DC2E8C">
              <w:rPr>
                <w:rFonts w:ascii="Noto Sans" w:eastAsia="Times New Roman" w:hAnsi="Noto Sans" w:cs="Noto Sans"/>
                <w:sz w:val="14"/>
                <w:szCs w:val="14"/>
                <w:lang w:val="es-MX" w:eastAsia="es-MX"/>
              </w:rPr>
              <w:t>Ventilador de tipo Torre de 29” a 33” de altura</w:t>
            </w:r>
          </w:p>
        </w:tc>
        <w:tc>
          <w:tcPr>
            <w:tcW w:w="992" w:type="dxa"/>
            <w:tcBorders>
              <w:top w:val="nil"/>
              <w:left w:val="nil"/>
              <w:bottom w:val="single" w:sz="4" w:space="0" w:color="auto"/>
              <w:right w:val="single" w:sz="4" w:space="0" w:color="auto"/>
            </w:tcBorders>
            <w:shd w:val="clear" w:color="auto" w:fill="auto"/>
            <w:vAlign w:val="center"/>
            <w:hideMark/>
          </w:tcPr>
          <w:p w14:paraId="426EFB0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6A11B6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DA417E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FB4E90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FA646B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61</w:t>
            </w:r>
          </w:p>
        </w:tc>
        <w:tc>
          <w:tcPr>
            <w:tcW w:w="993" w:type="dxa"/>
            <w:tcBorders>
              <w:top w:val="nil"/>
              <w:left w:val="nil"/>
              <w:bottom w:val="single" w:sz="4" w:space="0" w:color="auto"/>
              <w:right w:val="single" w:sz="4" w:space="0" w:color="auto"/>
            </w:tcBorders>
            <w:shd w:val="clear" w:color="auto" w:fill="auto"/>
            <w:vAlign w:val="center"/>
            <w:hideMark/>
          </w:tcPr>
          <w:p w14:paraId="28F47F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46C1A15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Valla de popote </w:t>
            </w:r>
          </w:p>
        </w:tc>
        <w:tc>
          <w:tcPr>
            <w:tcW w:w="992" w:type="dxa"/>
            <w:tcBorders>
              <w:top w:val="nil"/>
              <w:left w:val="nil"/>
              <w:bottom w:val="single" w:sz="4" w:space="0" w:color="auto"/>
              <w:right w:val="single" w:sz="4" w:space="0" w:color="auto"/>
            </w:tcBorders>
            <w:shd w:val="clear" w:color="auto" w:fill="auto"/>
            <w:vAlign w:val="center"/>
            <w:hideMark/>
          </w:tcPr>
          <w:p w14:paraId="0D56AB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50ECA02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0CA0717"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Valla metálica de popotillo de dimensiones de 2.30 x 1.20 m.</w:t>
            </w:r>
          </w:p>
        </w:tc>
        <w:tc>
          <w:tcPr>
            <w:tcW w:w="992" w:type="dxa"/>
            <w:tcBorders>
              <w:top w:val="nil"/>
              <w:left w:val="nil"/>
              <w:bottom w:val="single" w:sz="4" w:space="0" w:color="auto"/>
              <w:right w:val="single" w:sz="4" w:space="0" w:color="auto"/>
            </w:tcBorders>
            <w:shd w:val="clear" w:color="auto" w:fill="auto"/>
            <w:vAlign w:val="center"/>
            <w:hideMark/>
          </w:tcPr>
          <w:p w14:paraId="017EB2E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4A3296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2793A0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363BC5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A5D79E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62</w:t>
            </w:r>
          </w:p>
        </w:tc>
        <w:tc>
          <w:tcPr>
            <w:tcW w:w="993" w:type="dxa"/>
            <w:tcBorders>
              <w:top w:val="nil"/>
              <w:left w:val="nil"/>
              <w:bottom w:val="single" w:sz="4" w:space="0" w:color="auto"/>
              <w:right w:val="single" w:sz="4" w:space="0" w:color="auto"/>
            </w:tcBorders>
            <w:shd w:val="clear" w:color="auto" w:fill="auto"/>
            <w:vAlign w:val="center"/>
            <w:hideMark/>
          </w:tcPr>
          <w:p w14:paraId="3F1984C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5107B08A"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Unifila</w:t>
            </w:r>
            <w:proofErr w:type="spellEnd"/>
            <w:r w:rsidRPr="00DC2E8C">
              <w:rPr>
                <w:rFonts w:ascii="Noto Sans" w:eastAsia="Times New Roman" w:hAnsi="Noto Sans" w:cs="Noto Sans"/>
                <w:color w:val="000000"/>
                <w:sz w:val="14"/>
                <w:szCs w:val="14"/>
                <w:lang w:val="es-MX" w:eastAsia="es-MX"/>
              </w:rPr>
              <w:t xml:space="preserve"> (bancaria).</w:t>
            </w:r>
          </w:p>
        </w:tc>
        <w:tc>
          <w:tcPr>
            <w:tcW w:w="992" w:type="dxa"/>
            <w:tcBorders>
              <w:top w:val="nil"/>
              <w:left w:val="nil"/>
              <w:bottom w:val="single" w:sz="4" w:space="0" w:color="auto"/>
              <w:right w:val="single" w:sz="4" w:space="0" w:color="auto"/>
            </w:tcBorders>
            <w:shd w:val="clear" w:color="auto" w:fill="auto"/>
            <w:vAlign w:val="center"/>
            <w:hideMark/>
          </w:tcPr>
          <w:p w14:paraId="2F0C8D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0FA4F7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6BC88A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Poste </w:t>
            </w:r>
            <w:proofErr w:type="spellStart"/>
            <w:r w:rsidRPr="00DC2E8C">
              <w:rPr>
                <w:rFonts w:ascii="Noto Sans" w:eastAsia="Times New Roman" w:hAnsi="Noto Sans" w:cs="Noto Sans"/>
                <w:color w:val="000000"/>
                <w:sz w:val="14"/>
                <w:szCs w:val="14"/>
                <w:lang w:val="es-MX" w:eastAsia="es-MX"/>
              </w:rPr>
              <w:t>unifila</w:t>
            </w:r>
            <w:proofErr w:type="spellEnd"/>
            <w:r w:rsidRPr="00DC2E8C">
              <w:rPr>
                <w:rFonts w:ascii="Noto Sans" w:eastAsia="Times New Roman" w:hAnsi="Noto Sans" w:cs="Noto Sans"/>
                <w:color w:val="000000"/>
                <w:sz w:val="14"/>
                <w:szCs w:val="14"/>
                <w:lang w:val="es-MX" w:eastAsia="es-MX"/>
              </w:rPr>
              <w:t xml:space="preserve"> de metal (hierro), altura 92 cm, diámetro de la base 35 </w:t>
            </w:r>
            <w:proofErr w:type="spellStart"/>
            <w:r w:rsidRPr="00DC2E8C">
              <w:rPr>
                <w:rFonts w:ascii="Noto Sans" w:eastAsia="Times New Roman" w:hAnsi="Noto Sans" w:cs="Noto Sans"/>
                <w:color w:val="000000"/>
                <w:sz w:val="14"/>
                <w:szCs w:val="14"/>
                <w:lang w:val="es-MX" w:eastAsia="es-MX"/>
              </w:rPr>
              <w:t>cms</w:t>
            </w:r>
            <w:proofErr w:type="spellEnd"/>
            <w:r w:rsidRPr="00DC2E8C">
              <w:rPr>
                <w:rFonts w:ascii="Noto Sans" w:eastAsia="Times New Roman" w:hAnsi="Noto Sans" w:cs="Noto Sans"/>
                <w:color w:val="000000"/>
                <w:sz w:val="14"/>
                <w:szCs w:val="14"/>
                <w:lang w:val="es-MX" w:eastAsia="es-MX"/>
              </w:rPr>
              <w:t xml:space="preserve">, largo de la cinta de 2 </w:t>
            </w:r>
            <w:proofErr w:type="gramStart"/>
            <w:r w:rsidRPr="00DC2E8C">
              <w:rPr>
                <w:rFonts w:ascii="Noto Sans" w:eastAsia="Times New Roman" w:hAnsi="Noto Sans" w:cs="Noto Sans"/>
                <w:color w:val="000000"/>
                <w:sz w:val="14"/>
                <w:szCs w:val="14"/>
                <w:lang w:val="es-MX" w:eastAsia="es-MX"/>
              </w:rPr>
              <w:t>metros,  con</w:t>
            </w:r>
            <w:proofErr w:type="gramEnd"/>
            <w:r w:rsidRPr="00DC2E8C">
              <w:rPr>
                <w:rFonts w:ascii="Noto Sans" w:eastAsia="Times New Roman" w:hAnsi="Noto Sans" w:cs="Noto Sans"/>
                <w:color w:val="000000"/>
                <w:sz w:val="14"/>
                <w:szCs w:val="14"/>
                <w:lang w:val="es-MX" w:eastAsia="es-MX"/>
              </w:rPr>
              <w:t xml:space="preserve"> base de pedestal. </w:t>
            </w:r>
          </w:p>
        </w:tc>
        <w:tc>
          <w:tcPr>
            <w:tcW w:w="992" w:type="dxa"/>
            <w:tcBorders>
              <w:top w:val="nil"/>
              <w:left w:val="nil"/>
              <w:bottom w:val="single" w:sz="4" w:space="0" w:color="auto"/>
              <w:right w:val="single" w:sz="4" w:space="0" w:color="auto"/>
            </w:tcBorders>
            <w:shd w:val="clear" w:color="auto" w:fill="auto"/>
            <w:vAlign w:val="center"/>
            <w:hideMark/>
          </w:tcPr>
          <w:p w14:paraId="49D3F64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39B68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C17AD6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7C592A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43DBF8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63</w:t>
            </w:r>
          </w:p>
        </w:tc>
        <w:tc>
          <w:tcPr>
            <w:tcW w:w="993" w:type="dxa"/>
            <w:tcBorders>
              <w:top w:val="nil"/>
              <w:left w:val="nil"/>
              <w:bottom w:val="single" w:sz="4" w:space="0" w:color="auto"/>
              <w:right w:val="single" w:sz="4" w:space="0" w:color="auto"/>
            </w:tcBorders>
            <w:shd w:val="clear" w:color="auto" w:fill="auto"/>
            <w:vAlign w:val="center"/>
            <w:hideMark/>
          </w:tcPr>
          <w:p w14:paraId="7FE9A16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40E16334"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Unifila</w:t>
            </w:r>
            <w:proofErr w:type="spellEnd"/>
            <w:r w:rsidRPr="00DC2E8C">
              <w:rPr>
                <w:rFonts w:ascii="Noto Sans" w:eastAsia="Times New Roman" w:hAnsi="Noto Sans" w:cs="Noto Sans"/>
                <w:color w:val="000000"/>
                <w:sz w:val="14"/>
                <w:szCs w:val="14"/>
                <w:lang w:val="es-MX" w:eastAsia="es-MX"/>
              </w:rPr>
              <w:t xml:space="preserve"> (Cordón Rojo).</w:t>
            </w:r>
          </w:p>
        </w:tc>
        <w:tc>
          <w:tcPr>
            <w:tcW w:w="992" w:type="dxa"/>
            <w:tcBorders>
              <w:top w:val="nil"/>
              <w:left w:val="nil"/>
              <w:bottom w:val="single" w:sz="4" w:space="0" w:color="auto"/>
              <w:right w:val="single" w:sz="4" w:space="0" w:color="auto"/>
            </w:tcBorders>
            <w:shd w:val="clear" w:color="auto" w:fill="auto"/>
            <w:vAlign w:val="center"/>
            <w:hideMark/>
          </w:tcPr>
          <w:p w14:paraId="21A78EB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3419FD1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40FE8B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Poste </w:t>
            </w:r>
            <w:proofErr w:type="spellStart"/>
            <w:r w:rsidRPr="00DC2E8C">
              <w:rPr>
                <w:rFonts w:ascii="Noto Sans" w:eastAsia="Times New Roman" w:hAnsi="Noto Sans" w:cs="Noto Sans"/>
                <w:color w:val="000000"/>
                <w:sz w:val="14"/>
                <w:szCs w:val="14"/>
                <w:lang w:val="es-MX" w:eastAsia="es-MX"/>
              </w:rPr>
              <w:t>unifila</w:t>
            </w:r>
            <w:proofErr w:type="spellEnd"/>
            <w:r w:rsidRPr="00DC2E8C">
              <w:rPr>
                <w:rFonts w:ascii="Noto Sans" w:eastAsia="Times New Roman" w:hAnsi="Noto Sans" w:cs="Noto Sans"/>
                <w:color w:val="000000"/>
                <w:sz w:val="14"/>
                <w:szCs w:val="14"/>
                <w:lang w:val="es-MX" w:eastAsia="es-MX"/>
              </w:rPr>
              <w:t xml:space="preserve"> de metal (hierro), altura 92 cm, diámetro de la base 35 </w:t>
            </w:r>
            <w:proofErr w:type="spellStart"/>
            <w:r w:rsidRPr="00DC2E8C">
              <w:rPr>
                <w:rFonts w:ascii="Noto Sans" w:eastAsia="Times New Roman" w:hAnsi="Noto Sans" w:cs="Noto Sans"/>
                <w:color w:val="000000"/>
                <w:sz w:val="14"/>
                <w:szCs w:val="14"/>
                <w:lang w:val="es-MX" w:eastAsia="es-MX"/>
              </w:rPr>
              <w:t>cms</w:t>
            </w:r>
            <w:proofErr w:type="spellEnd"/>
            <w:r w:rsidRPr="00DC2E8C">
              <w:rPr>
                <w:rFonts w:ascii="Noto Sans" w:eastAsia="Times New Roman" w:hAnsi="Noto Sans" w:cs="Noto Sans"/>
                <w:color w:val="000000"/>
                <w:sz w:val="14"/>
                <w:szCs w:val="14"/>
                <w:lang w:val="es-MX" w:eastAsia="es-MX"/>
              </w:rPr>
              <w:t xml:space="preserve">, con cordón rojo con base de pedestal. </w:t>
            </w:r>
          </w:p>
        </w:tc>
        <w:tc>
          <w:tcPr>
            <w:tcW w:w="992" w:type="dxa"/>
            <w:tcBorders>
              <w:top w:val="nil"/>
              <w:left w:val="nil"/>
              <w:bottom w:val="single" w:sz="4" w:space="0" w:color="auto"/>
              <w:right w:val="single" w:sz="4" w:space="0" w:color="auto"/>
            </w:tcBorders>
            <w:shd w:val="clear" w:color="auto" w:fill="auto"/>
            <w:vAlign w:val="center"/>
            <w:hideMark/>
          </w:tcPr>
          <w:p w14:paraId="515FDAF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5604D2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A7CFB6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CDEF64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19720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64</w:t>
            </w:r>
          </w:p>
        </w:tc>
        <w:tc>
          <w:tcPr>
            <w:tcW w:w="993" w:type="dxa"/>
            <w:tcBorders>
              <w:top w:val="nil"/>
              <w:left w:val="nil"/>
              <w:bottom w:val="single" w:sz="4" w:space="0" w:color="auto"/>
              <w:right w:val="single" w:sz="4" w:space="0" w:color="auto"/>
            </w:tcBorders>
            <w:shd w:val="clear" w:color="auto" w:fill="auto"/>
            <w:vAlign w:val="center"/>
            <w:hideMark/>
          </w:tcPr>
          <w:p w14:paraId="3DB84C3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single" w:sz="4" w:space="0" w:color="auto"/>
              <w:right w:val="single" w:sz="4" w:space="0" w:color="auto"/>
            </w:tcBorders>
            <w:shd w:val="clear" w:color="auto" w:fill="auto"/>
            <w:vAlign w:val="center"/>
            <w:hideMark/>
          </w:tcPr>
          <w:p w14:paraId="62506C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Rampa para discapacitados</w:t>
            </w:r>
          </w:p>
        </w:tc>
        <w:tc>
          <w:tcPr>
            <w:tcW w:w="992" w:type="dxa"/>
            <w:tcBorders>
              <w:top w:val="nil"/>
              <w:left w:val="nil"/>
              <w:bottom w:val="single" w:sz="4" w:space="0" w:color="auto"/>
              <w:right w:val="single" w:sz="4" w:space="0" w:color="auto"/>
            </w:tcBorders>
            <w:shd w:val="clear" w:color="auto" w:fill="auto"/>
            <w:vAlign w:val="center"/>
            <w:hideMark/>
          </w:tcPr>
          <w:p w14:paraId="42562C7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7EF4C12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EA39D10"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Rampa plegable o móvil para discapacitados con dimensiones de .91 x 2.10 m.</w:t>
            </w:r>
          </w:p>
        </w:tc>
        <w:tc>
          <w:tcPr>
            <w:tcW w:w="992" w:type="dxa"/>
            <w:tcBorders>
              <w:top w:val="nil"/>
              <w:left w:val="nil"/>
              <w:bottom w:val="single" w:sz="4" w:space="0" w:color="auto"/>
              <w:right w:val="single" w:sz="4" w:space="0" w:color="auto"/>
            </w:tcBorders>
            <w:shd w:val="clear" w:color="auto" w:fill="auto"/>
            <w:vAlign w:val="center"/>
            <w:hideMark/>
          </w:tcPr>
          <w:p w14:paraId="35CD2DD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B63EEA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3C6CE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E41098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09AA1E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65</w:t>
            </w:r>
          </w:p>
        </w:tc>
        <w:tc>
          <w:tcPr>
            <w:tcW w:w="993" w:type="dxa"/>
            <w:tcBorders>
              <w:top w:val="nil"/>
              <w:left w:val="nil"/>
              <w:bottom w:val="nil"/>
              <w:right w:val="single" w:sz="4" w:space="0" w:color="auto"/>
            </w:tcBorders>
            <w:shd w:val="clear" w:color="auto" w:fill="auto"/>
            <w:vAlign w:val="center"/>
            <w:hideMark/>
          </w:tcPr>
          <w:p w14:paraId="77434B1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Templete y Accesorios</w:t>
            </w:r>
          </w:p>
        </w:tc>
        <w:tc>
          <w:tcPr>
            <w:tcW w:w="992" w:type="dxa"/>
            <w:tcBorders>
              <w:top w:val="nil"/>
              <w:left w:val="nil"/>
              <w:bottom w:val="nil"/>
              <w:right w:val="single" w:sz="4" w:space="0" w:color="auto"/>
            </w:tcBorders>
            <w:shd w:val="clear" w:color="auto" w:fill="auto"/>
            <w:vAlign w:val="center"/>
            <w:hideMark/>
          </w:tcPr>
          <w:p w14:paraId="6BA5194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Fieltro redondo</w:t>
            </w:r>
          </w:p>
        </w:tc>
        <w:tc>
          <w:tcPr>
            <w:tcW w:w="992" w:type="dxa"/>
            <w:tcBorders>
              <w:top w:val="nil"/>
              <w:left w:val="nil"/>
              <w:bottom w:val="nil"/>
              <w:right w:val="single" w:sz="4" w:space="0" w:color="auto"/>
            </w:tcBorders>
            <w:shd w:val="clear" w:color="auto" w:fill="auto"/>
            <w:vAlign w:val="center"/>
            <w:hideMark/>
          </w:tcPr>
          <w:p w14:paraId="37C6D9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paquete</w:t>
            </w:r>
          </w:p>
        </w:tc>
        <w:tc>
          <w:tcPr>
            <w:tcW w:w="992" w:type="dxa"/>
            <w:tcBorders>
              <w:top w:val="nil"/>
              <w:left w:val="nil"/>
              <w:bottom w:val="nil"/>
              <w:right w:val="single" w:sz="4" w:space="0" w:color="auto"/>
            </w:tcBorders>
            <w:shd w:val="clear" w:color="auto" w:fill="auto"/>
            <w:vAlign w:val="center"/>
            <w:hideMark/>
          </w:tcPr>
          <w:p w14:paraId="629AE1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6AD44DC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Fieltros redondos super resistentes scotch en color gris de 25 mm, para cubrir todo tipo de pisos</w:t>
            </w:r>
          </w:p>
        </w:tc>
        <w:tc>
          <w:tcPr>
            <w:tcW w:w="992" w:type="dxa"/>
            <w:tcBorders>
              <w:top w:val="nil"/>
              <w:left w:val="nil"/>
              <w:bottom w:val="nil"/>
              <w:right w:val="single" w:sz="4" w:space="0" w:color="auto"/>
            </w:tcBorders>
            <w:shd w:val="clear" w:color="auto" w:fill="auto"/>
            <w:vAlign w:val="center"/>
            <w:hideMark/>
          </w:tcPr>
          <w:p w14:paraId="6DB8DE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6832388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69B05F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3FE1BC2"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101796BA"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SEÑALÉTICA</w:t>
            </w:r>
          </w:p>
        </w:tc>
      </w:tr>
      <w:tr w:rsidR="00DC2E8C" w:rsidRPr="00DC2E8C" w14:paraId="1CE5AEA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67BD8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66</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082EF1B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Señalética</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0BFC9DC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Back</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753DA50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58F0A6D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233CF027"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Mampara en tela sublimada sobre estructura de madera o </w:t>
            </w:r>
            <w:proofErr w:type="gramStart"/>
            <w:r w:rsidRPr="00DC2E8C">
              <w:rPr>
                <w:rFonts w:ascii="Noto Sans" w:eastAsia="Times New Roman" w:hAnsi="Noto Sans" w:cs="Noto Sans"/>
                <w:color w:val="000000"/>
                <w:sz w:val="14"/>
                <w:szCs w:val="14"/>
                <w:lang w:val="es-MX" w:eastAsia="es-MX"/>
              </w:rPr>
              <w:t>metálica ,</w:t>
            </w:r>
            <w:proofErr w:type="gramEnd"/>
            <w:r w:rsidRPr="00DC2E8C">
              <w:rPr>
                <w:rFonts w:ascii="Noto Sans" w:eastAsia="Times New Roman" w:hAnsi="Noto Sans" w:cs="Noto Sans"/>
                <w:color w:val="000000"/>
                <w:sz w:val="14"/>
                <w:szCs w:val="14"/>
                <w:lang w:val="es-MX" w:eastAsia="es-MX"/>
              </w:rPr>
              <w:t xml:space="preserve"> estirada con grapas a presión para evitar al máximo las arrugas , con un rebase de 10 a 15 cm para mejor manipulación y colocación . Con todos los </w:t>
            </w:r>
            <w:r w:rsidRPr="00DC2E8C">
              <w:rPr>
                <w:rFonts w:ascii="Noto Sans" w:eastAsia="Times New Roman" w:hAnsi="Noto Sans" w:cs="Noto Sans"/>
                <w:color w:val="000000"/>
                <w:sz w:val="14"/>
                <w:szCs w:val="14"/>
                <w:lang w:val="es-MX" w:eastAsia="es-MX"/>
              </w:rPr>
              <w:lastRenderedPageBreak/>
              <w:t>complementos necesarios para su montaje y desmontaje</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73D5D98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6E07670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single" w:sz="4" w:space="0" w:color="auto"/>
              <w:left w:val="nil"/>
              <w:bottom w:val="single" w:sz="4" w:space="0" w:color="auto"/>
              <w:right w:val="single" w:sz="8" w:space="0" w:color="auto"/>
            </w:tcBorders>
            <w:shd w:val="clear" w:color="auto" w:fill="auto"/>
            <w:vAlign w:val="center"/>
            <w:hideMark/>
          </w:tcPr>
          <w:p w14:paraId="2D07BCE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0F545A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26AD96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67</w:t>
            </w:r>
          </w:p>
        </w:tc>
        <w:tc>
          <w:tcPr>
            <w:tcW w:w="993" w:type="dxa"/>
            <w:tcBorders>
              <w:top w:val="nil"/>
              <w:left w:val="nil"/>
              <w:bottom w:val="single" w:sz="4" w:space="0" w:color="auto"/>
              <w:right w:val="single" w:sz="4" w:space="0" w:color="auto"/>
            </w:tcBorders>
            <w:shd w:val="clear" w:color="auto" w:fill="auto"/>
            <w:vAlign w:val="center"/>
            <w:hideMark/>
          </w:tcPr>
          <w:p w14:paraId="4822DA8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Señalética</w:t>
            </w:r>
          </w:p>
        </w:tc>
        <w:tc>
          <w:tcPr>
            <w:tcW w:w="992" w:type="dxa"/>
            <w:tcBorders>
              <w:top w:val="nil"/>
              <w:left w:val="nil"/>
              <w:bottom w:val="single" w:sz="4" w:space="0" w:color="auto"/>
              <w:right w:val="single" w:sz="4" w:space="0" w:color="auto"/>
            </w:tcBorders>
            <w:shd w:val="clear" w:color="auto" w:fill="auto"/>
            <w:vAlign w:val="center"/>
            <w:hideMark/>
          </w:tcPr>
          <w:p w14:paraId="7C26108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Back</w:t>
            </w:r>
          </w:p>
        </w:tc>
        <w:tc>
          <w:tcPr>
            <w:tcW w:w="992" w:type="dxa"/>
            <w:tcBorders>
              <w:top w:val="nil"/>
              <w:left w:val="nil"/>
              <w:bottom w:val="single" w:sz="4" w:space="0" w:color="auto"/>
              <w:right w:val="single" w:sz="4" w:space="0" w:color="auto"/>
            </w:tcBorders>
            <w:shd w:val="clear" w:color="auto" w:fill="auto"/>
            <w:vAlign w:val="center"/>
            <w:hideMark/>
          </w:tcPr>
          <w:p w14:paraId="5B561B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116B2BA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5776EAE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Mampara en lona sobre estructura de madera o </w:t>
            </w:r>
            <w:proofErr w:type="gramStart"/>
            <w:r w:rsidRPr="00DC2E8C">
              <w:rPr>
                <w:rFonts w:ascii="Noto Sans" w:eastAsia="Times New Roman" w:hAnsi="Noto Sans" w:cs="Noto Sans"/>
                <w:color w:val="000000"/>
                <w:sz w:val="14"/>
                <w:szCs w:val="14"/>
                <w:lang w:val="es-MX" w:eastAsia="es-MX"/>
              </w:rPr>
              <w:t>metálica ,</w:t>
            </w:r>
            <w:proofErr w:type="gramEnd"/>
            <w:r w:rsidRPr="00DC2E8C">
              <w:rPr>
                <w:rFonts w:ascii="Noto Sans" w:eastAsia="Times New Roman" w:hAnsi="Noto Sans" w:cs="Noto Sans"/>
                <w:color w:val="000000"/>
                <w:sz w:val="14"/>
                <w:szCs w:val="14"/>
                <w:lang w:val="es-MX" w:eastAsia="es-MX"/>
              </w:rPr>
              <w:t xml:space="preserve"> estirada con grapas a presión para evitar al máximo las arrugas , con un rebase de 10 a 15 cm para mejor manipulación y colocación . Con todos los complementos necesarios para su montaje y desmontaje</w:t>
            </w:r>
          </w:p>
        </w:tc>
        <w:tc>
          <w:tcPr>
            <w:tcW w:w="992" w:type="dxa"/>
            <w:tcBorders>
              <w:top w:val="nil"/>
              <w:left w:val="nil"/>
              <w:bottom w:val="single" w:sz="4" w:space="0" w:color="auto"/>
              <w:right w:val="single" w:sz="4" w:space="0" w:color="auto"/>
            </w:tcBorders>
            <w:shd w:val="clear" w:color="auto" w:fill="auto"/>
            <w:vAlign w:val="center"/>
            <w:hideMark/>
          </w:tcPr>
          <w:p w14:paraId="081D969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22661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56E3B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A5B745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C7EDD2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68</w:t>
            </w:r>
          </w:p>
        </w:tc>
        <w:tc>
          <w:tcPr>
            <w:tcW w:w="993" w:type="dxa"/>
            <w:tcBorders>
              <w:top w:val="nil"/>
              <w:left w:val="nil"/>
              <w:bottom w:val="single" w:sz="4" w:space="0" w:color="auto"/>
              <w:right w:val="single" w:sz="4" w:space="0" w:color="auto"/>
            </w:tcBorders>
            <w:shd w:val="clear" w:color="auto" w:fill="auto"/>
            <w:vAlign w:val="center"/>
            <w:hideMark/>
          </w:tcPr>
          <w:p w14:paraId="39F7232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Señalética</w:t>
            </w:r>
          </w:p>
        </w:tc>
        <w:tc>
          <w:tcPr>
            <w:tcW w:w="992" w:type="dxa"/>
            <w:tcBorders>
              <w:top w:val="nil"/>
              <w:left w:val="nil"/>
              <w:bottom w:val="single" w:sz="4" w:space="0" w:color="auto"/>
              <w:right w:val="single" w:sz="4" w:space="0" w:color="auto"/>
            </w:tcBorders>
            <w:shd w:val="clear" w:color="auto" w:fill="auto"/>
            <w:vAlign w:val="center"/>
            <w:hideMark/>
          </w:tcPr>
          <w:p w14:paraId="590D081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Back</w:t>
            </w:r>
          </w:p>
        </w:tc>
        <w:tc>
          <w:tcPr>
            <w:tcW w:w="992" w:type="dxa"/>
            <w:tcBorders>
              <w:top w:val="nil"/>
              <w:left w:val="nil"/>
              <w:bottom w:val="single" w:sz="4" w:space="0" w:color="auto"/>
              <w:right w:val="single" w:sz="4" w:space="0" w:color="auto"/>
            </w:tcBorders>
            <w:shd w:val="clear" w:color="auto" w:fill="auto"/>
            <w:vAlign w:val="center"/>
            <w:hideMark/>
          </w:tcPr>
          <w:p w14:paraId="63FBD0D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4E879F5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43F7F71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Mampara en lona sobre estructura tipo araña con medidas de 2.96 de ancho por 2.22 de alto, impreso en tela sublimada</w:t>
            </w:r>
          </w:p>
        </w:tc>
        <w:tc>
          <w:tcPr>
            <w:tcW w:w="992" w:type="dxa"/>
            <w:tcBorders>
              <w:top w:val="nil"/>
              <w:left w:val="nil"/>
              <w:bottom w:val="single" w:sz="4" w:space="0" w:color="auto"/>
              <w:right w:val="single" w:sz="4" w:space="0" w:color="auto"/>
            </w:tcBorders>
            <w:shd w:val="clear" w:color="auto" w:fill="auto"/>
            <w:vAlign w:val="center"/>
            <w:hideMark/>
          </w:tcPr>
          <w:p w14:paraId="1ACFE3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45F7E3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E7A715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E21B92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18A337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69</w:t>
            </w:r>
          </w:p>
        </w:tc>
        <w:tc>
          <w:tcPr>
            <w:tcW w:w="993" w:type="dxa"/>
            <w:tcBorders>
              <w:top w:val="nil"/>
              <w:left w:val="nil"/>
              <w:bottom w:val="single" w:sz="4" w:space="0" w:color="auto"/>
              <w:right w:val="single" w:sz="4" w:space="0" w:color="auto"/>
            </w:tcBorders>
            <w:shd w:val="clear" w:color="auto" w:fill="auto"/>
            <w:vAlign w:val="center"/>
            <w:hideMark/>
          </w:tcPr>
          <w:p w14:paraId="1DE57FF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Señalética</w:t>
            </w:r>
          </w:p>
        </w:tc>
        <w:tc>
          <w:tcPr>
            <w:tcW w:w="992" w:type="dxa"/>
            <w:tcBorders>
              <w:top w:val="nil"/>
              <w:left w:val="nil"/>
              <w:bottom w:val="nil"/>
              <w:right w:val="single" w:sz="4" w:space="0" w:color="auto"/>
            </w:tcBorders>
            <w:shd w:val="clear" w:color="auto" w:fill="auto"/>
            <w:vAlign w:val="center"/>
            <w:hideMark/>
          </w:tcPr>
          <w:p w14:paraId="086A62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Tótem</w:t>
            </w:r>
          </w:p>
        </w:tc>
        <w:tc>
          <w:tcPr>
            <w:tcW w:w="992" w:type="dxa"/>
            <w:tcBorders>
              <w:top w:val="nil"/>
              <w:left w:val="nil"/>
              <w:bottom w:val="nil"/>
              <w:right w:val="single" w:sz="4" w:space="0" w:color="auto"/>
            </w:tcBorders>
            <w:shd w:val="clear" w:color="auto" w:fill="auto"/>
            <w:vAlign w:val="center"/>
            <w:hideMark/>
          </w:tcPr>
          <w:p w14:paraId="745923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m2 </w:t>
            </w:r>
          </w:p>
        </w:tc>
        <w:tc>
          <w:tcPr>
            <w:tcW w:w="992" w:type="dxa"/>
            <w:tcBorders>
              <w:top w:val="nil"/>
              <w:left w:val="nil"/>
              <w:bottom w:val="nil"/>
              <w:right w:val="single" w:sz="4" w:space="0" w:color="auto"/>
            </w:tcBorders>
            <w:shd w:val="clear" w:color="auto" w:fill="auto"/>
            <w:vAlign w:val="center"/>
            <w:hideMark/>
          </w:tcPr>
          <w:p w14:paraId="1AA841E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43F4335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Objeto de madera en cubo, forrado de vinil impreso con </w:t>
            </w:r>
            <w:proofErr w:type="spellStart"/>
            <w:r w:rsidRPr="00DC2E8C">
              <w:rPr>
                <w:rFonts w:ascii="Noto Sans" w:eastAsia="Times New Roman" w:hAnsi="Noto Sans" w:cs="Noto Sans"/>
                <w:color w:val="000000"/>
                <w:sz w:val="14"/>
                <w:szCs w:val="14"/>
                <w:lang w:val="es-MX" w:eastAsia="es-MX"/>
              </w:rPr>
              <w:t>imágen</w:t>
            </w:r>
            <w:proofErr w:type="spellEnd"/>
            <w:r w:rsidRPr="00DC2E8C">
              <w:rPr>
                <w:rFonts w:ascii="Noto Sans" w:eastAsia="Times New Roman" w:hAnsi="Noto Sans" w:cs="Noto Sans"/>
                <w:color w:val="000000"/>
                <w:sz w:val="14"/>
                <w:szCs w:val="14"/>
                <w:lang w:val="es-MX" w:eastAsia="es-MX"/>
              </w:rPr>
              <w:t xml:space="preserve"> o en un solo color acorde al evento</w:t>
            </w:r>
          </w:p>
        </w:tc>
        <w:tc>
          <w:tcPr>
            <w:tcW w:w="992" w:type="dxa"/>
            <w:tcBorders>
              <w:top w:val="nil"/>
              <w:left w:val="nil"/>
              <w:bottom w:val="nil"/>
              <w:right w:val="single" w:sz="4" w:space="0" w:color="auto"/>
            </w:tcBorders>
            <w:shd w:val="clear" w:color="auto" w:fill="auto"/>
            <w:vAlign w:val="center"/>
            <w:hideMark/>
          </w:tcPr>
          <w:p w14:paraId="0A63AD2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2CF6DC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1565D17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C97DEBC"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6EC87E08"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SERVICIOS GENERALES </w:t>
            </w:r>
          </w:p>
        </w:tc>
      </w:tr>
      <w:tr w:rsidR="00DC2E8C" w:rsidRPr="00DC2E8C" w14:paraId="024F75B7" w14:textId="77777777" w:rsidTr="00DC2E8C">
        <w:trPr>
          <w:trHeight w:val="20"/>
        </w:trPr>
        <w:tc>
          <w:tcPr>
            <w:tcW w:w="851"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0948A67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70</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4326163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72F1BA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Traslado en Autobús ejecutivo</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554520D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Jornada por 8 horas</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580AFC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387B288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abierto para 40 a 50 pasajeros, con baño, música </w:t>
            </w:r>
            <w:proofErr w:type="gramStart"/>
            <w:r w:rsidRPr="00DC2E8C">
              <w:rPr>
                <w:rFonts w:ascii="Noto Sans" w:eastAsia="Times New Roman" w:hAnsi="Noto Sans" w:cs="Noto Sans"/>
                <w:color w:val="000000"/>
                <w:sz w:val="14"/>
                <w:szCs w:val="14"/>
                <w:lang w:val="es-MX" w:eastAsia="es-MX"/>
              </w:rPr>
              <w:t>ambiental ,</w:t>
            </w:r>
            <w:proofErr w:type="gramEnd"/>
            <w:r w:rsidRPr="00DC2E8C">
              <w:rPr>
                <w:rFonts w:ascii="Noto Sans" w:eastAsia="Times New Roman" w:hAnsi="Noto Sans" w:cs="Noto Sans"/>
                <w:color w:val="000000"/>
                <w:sz w:val="14"/>
                <w:szCs w:val="14"/>
                <w:lang w:val="es-MX" w:eastAsia="es-MX"/>
              </w:rPr>
              <w:t xml:space="preserve"> DVD, micrófono ambiental, aire acondicionado, combustible, chofer y seguro con cobertura amplia. Los modelos deberán ser 2020 en adelante. El licitante adjudicado deberá entregar copia de la póliza de seguro que se encuentre vigente y copia de la tarjeta de circulación para demostrar el modelo del vehículo, así como el permiso único para prestar el servicio de autotransporte federal de turismo o pasajero y licencia de conducir tipo D del chofer. Con tanque de combustible lleno.</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67CE3BE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6DDDC31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single" w:sz="4" w:space="0" w:color="auto"/>
              <w:left w:val="nil"/>
              <w:bottom w:val="single" w:sz="4" w:space="0" w:color="auto"/>
              <w:right w:val="single" w:sz="8" w:space="0" w:color="auto"/>
            </w:tcBorders>
            <w:shd w:val="clear" w:color="auto" w:fill="auto"/>
            <w:vAlign w:val="center"/>
            <w:hideMark/>
          </w:tcPr>
          <w:p w14:paraId="6F9355C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F41D2B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D6391A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71</w:t>
            </w:r>
          </w:p>
        </w:tc>
        <w:tc>
          <w:tcPr>
            <w:tcW w:w="993" w:type="dxa"/>
            <w:tcBorders>
              <w:top w:val="nil"/>
              <w:left w:val="nil"/>
              <w:bottom w:val="single" w:sz="4" w:space="0" w:color="auto"/>
              <w:right w:val="single" w:sz="4" w:space="0" w:color="auto"/>
            </w:tcBorders>
            <w:shd w:val="clear" w:color="auto" w:fill="auto"/>
            <w:vAlign w:val="center"/>
            <w:hideMark/>
          </w:tcPr>
          <w:p w14:paraId="2FD8431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1691838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Traslado en Autobús ejecutivo</w:t>
            </w:r>
          </w:p>
        </w:tc>
        <w:tc>
          <w:tcPr>
            <w:tcW w:w="992" w:type="dxa"/>
            <w:tcBorders>
              <w:top w:val="nil"/>
              <w:left w:val="nil"/>
              <w:bottom w:val="single" w:sz="4" w:space="0" w:color="auto"/>
              <w:right w:val="single" w:sz="4" w:space="0" w:color="auto"/>
            </w:tcBorders>
            <w:shd w:val="clear" w:color="auto" w:fill="auto"/>
            <w:vAlign w:val="center"/>
            <w:hideMark/>
          </w:tcPr>
          <w:p w14:paraId="6770575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Jornada por 24 horas</w:t>
            </w:r>
          </w:p>
        </w:tc>
        <w:tc>
          <w:tcPr>
            <w:tcW w:w="992" w:type="dxa"/>
            <w:tcBorders>
              <w:top w:val="nil"/>
              <w:left w:val="nil"/>
              <w:bottom w:val="single" w:sz="4" w:space="0" w:color="auto"/>
              <w:right w:val="single" w:sz="4" w:space="0" w:color="auto"/>
            </w:tcBorders>
            <w:shd w:val="clear" w:color="auto" w:fill="auto"/>
            <w:vAlign w:val="center"/>
            <w:hideMark/>
          </w:tcPr>
          <w:p w14:paraId="5BD2A6E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B58C12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abierto para 40 a 50 pasajeros, con baño, música </w:t>
            </w:r>
            <w:proofErr w:type="gramStart"/>
            <w:r w:rsidRPr="00DC2E8C">
              <w:rPr>
                <w:rFonts w:ascii="Noto Sans" w:eastAsia="Times New Roman" w:hAnsi="Noto Sans" w:cs="Noto Sans"/>
                <w:color w:val="000000"/>
                <w:sz w:val="14"/>
                <w:szCs w:val="14"/>
                <w:lang w:val="es-MX" w:eastAsia="es-MX"/>
              </w:rPr>
              <w:t>ambiental ,</w:t>
            </w:r>
            <w:proofErr w:type="gramEnd"/>
            <w:r w:rsidRPr="00DC2E8C">
              <w:rPr>
                <w:rFonts w:ascii="Noto Sans" w:eastAsia="Times New Roman" w:hAnsi="Noto Sans" w:cs="Noto Sans"/>
                <w:color w:val="000000"/>
                <w:sz w:val="14"/>
                <w:szCs w:val="14"/>
                <w:lang w:val="es-MX" w:eastAsia="es-MX"/>
              </w:rPr>
              <w:t xml:space="preserve"> DVD, micrófono ambiental, aire acondicionado, combustible, chofer y seguro con cobertura amplia. Los modelos deberán ser 2020 en adelante. El licitante adjudicado deberá entregar copia de la póliza de seguro que se encuentre vigente y copia de la tarjeta de circulación para demostrar el modelo del vehículo, así como el permiso único para prestar el servicio de autotransporte federal de turismo o pasajero y licencia de conducir tipo D del chofer.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56F6F6F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B6C6C7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98A072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1CBB4B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B3D850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72</w:t>
            </w:r>
          </w:p>
        </w:tc>
        <w:tc>
          <w:tcPr>
            <w:tcW w:w="993" w:type="dxa"/>
            <w:tcBorders>
              <w:top w:val="nil"/>
              <w:left w:val="nil"/>
              <w:bottom w:val="single" w:sz="4" w:space="0" w:color="auto"/>
              <w:right w:val="single" w:sz="4" w:space="0" w:color="auto"/>
            </w:tcBorders>
            <w:shd w:val="clear" w:color="auto" w:fill="auto"/>
            <w:vAlign w:val="center"/>
            <w:hideMark/>
          </w:tcPr>
          <w:p w14:paraId="12245EF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185CF1C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Traslado en Autobús de Transporte Escolar y de personal</w:t>
            </w:r>
          </w:p>
        </w:tc>
        <w:tc>
          <w:tcPr>
            <w:tcW w:w="992" w:type="dxa"/>
            <w:tcBorders>
              <w:top w:val="nil"/>
              <w:left w:val="nil"/>
              <w:bottom w:val="single" w:sz="4" w:space="0" w:color="auto"/>
              <w:right w:val="single" w:sz="4" w:space="0" w:color="auto"/>
            </w:tcBorders>
            <w:shd w:val="clear" w:color="auto" w:fill="auto"/>
            <w:vAlign w:val="center"/>
            <w:hideMark/>
          </w:tcPr>
          <w:p w14:paraId="40B3CE9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Jornada por 8 horas</w:t>
            </w:r>
          </w:p>
        </w:tc>
        <w:tc>
          <w:tcPr>
            <w:tcW w:w="992" w:type="dxa"/>
            <w:tcBorders>
              <w:top w:val="nil"/>
              <w:left w:val="nil"/>
              <w:bottom w:val="single" w:sz="4" w:space="0" w:color="auto"/>
              <w:right w:val="single" w:sz="4" w:space="0" w:color="auto"/>
            </w:tcBorders>
            <w:shd w:val="clear" w:color="auto" w:fill="auto"/>
            <w:vAlign w:val="center"/>
            <w:hideMark/>
          </w:tcPr>
          <w:p w14:paraId="4D0916E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0C1520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Traslado en autobús tipo escolar para 40 personas. El licitante adjudicado deberá entregar copia de la póliza de seguro que se encuentre vigente y copia de la tarjeta de circulación para demostrar el modelo del vehículo, así como el permiso único para prestar el servicio de autotransporte federal de turismo o pasajero y licencia de conducir tipo D del chofer.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437568E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A4752E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D43EC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E33117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EE0730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73</w:t>
            </w:r>
          </w:p>
        </w:tc>
        <w:tc>
          <w:tcPr>
            <w:tcW w:w="993" w:type="dxa"/>
            <w:tcBorders>
              <w:top w:val="nil"/>
              <w:left w:val="nil"/>
              <w:bottom w:val="single" w:sz="4" w:space="0" w:color="auto"/>
              <w:right w:val="single" w:sz="4" w:space="0" w:color="auto"/>
            </w:tcBorders>
            <w:shd w:val="clear" w:color="auto" w:fill="auto"/>
            <w:vAlign w:val="center"/>
            <w:hideMark/>
          </w:tcPr>
          <w:p w14:paraId="63A97CE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78298DF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Traslado en Autobús de Transporte Escolar y de personal</w:t>
            </w:r>
          </w:p>
        </w:tc>
        <w:tc>
          <w:tcPr>
            <w:tcW w:w="992" w:type="dxa"/>
            <w:tcBorders>
              <w:top w:val="nil"/>
              <w:left w:val="nil"/>
              <w:bottom w:val="single" w:sz="4" w:space="0" w:color="auto"/>
              <w:right w:val="single" w:sz="4" w:space="0" w:color="auto"/>
            </w:tcBorders>
            <w:shd w:val="clear" w:color="auto" w:fill="auto"/>
            <w:vAlign w:val="center"/>
            <w:hideMark/>
          </w:tcPr>
          <w:p w14:paraId="6D37698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Jornada por 24 horas</w:t>
            </w:r>
          </w:p>
        </w:tc>
        <w:tc>
          <w:tcPr>
            <w:tcW w:w="992" w:type="dxa"/>
            <w:tcBorders>
              <w:top w:val="nil"/>
              <w:left w:val="nil"/>
              <w:bottom w:val="single" w:sz="4" w:space="0" w:color="auto"/>
              <w:right w:val="single" w:sz="4" w:space="0" w:color="auto"/>
            </w:tcBorders>
            <w:shd w:val="clear" w:color="auto" w:fill="auto"/>
            <w:vAlign w:val="center"/>
            <w:hideMark/>
          </w:tcPr>
          <w:p w14:paraId="01D97B7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F62B9C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Traslado en autobús tipo escolar para 40 personas. El licitante adjudicado deberá entregar copia de la póliza de seguro que se encuentre vigente y copia de la tarjeta de circulación para demostrar el modelo del vehículo, así como el permiso único para prestar el servicio de autotransporte federal de turismo </w:t>
            </w:r>
            <w:r w:rsidRPr="00DC2E8C">
              <w:rPr>
                <w:rFonts w:ascii="Noto Sans" w:eastAsia="Times New Roman" w:hAnsi="Noto Sans" w:cs="Noto Sans"/>
                <w:color w:val="000000"/>
                <w:sz w:val="14"/>
                <w:szCs w:val="14"/>
                <w:lang w:val="es-MX" w:eastAsia="es-MX"/>
              </w:rPr>
              <w:lastRenderedPageBreak/>
              <w:t>o pasajero y licencia de conducir tipo D del chofer.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597E0BE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 </w:t>
            </w:r>
          </w:p>
        </w:tc>
        <w:tc>
          <w:tcPr>
            <w:tcW w:w="850" w:type="dxa"/>
            <w:tcBorders>
              <w:top w:val="nil"/>
              <w:left w:val="nil"/>
              <w:bottom w:val="single" w:sz="4" w:space="0" w:color="auto"/>
              <w:right w:val="single" w:sz="4" w:space="0" w:color="auto"/>
            </w:tcBorders>
            <w:shd w:val="clear" w:color="auto" w:fill="auto"/>
            <w:vAlign w:val="center"/>
            <w:hideMark/>
          </w:tcPr>
          <w:p w14:paraId="539C142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5BF12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CA9EFB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832576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74</w:t>
            </w:r>
          </w:p>
        </w:tc>
        <w:tc>
          <w:tcPr>
            <w:tcW w:w="993" w:type="dxa"/>
            <w:tcBorders>
              <w:top w:val="nil"/>
              <w:left w:val="nil"/>
              <w:bottom w:val="single" w:sz="4" w:space="0" w:color="auto"/>
              <w:right w:val="single" w:sz="4" w:space="0" w:color="auto"/>
            </w:tcBorders>
            <w:shd w:val="clear" w:color="auto" w:fill="auto"/>
            <w:vAlign w:val="center"/>
            <w:hideMark/>
          </w:tcPr>
          <w:p w14:paraId="3E4FDB5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189E790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Traslado en camioneta tipo </w:t>
            </w:r>
            <w:proofErr w:type="spellStart"/>
            <w:r w:rsidRPr="00DC2E8C">
              <w:rPr>
                <w:rFonts w:ascii="Noto Sans" w:eastAsia="Times New Roman" w:hAnsi="Noto Sans" w:cs="Noto Sans"/>
                <w:color w:val="000000"/>
                <w:sz w:val="14"/>
                <w:szCs w:val="14"/>
                <w:lang w:val="es-MX" w:eastAsia="es-MX"/>
              </w:rPr>
              <w:t>sprinter</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129645B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29FCF8C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8E019A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abierto para 15 pasajeros, aire acondicionado, combustible, chofer, seguro de cobertura amplia y cinturones de seguridad. Los modelos deberán ser 2020 en adelante. El licitante adjudicado deberá entregar copia de la póliza de seguro que se encuentre vigente y copia de la tarjeta de circulación para demostrar el modelo del vehículo, así como el permiso único para prestar el servicio de autotransporte federal de turismo o pasajero y licencia de conducir tipo A del chofer.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7845A43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2BAA05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CA4E31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8CF264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E5EC04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75</w:t>
            </w:r>
          </w:p>
        </w:tc>
        <w:tc>
          <w:tcPr>
            <w:tcW w:w="993" w:type="dxa"/>
            <w:tcBorders>
              <w:top w:val="nil"/>
              <w:left w:val="nil"/>
              <w:bottom w:val="single" w:sz="4" w:space="0" w:color="auto"/>
              <w:right w:val="single" w:sz="4" w:space="0" w:color="auto"/>
            </w:tcBorders>
            <w:shd w:val="clear" w:color="auto" w:fill="auto"/>
            <w:vAlign w:val="center"/>
            <w:hideMark/>
          </w:tcPr>
          <w:p w14:paraId="4402905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31678CC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Traslado en camioneta tipo </w:t>
            </w:r>
            <w:proofErr w:type="spellStart"/>
            <w:r w:rsidRPr="00DC2E8C">
              <w:rPr>
                <w:rFonts w:ascii="Noto Sans" w:eastAsia="Times New Roman" w:hAnsi="Noto Sans" w:cs="Noto Sans"/>
                <w:color w:val="000000"/>
                <w:sz w:val="14"/>
                <w:szCs w:val="14"/>
                <w:lang w:val="es-MX" w:eastAsia="es-MX"/>
              </w:rPr>
              <w:t>sprinter</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6C918D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jornada de 8 horas</w:t>
            </w:r>
          </w:p>
        </w:tc>
        <w:tc>
          <w:tcPr>
            <w:tcW w:w="992" w:type="dxa"/>
            <w:tcBorders>
              <w:top w:val="nil"/>
              <w:left w:val="nil"/>
              <w:bottom w:val="single" w:sz="4" w:space="0" w:color="auto"/>
              <w:right w:val="single" w:sz="4" w:space="0" w:color="auto"/>
            </w:tcBorders>
            <w:shd w:val="clear" w:color="auto" w:fill="auto"/>
            <w:vAlign w:val="center"/>
            <w:hideMark/>
          </w:tcPr>
          <w:p w14:paraId="26F62E8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D6489F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abierto para 15 pasajeros, aire acondicionado, combustible, chofer, seguro de cobertura amplia y cinturones de seguridad. Los modelos deberán ser 2020 en adelante. El licitante adjudicado deberá entregar copia de la póliza de seguro que se encuentre vigente y copia de la tarjeta de circulación para demostrar el modelo del vehículo, así como el permiso único para prestar el servicio de autotransporte federal de turismo o pasajero y licencia de conducir tipo A del chofer.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250D07F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FF8778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A0DA71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647817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DFCF37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76</w:t>
            </w:r>
          </w:p>
        </w:tc>
        <w:tc>
          <w:tcPr>
            <w:tcW w:w="993" w:type="dxa"/>
            <w:tcBorders>
              <w:top w:val="nil"/>
              <w:left w:val="nil"/>
              <w:bottom w:val="single" w:sz="4" w:space="0" w:color="auto"/>
              <w:right w:val="single" w:sz="4" w:space="0" w:color="auto"/>
            </w:tcBorders>
            <w:shd w:val="clear" w:color="auto" w:fill="auto"/>
            <w:vAlign w:val="center"/>
            <w:hideMark/>
          </w:tcPr>
          <w:p w14:paraId="2C1535E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44C1F40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Traslado en camioneta tipo </w:t>
            </w:r>
            <w:proofErr w:type="spellStart"/>
            <w:r w:rsidRPr="00DC2E8C">
              <w:rPr>
                <w:rFonts w:ascii="Noto Sans" w:eastAsia="Times New Roman" w:hAnsi="Noto Sans" w:cs="Noto Sans"/>
                <w:color w:val="000000"/>
                <w:sz w:val="14"/>
                <w:szCs w:val="14"/>
                <w:lang w:val="es-MX" w:eastAsia="es-MX"/>
              </w:rPr>
              <w:t>sprinter</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5FBB75D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jornada de 24 horas</w:t>
            </w:r>
          </w:p>
        </w:tc>
        <w:tc>
          <w:tcPr>
            <w:tcW w:w="992" w:type="dxa"/>
            <w:tcBorders>
              <w:top w:val="nil"/>
              <w:left w:val="nil"/>
              <w:bottom w:val="single" w:sz="4" w:space="0" w:color="auto"/>
              <w:right w:val="single" w:sz="4" w:space="0" w:color="auto"/>
            </w:tcBorders>
            <w:shd w:val="clear" w:color="auto" w:fill="auto"/>
            <w:vAlign w:val="center"/>
            <w:hideMark/>
          </w:tcPr>
          <w:p w14:paraId="35A506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6FF37C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abierto para 15 pasajeros, aire acondicionado, combustible, chofer, seguro de cobertura amplia y cinturones de seguridad. Los modelos deberán ser 2020 en adelante. El licitante adjudicado deberá entregar copia de la póliza de seguro que se encuentre vigente y copia de la tarjeta de circulación para demostrar el modelo del vehículo, así como el permiso único para prestar el servicio de autotransporte federal de turismo o pasajero y licencia de conducir tipo A del chofer.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580BA7F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237339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AC36D5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0921FE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03FB08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77</w:t>
            </w:r>
          </w:p>
        </w:tc>
        <w:tc>
          <w:tcPr>
            <w:tcW w:w="993" w:type="dxa"/>
            <w:tcBorders>
              <w:top w:val="nil"/>
              <w:left w:val="nil"/>
              <w:bottom w:val="single" w:sz="4" w:space="0" w:color="auto"/>
              <w:right w:val="single" w:sz="4" w:space="0" w:color="auto"/>
            </w:tcBorders>
            <w:shd w:val="clear" w:color="auto" w:fill="auto"/>
            <w:vAlign w:val="center"/>
            <w:hideMark/>
          </w:tcPr>
          <w:p w14:paraId="466387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73503C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Camioneta tipo </w:t>
            </w:r>
            <w:proofErr w:type="spellStart"/>
            <w:r w:rsidRPr="00DC2E8C">
              <w:rPr>
                <w:rFonts w:ascii="Noto Sans" w:eastAsia="Times New Roman" w:hAnsi="Noto Sans" w:cs="Noto Sans"/>
                <w:color w:val="000000"/>
                <w:sz w:val="14"/>
                <w:szCs w:val="14"/>
                <w:lang w:val="es-MX" w:eastAsia="es-MX"/>
              </w:rPr>
              <w:t>sprinter</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6824CF5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673370A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B75C96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abierto para 15 pasajeros, aire acondicionado, combustible, seguro de cobertura amplia y cinturones de seguridad. Los modelos deberán ser 2020 en adelante. El licitante adjudicado deberá entregar copia de la póliza de seguro que se encuentre vigente y copia de la tarjeta de circulación para demostrar el modelo del vehículo, así como el permiso único para prestar el servicio de autotransporte federal de turismo o pasajero y licencia de conducir tipo A del chofer.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30BB5AB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E94EFF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2C6680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5FA935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0DE935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78</w:t>
            </w:r>
          </w:p>
        </w:tc>
        <w:tc>
          <w:tcPr>
            <w:tcW w:w="993" w:type="dxa"/>
            <w:tcBorders>
              <w:top w:val="nil"/>
              <w:left w:val="nil"/>
              <w:bottom w:val="single" w:sz="4" w:space="0" w:color="auto"/>
              <w:right w:val="single" w:sz="4" w:space="0" w:color="auto"/>
            </w:tcBorders>
            <w:shd w:val="clear" w:color="auto" w:fill="auto"/>
            <w:vAlign w:val="center"/>
            <w:hideMark/>
          </w:tcPr>
          <w:p w14:paraId="15C77A2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20A6D6B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Camioneta tipo </w:t>
            </w:r>
            <w:proofErr w:type="spellStart"/>
            <w:r w:rsidRPr="00DC2E8C">
              <w:rPr>
                <w:rFonts w:ascii="Noto Sans" w:eastAsia="Times New Roman" w:hAnsi="Noto Sans" w:cs="Noto Sans"/>
                <w:color w:val="000000"/>
                <w:sz w:val="14"/>
                <w:szCs w:val="14"/>
                <w:lang w:val="es-MX" w:eastAsia="es-MX"/>
              </w:rPr>
              <w:t>sprinter</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3B87A6B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jornada de 8 horas</w:t>
            </w:r>
          </w:p>
        </w:tc>
        <w:tc>
          <w:tcPr>
            <w:tcW w:w="992" w:type="dxa"/>
            <w:tcBorders>
              <w:top w:val="nil"/>
              <w:left w:val="nil"/>
              <w:bottom w:val="single" w:sz="4" w:space="0" w:color="auto"/>
              <w:right w:val="single" w:sz="4" w:space="0" w:color="auto"/>
            </w:tcBorders>
            <w:shd w:val="clear" w:color="auto" w:fill="auto"/>
            <w:vAlign w:val="center"/>
            <w:hideMark/>
          </w:tcPr>
          <w:p w14:paraId="5E1450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C73D9D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abierto para 15 pasajeros, aire acondicionado, </w:t>
            </w:r>
            <w:proofErr w:type="gramStart"/>
            <w:r w:rsidRPr="00DC2E8C">
              <w:rPr>
                <w:rFonts w:ascii="Noto Sans" w:eastAsia="Times New Roman" w:hAnsi="Noto Sans" w:cs="Noto Sans"/>
                <w:color w:val="000000"/>
                <w:sz w:val="14"/>
                <w:szCs w:val="14"/>
                <w:lang w:val="es-MX" w:eastAsia="es-MX"/>
              </w:rPr>
              <w:t>combustible,  seguro</w:t>
            </w:r>
            <w:proofErr w:type="gramEnd"/>
            <w:r w:rsidRPr="00DC2E8C">
              <w:rPr>
                <w:rFonts w:ascii="Noto Sans" w:eastAsia="Times New Roman" w:hAnsi="Noto Sans" w:cs="Noto Sans"/>
                <w:color w:val="000000"/>
                <w:sz w:val="14"/>
                <w:szCs w:val="14"/>
                <w:lang w:val="es-MX" w:eastAsia="es-MX"/>
              </w:rPr>
              <w:t xml:space="preserve"> de cobertura amplia y cinturones de seguridad. Los modelos deberán ser 2020 en adelante. El licitante adjudicado deberá entregar copia de la póliza de seguro que se encuentre vigente y copia de la tarjeta de circulación para demostrar el modelo del vehículo, así como el permiso </w:t>
            </w:r>
            <w:r w:rsidRPr="00DC2E8C">
              <w:rPr>
                <w:rFonts w:ascii="Noto Sans" w:eastAsia="Times New Roman" w:hAnsi="Noto Sans" w:cs="Noto Sans"/>
                <w:color w:val="000000"/>
                <w:sz w:val="14"/>
                <w:szCs w:val="14"/>
                <w:lang w:val="es-MX" w:eastAsia="es-MX"/>
              </w:rPr>
              <w:lastRenderedPageBreak/>
              <w:t>único para prestar el servicio de autotransporte federal de turismo o pasajero y licencia de conducir tipo A del chofer.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137813F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 </w:t>
            </w:r>
          </w:p>
        </w:tc>
        <w:tc>
          <w:tcPr>
            <w:tcW w:w="850" w:type="dxa"/>
            <w:tcBorders>
              <w:top w:val="nil"/>
              <w:left w:val="nil"/>
              <w:bottom w:val="single" w:sz="4" w:space="0" w:color="auto"/>
              <w:right w:val="single" w:sz="4" w:space="0" w:color="auto"/>
            </w:tcBorders>
            <w:shd w:val="clear" w:color="auto" w:fill="auto"/>
            <w:vAlign w:val="center"/>
            <w:hideMark/>
          </w:tcPr>
          <w:p w14:paraId="00A20F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443BE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8A9EFF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8F334A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79</w:t>
            </w:r>
          </w:p>
        </w:tc>
        <w:tc>
          <w:tcPr>
            <w:tcW w:w="993" w:type="dxa"/>
            <w:tcBorders>
              <w:top w:val="nil"/>
              <w:left w:val="nil"/>
              <w:bottom w:val="single" w:sz="4" w:space="0" w:color="auto"/>
              <w:right w:val="single" w:sz="4" w:space="0" w:color="auto"/>
            </w:tcBorders>
            <w:shd w:val="clear" w:color="auto" w:fill="auto"/>
            <w:vAlign w:val="center"/>
            <w:hideMark/>
          </w:tcPr>
          <w:p w14:paraId="35374E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25D3CC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Camioneta tipo </w:t>
            </w:r>
            <w:proofErr w:type="spellStart"/>
            <w:r w:rsidRPr="00DC2E8C">
              <w:rPr>
                <w:rFonts w:ascii="Noto Sans" w:eastAsia="Times New Roman" w:hAnsi="Noto Sans" w:cs="Noto Sans"/>
                <w:color w:val="000000"/>
                <w:sz w:val="14"/>
                <w:szCs w:val="14"/>
                <w:lang w:val="es-MX" w:eastAsia="es-MX"/>
              </w:rPr>
              <w:t>sprinter</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494D94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jornada de 24 horas</w:t>
            </w:r>
          </w:p>
        </w:tc>
        <w:tc>
          <w:tcPr>
            <w:tcW w:w="992" w:type="dxa"/>
            <w:tcBorders>
              <w:top w:val="nil"/>
              <w:left w:val="nil"/>
              <w:bottom w:val="single" w:sz="4" w:space="0" w:color="auto"/>
              <w:right w:val="single" w:sz="4" w:space="0" w:color="auto"/>
            </w:tcBorders>
            <w:shd w:val="clear" w:color="auto" w:fill="auto"/>
            <w:vAlign w:val="center"/>
            <w:hideMark/>
          </w:tcPr>
          <w:p w14:paraId="4053236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0818AC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abierto para 15 pasajeros, aire acondicionado, </w:t>
            </w:r>
            <w:proofErr w:type="gramStart"/>
            <w:r w:rsidRPr="00DC2E8C">
              <w:rPr>
                <w:rFonts w:ascii="Noto Sans" w:eastAsia="Times New Roman" w:hAnsi="Noto Sans" w:cs="Noto Sans"/>
                <w:color w:val="000000"/>
                <w:sz w:val="14"/>
                <w:szCs w:val="14"/>
                <w:lang w:val="es-MX" w:eastAsia="es-MX"/>
              </w:rPr>
              <w:t>combustible,  seguro</w:t>
            </w:r>
            <w:proofErr w:type="gramEnd"/>
            <w:r w:rsidRPr="00DC2E8C">
              <w:rPr>
                <w:rFonts w:ascii="Noto Sans" w:eastAsia="Times New Roman" w:hAnsi="Noto Sans" w:cs="Noto Sans"/>
                <w:color w:val="000000"/>
                <w:sz w:val="14"/>
                <w:szCs w:val="14"/>
                <w:lang w:val="es-MX" w:eastAsia="es-MX"/>
              </w:rPr>
              <w:t xml:space="preserve"> de cobertura amplia y cinturones de seguridad. Los modelos deberán ser 2020 en adelante. El licitante adjudicado deberá entregar copia de la póliza de seguro que se encuentre vigente y copia de la tarjeta de circulación para demostrar el modelo del vehículo, así como el permiso único para prestar el servicio de autotransporte federal de turismo o pasajero y licencia de conducir tipo A del chofer.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14B580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20CE6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3E58EF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578896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A68DCC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80</w:t>
            </w:r>
          </w:p>
        </w:tc>
        <w:tc>
          <w:tcPr>
            <w:tcW w:w="993" w:type="dxa"/>
            <w:tcBorders>
              <w:top w:val="nil"/>
              <w:left w:val="nil"/>
              <w:bottom w:val="single" w:sz="4" w:space="0" w:color="auto"/>
              <w:right w:val="single" w:sz="4" w:space="0" w:color="auto"/>
            </w:tcBorders>
            <w:shd w:val="clear" w:color="auto" w:fill="auto"/>
            <w:vAlign w:val="center"/>
            <w:hideMark/>
          </w:tcPr>
          <w:p w14:paraId="03EBBC8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05AB696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Camioneta Tipo </w:t>
            </w:r>
            <w:proofErr w:type="spellStart"/>
            <w:r w:rsidRPr="00DC2E8C">
              <w:rPr>
                <w:rFonts w:ascii="Noto Sans" w:eastAsia="Times New Roman" w:hAnsi="Noto Sans" w:cs="Noto Sans"/>
                <w:color w:val="000000"/>
                <w:sz w:val="14"/>
                <w:szCs w:val="14"/>
                <w:lang w:val="es-MX" w:eastAsia="es-MX"/>
              </w:rPr>
              <w:t>Suburban</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1BF71A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71D13B7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2E2E24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abierto para 7 pasajeros, aire acondicionado, combustible, chofer, seguro de cobertura amplia y cinturones de seguridad. Los modelos deberán ser 2020 en adelante. El licitante adjudicado deberá entregar copia de la póliza de seguro que se encuentre vigente y copia de la tarjeta de circulación para demostrar el modelo del vehículo, así como el permiso único para prestar el servicio de autotransporte federal de turismo o pasajero y licencia de conducir tipo A del chofer.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550F917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14D3E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B55610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EEF0B6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C3D48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81</w:t>
            </w:r>
          </w:p>
        </w:tc>
        <w:tc>
          <w:tcPr>
            <w:tcW w:w="993" w:type="dxa"/>
            <w:tcBorders>
              <w:top w:val="nil"/>
              <w:left w:val="nil"/>
              <w:bottom w:val="single" w:sz="4" w:space="0" w:color="auto"/>
              <w:right w:val="single" w:sz="4" w:space="0" w:color="auto"/>
            </w:tcBorders>
            <w:shd w:val="clear" w:color="auto" w:fill="auto"/>
            <w:vAlign w:val="center"/>
            <w:hideMark/>
          </w:tcPr>
          <w:p w14:paraId="06050DE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0AF330C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Vehículo tipo sedan </w:t>
            </w:r>
          </w:p>
        </w:tc>
        <w:tc>
          <w:tcPr>
            <w:tcW w:w="992" w:type="dxa"/>
            <w:tcBorders>
              <w:top w:val="nil"/>
              <w:left w:val="nil"/>
              <w:bottom w:val="single" w:sz="4" w:space="0" w:color="auto"/>
              <w:right w:val="single" w:sz="4" w:space="0" w:color="auto"/>
            </w:tcBorders>
            <w:shd w:val="clear" w:color="auto" w:fill="auto"/>
            <w:vAlign w:val="center"/>
            <w:hideMark/>
          </w:tcPr>
          <w:p w14:paraId="2EA2542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24830F3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2EABF6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abierto para 5 pasajeros, combustible, aire </w:t>
            </w:r>
            <w:proofErr w:type="gramStart"/>
            <w:r w:rsidRPr="00DC2E8C">
              <w:rPr>
                <w:rFonts w:ascii="Noto Sans" w:eastAsia="Times New Roman" w:hAnsi="Noto Sans" w:cs="Noto Sans"/>
                <w:color w:val="000000"/>
                <w:sz w:val="14"/>
                <w:szCs w:val="14"/>
                <w:lang w:val="es-MX" w:eastAsia="es-MX"/>
              </w:rPr>
              <w:t>acondicionado,  seguro</w:t>
            </w:r>
            <w:proofErr w:type="gramEnd"/>
            <w:r w:rsidRPr="00DC2E8C">
              <w:rPr>
                <w:rFonts w:ascii="Noto Sans" w:eastAsia="Times New Roman" w:hAnsi="Noto Sans" w:cs="Noto Sans"/>
                <w:color w:val="000000"/>
                <w:sz w:val="14"/>
                <w:szCs w:val="14"/>
                <w:lang w:val="es-MX" w:eastAsia="es-MX"/>
              </w:rPr>
              <w:t xml:space="preserve"> de cobertura amplia, cinturones de seguridad. Los modelos deberán ser 2020 en adelante. El licitante adjudicado deberá entregar copia de la póliza de seguro que se encuentre vigente y copia de la tarjeta de circulación para demostrar el modelo del vehículo.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12BD2B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E2A909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1FA6B3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9E220A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394FE4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82</w:t>
            </w:r>
          </w:p>
        </w:tc>
        <w:tc>
          <w:tcPr>
            <w:tcW w:w="993" w:type="dxa"/>
            <w:tcBorders>
              <w:top w:val="nil"/>
              <w:left w:val="nil"/>
              <w:bottom w:val="single" w:sz="4" w:space="0" w:color="auto"/>
              <w:right w:val="single" w:sz="4" w:space="0" w:color="auto"/>
            </w:tcBorders>
            <w:shd w:val="clear" w:color="auto" w:fill="auto"/>
            <w:vAlign w:val="center"/>
            <w:hideMark/>
          </w:tcPr>
          <w:p w14:paraId="35ECBD4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5626C0A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Vehículo tipo sedan </w:t>
            </w:r>
          </w:p>
        </w:tc>
        <w:tc>
          <w:tcPr>
            <w:tcW w:w="992" w:type="dxa"/>
            <w:tcBorders>
              <w:top w:val="nil"/>
              <w:left w:val="nil"/>
              <w:bottom w:val="single" w:sz="4" w:space="0" w:color="auto"/>
              <w:right w:val="single" w:sz="4" w:space="0" w:color="auto"/>
            </w:tcBorders>
            <w:shd w:val="clear" w:color="auto" w:fill="auto"/>
            <w:vAlign w:val="center"/>
            <w:hideMark/>
          </w:tcPr>
          <w:p w14:paraId="27BADCA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jornada de 8 horas</w:t>
            </w:r>
          </w:p>
        </w:tc>
        <w:tc>
          <w:tcPr>
            <w:tcW w:w="992" w:type="dxa"/>
            <w:tcBorders>
              <w:top w:val="nil"/>
              <w:left w:val="nil"/>
              <w:bottom w:val="single" w:sz="4" w:space="0" w:color="auto"/>
              <w:right w:val="single" w:sz="4" w:space="0" w:color="auto"/>
            </w:tcBorders>
            <w:shd w:val="clear" w:color="auto" w:fill="auto"/>
            <w:vAlign w:val="center"/>
            <w:hideMark/>
          </w:tcPr>
          <w:p w14:paraId="46AEEB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F84ADA7"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abierto para 5 pasajeros, combustible, aire </w:t>
            </w:r>
            <w:proofErr w:type="gramStart"/>
            <w:r w:rsidRPr="00DC2E8C">
              <w:rPr>
                <w:rFonts w:ascii="Noto Sans" w:eastAsia="Times New Roman" w:hAnsi="Noto Sans" w:cs="Noto Sans"/>
                <w:color w:val="000000"/>
                <w:sz w:val="14"/>
                <w:szCs w:val="14"/>
                <w:lang w:val="es-MX" w:eastAsia="es-MX"/>
              </w:rPr>
              <w:t>acondicionado,  seguro</w:t>
            </w:r>
            <w:proofErr w:type="gramEnd"/>
            <w:r w:rsidRPr="00DC2E8C">
              <w:rPr>
                <w:rFonts w:ascii="Noto Sans" w:eastAsia="Times New Roman" w:hAnsi="Noto Sans" w:cs="Noto Sans"/>
                <w:color w:val="000000"/>
                <w:sz w:val="14"/>
                <w:szCs w:val="14"/>
                <w:lang w:val="es-MX" w:eastAsia="es-MX"/>
              </w:rPr>
              <w:t xml:space="preserve"> de cobertura amplia, cinturones de seguridad. Los modelos deberán ser 2020 en adelante. El licitante adjudicado deberá entregar copia de la póliza de seguro que se encuentre vigente y copia de la tarjeta de circulación para demostrar el modelo del vehículo.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6006B59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C72089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DC1AB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E5EEAE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30C308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83</w:t>
            </w:r>
          </w:p>
        </w:tc>
        <w:tc>
          <w:tcPr>
            <w:tcW w:w="993" w:type="dxa"/>
            <w:tcBorders>
              <w:top w:val="nil"/>
              <w:left w:val="nil"/>
              <w:bottom w:val="single" w:sz="4" w:space="0" w:color="auto"/>
              <w:right w:val="single" w:sz="4" w:space="0" w:color="auto"/>
            </w:tcBorders>
            <w:shd w:val="clear" w:color="auto" w:fill="auto"/>
            <w:vAlign w:val="center"/>
            <w:hideMark/>
          </w:tcPr>
          <w:p w14:paraId="05ADFD1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Generales</w:t>
            </w:r>
          </w:p>
        </w:tc>
        <w:tc>
          <w:tcPr>
            <w:tcW w:w="992" w:type="dxa"/>
            <w:tcBorders>
              <w:top w:val="nil"/>
              <w:left w:val="nil"/>
              <w:bottom w:val="single" w:sz="4" w:space="0" w:color="auto"/>
              <w:right w:val="single" w:sz="4" w:space="0" w:color="auto"/>
            </w:tcBorders>
            <w:shd w:val="clear" w:color="auto" w:fill="auto"/>
            <w:vAlign w:val="center"/>
            <w:hideMark/>
          </w:tcPr>
          <w:p w14:paraId="7ED40E1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Vehículo tipo sedan </w:t>
            </w:r>
          </w:p>
        </w:tc>
        <w:tc>
          <w:tcPr>
            <w:tcW w:w="992" w:type="dxa"/>
            <w:tcBorders>
              <w:top w:val="nil"/>
              <w:left w:val="nil"/>
              <w:bottom w:val="single" w:sz="4" w:space="0" w:color="auto"/>
              <w:right w:val="single" w:sz="4" w:space="0" w:color="auto"/>
            </w:tcBorders>
            <w:shd w:val="clear" w:color="auto" w:fill="auto"/>
            <w:vAlign w:val="center"/>
            <w:hideMark/>
          </w:tcPr>
          <w:p w14:paraId="282E51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jornada de 24 horas</w:t>
            </w:r>
          </w:p>
        </w:tc>
        <w:tc>
          <w:tcPr>
            <w:tcW w:w="992" w:type="dxa"/>
            <w:tcBorders>
              <w:top w:val="nil"/>
              <w:left w:val="nil"/>
              <w:bottom w:val="single" w:sz="4" w:space="0" w:color="auto"/>
              <w:right w:val="single" w:sz="4" w:space="0" w:color="auto"/>
            </w:tcBorders>
            <w:shd w:val="clear" w:color="auto" w:fill="auto"/>
            <w:vAlign w:val="center"/>
            <w:hideMark/>
          </w:tcPr>
          <w:p w14:paraId="13F6D10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EBE2B9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abierto para 5 pasajeros, combustible, aire </w:t>
            </w:r>
            <w:proofErr w:type="gramStart"/>
            <w:r w:rsidRPr="00DC2E8C">
              <w:rPr>
                <w:rFonts w:ascii="Noto Sans" w:eastAsia="Times New Roman" w:hAnsi="Noto Sans" w:cs="Noto Sans"/>
                <w:color w:val="000000"/>
                <w:sz w:val="14"/>
                <w:szCs w:val="14"/>
                <w:lang w:val="es-MX" w:eastAsia="es-MX"/>
              </w:rPr>
              <w:t>acondicionado,  seguro</w:t>
            </w:r>
            <w:proofErr w:type="gramEnd"/>
            <w:r w:rsidRPr="00DC2E8C">
              <w:rPr>
                <w:rFonts w:ascii="Noto Sans" w:eastAsia="Times New Roman" w:hAnsi="Noto Sans" w:cs="Noto Sans"/>
                <w:color w:val="000000"/>
                <w:sz w:val="14"/>
                <w:szCs w:val="14"/>
                <w:lang w:val="es-MX" w:eastAsia="es-MX"/>
              </w:rPr>
              <w:t xml:space="preserve"> de cobertura amplia, cinturones de seguridad. Los modelos deberán ser 2020 en adelante. El licitante adjudicado deberá entregar copia de la póliza de seguro que se encuentre vigente y copia de la tarjeta de circulación para demostrar el modelo del vehículo. Con tanque de combustible lleno.</w:t>
            </w:r>
          </w:p>
        </w:tc>
        <w:tc>
          <w:tcPr>
            <w:tcW w:w="992" w:type="dxa"/>
            <w:tcBorders>
              <w:top w:val="nil"/>
              <w:left w:val="nil"/>
              <w:bottom w:val="single" w:sz="4" w:space="0" w:color="auto"/>
              <w:right w:val="single" w:sz="4" w:space="0" w:color="auto"/>
            </w:tcBorders>
            <w:shd w:val="clear" w:color="auto" w:fill="auto"/>
            <w:vAlign w:val="center"/>
            <w:hideMark/>
          </w:tcPr>
          <w:p w14:paraId="609A700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FC9B83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8AC8B0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B0E99FC"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0A668BD1"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SERVICIO DE SEGURIDAD</w:t>
            </w:r>
          </w:p>
        </w:tc>
      </w:tr>
      <w:tr w:rsidR="00DC2E8C" w:rsidRPr="00DC2E8C" w14:paraId="7F000284" w14:textId="77777777" w:rsidTr="00DC2E8C">
        <w:trPr>
          <w:trHeight w:val="20"/>
        </w:trPr>
        <w:tc>
          <w:tcPr>
            <w:tcW w:w="851"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1A360FD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84</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270AAD4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Seguridad</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5FA5840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Arco detector de metal</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6BC6220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B15716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70ACD2E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Arco detector de metales, con niveles de </w:t>
            </w:r>
            <w:proofErr w:type="gramStart"/>
            <w:r w:rsidRPr="00DC2E8C">
              <w:rPr>
                <w:rFonts w:ascii="Noto Sans" w:eastAsia="Times New Roman" w:hAnsi="Noto Sans" w:cs="Noto Sans"/>
                <w:color w:val="000000"/>
                <w:sz w:val="14"/>
                <w:szCs w:val="14"/>
                <w:lang w:val="es-MX" w:eastAsia="es-MX"/>
              </w:rPr>
              <w:t>sensibilidad,  zonas</w:t>
            </w:r>
            <w:proofErr w:type="gramEnd"/>
            <w:r w:rsidRPr="00DC2E8C">
              <w:rPr>
                <w:rFonts w:ascii="Noto Sans" w:eastAsia="Times New Roman" w:hAnsi="Noto Sans" w:cs="Noto Sans"/>
                <w:color w:val="000000"/>
                <w:sz w:val="14"/>
                <w:szCs w:val="14"/>
                <w:lang w:val="es-MX" w:eastAsia="es-MX"/>
              </w:rPr>
              <w:t xml:space="preserve"> de alta precisión,  programas estándar, detección dual, contador de tráfico, cumplimiento con los estándares para humedad y exteriores, alarma acústica y visual led. Ajustable en volumen y sensibilidad, dimensiones 900 x 2200 x 500 </w:t>
            </w:r>
            <w:proofErr w:type="spellStart"/>
            <w:r w:rsidRPr="00DC2E8C">
              <w:rPr>
                <w:rFonts w:ascii="Noto Sans" w:eastAsia="Times New Roman" w:hAnsi="Noto Sans" w:cs="Noto Sans"/>
                <w:color w:val="000000"/>
                <w:sz w:val="14"/>
                <w:szCs w:val="14"/>
                <w:lang w:val="es-MX" w:eastAsia="es-MX"/>
              </w:rPr>
              <w:t>mm.</w:t>
            </w:r>
            <w:proofErr w:type="spellEnd"/>
            <w:r w:rsidRPr="00DC2E8C">
              <w:rPr>
                <w:rFonts w:ascii="Noto Sans" w:eastAsia="Times New Roman" w:hAnsi="Noto Sans" w:cs="Noto Sans"/>
                <w:color w:val="000000"/>
                <w:sz w:val="14"/>
                <w:szCs w:val="14"/>
                <w:lang w:val="es-MX" w:eastAsia="es-MX"/>
              </w:rPr>
              <w:t xml:space="preserve">, peso 85 kg., alimentación 220 </w:t>
            </w:r>
            <w:proofErr w:type="spellStart"/>
            <w:r w:rsidRPr="00DC2E8C">
              <w:rPr>
                <w:rFonts w:ascii="Noto Sans" w:eastAsia="Times New Roman" w:hAnsi="Noto Sans" w:cs="Noto Sans"/>
                <w:color w:val="000000"/>
                <w:sz w:val="14"/>
                <w:szCs w:val="14"/>
                <w:lang w:val="es-MX" w:eastAsia="es-MX"/>
              </w:rPr>
              <w:t>vca</w:t>
            </w:r>
            <w:proofErr w:type="spellEnd"/>
            <w:r w:rsidRPr="00DC2E8C">
              <w:rPr>
                <w:rFonts w:ascii="Noto Sans" w:eastAsia="Times New Roman" w:hAnsi="Noto Sans" w:cs="Noto Sans"/>
                <w:color w:val="000000"/>
                <w:sz w:val="14"/>
                <w:szCs w:val="14"/>
                <w:lang w:val="es-MX" w:eastAsia="es-MX"/>
              </w:rPr>
              <w:t>.</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1251C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77C14AE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single" w:sz="4" w:space="0" w:color="auto"/>
              <w:left w:val="nil"/>
              <w:bottom w:val="single" w:sz="4" w:space="0" w:color="auto"/>
              <w:right w:val="single" w:sz="8" w:space="0" w:color="auto"/>
            </w:tcBorders>
            <w:shd w:val="clear" w:color="auto" w:fill="auto"/>
            <w:vAlign w:val="center"/>
            <w:hideMark/>
          </w:tcPr>
          <w:p w14:paraId="4D638C0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E0EB6D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E6D8C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85</w:t>
            </w:r>
          </w:p>
        </w:tc>
        <w:tc>
          <w:tcPr>
            <w:tcW w:w="993" w:type="dxa"/>
            <w:tcBorders>
              <w:top w:val="nil"/>
              <w:left w:val="nil"/>
              <w:bottom w:val="single" w:sz="4" w:space="0" w:color="auto"/>
              <w:right w:val="single" w:sz="4" w:space="0" w:color="auto"/>
            </w:tcBorders>
            <w:shd w:val="clear" w:color="auto" w:fill="auto"/>
            <w:vAlign w:val="center"/>
            <w:hideMark/>
          </w:tcPr>
          <w:p w14:paraId="0BB6986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Seguridad</w:t>
            </w:r>
          </w:p>
        </w:tc>
        <w:tc>
          <w:tcPr>
            <w:tcW w:w="992" w:type="dxa"/>
            <w:tcBorders>
              <w:top w:val="nil"/>
              <w:left w:val="nil"/>
              <w:bottom w:val="single" w:sz="4" w:space="0" w:color="auto"/>
              <w:right w:val="single" w:sz="4" w:space="0" w:color="auto"/>
            </w:tcBorders>
            <w:shd w:val="clear" w:color="auto" w:fill="auto"/>
            <w:vAlign w:val="center"/>
            <w:hideMark/>
          </w:tcPr>
          <w:p w14:paraId="770084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Detector portátil de metal</w:t>
            </w:r>
          </w:p>
        </w:tc>
        <w:tc>
          <w:tcPr>
            <w:tcW w:w="992" w:type="dxa"/>
            <w:tcBorders>
              <w:top w:val="nil"/>
              <w:left w:val="nil"/>
              <w:bottom w:val="single" w:sz="4" w:space="0" w:color="auto"/>
              <w:right w:val="single" w:sz="4" w:space="0" w:color="auto"/>
            </w:tcBorders>
            <w:shd w:val="clear" w:color="auto" w:fill="auto"/>
            <w:vAlign w:val="center"/>
            <w:hideMark/>
          </w:tcPr>
          <w:p w14:paraId="69F4665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60073A2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04DB6A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portátil para detección de metales, ideal para revisiones más estrictas en el acceso a personal. Alimentación con baterías alcalinas. Detector de alta sensibilidad diseñado para ubicar objetos ocultos en las cavidades del cuerpo. Alimentación de 110 / 240 VAC. Peso de la Big B.O.S.S. 39kg., dimensiones 1,346 x 813 x 775mm.</w:t>
            </w:r>
          </w:p>
        </w:tc>
        <w:tc>
          <w:tcPr>
            <w:tcW w:w="992" w:type="dxa"/>
            <w:tcBorders>
              <w:top w:val="nil"/>
              <w:left w:val="nil"/>
              <w:bottom w:val="single" w:sz="4" w:space="0" w:color="auto"/>
              <w:right w:val="single" w:sz="4" w:space="0" w:color="auto"/>
            </w:tcBorders>
            <w:shd w:val="clear" w:color="auto" w:fill="auto"/>
            <w:vAlign w:val="center"/>
            <w:hideMark/>
          </w:tcPr>
          <w:p w14:paraId="106483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B0EE78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5D456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9878DD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58A321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86</w:t>
            </w:r>
          </w:p>
        </w:tc>
        <w:tc>
          <w:tcPr>
            <w:tcW w:w="993" w:type="dxa"/>
            <w:tcBorders>
              <w:top w:val="nil"/>
              <w:left w:val="nil"/>
              <w:bottom w:val="single" w:sz="4" w:space="0" w:color="auto"/>
              <w:right w:val="single" w:sz="4" w:space="0" w:color="auto"/>
            </w:tcBorders>
            <w:shd w:val="clear" w:color="auto" w:fill="auto"/>
            <w:vAlign w:val="center"/>
            <w:hideMark/>
          </w:tcPr>
          <w:p w14:paraId="31AFCB0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Seguridad</w:t>
            </w:r>
          </w:p>
        </w:tc>
        <w:tc>
          <w:tcPr>
            <w:tcW w:w="992" w:type="dxa"/>
            <w:tcBorders>
              <w:top w:val="nil"/>
              <w:left w:val="nil"/>
              <w:bottom w:val="single" w:sz="4" w:space="0" w:color="auto"/>
              <w:right w:val="single" w:sz="4" w:space="0" w:color="auto"/>
            </w:tcBorders>
            <w:shd w:val="clear" w:color="auto" w:fill="auto"/>
            <w:vAlign w:val="center"/>
            <w:hideMark/>
          </w:tcPr>
          <w:p w14:paraId="400DD53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Conos</w:t>
            </w:r>
          </w:p>
        </w:tc>
        <w:tc>
          <w:tcPr>
            <w:tcW w:w="992" w:type="dxa"/>
            <w:tcBorders>
              <w:top w:val="nil"/>
              <w:left w:val="nil"/>
              <w:bottom w:val="single" w:sz="4" w:space="0" w:color="auto"/>
              <w:right w:val="single" w:sz="4" w:space="0" w:color="auto"/>
            </w:tcBorders>
            <w:shd w:val="clear" w:color="auto" w:fill="auto"/>
            <w:vAlign w:val="center"/>
            <w:hideMark/>
          </w:tcPr>
          <w:p w14:paraId="6DB985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01510B7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D316CB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Conos de 71 </w:t>
            </w:r>
            <w:proofErr w:type="spellStart"/>
            <w:r w:rsidRPr="00DC2E8C">
              <w:rPr>
                <w:rFonts w:ascii="Noto Sans" w:eastAsia="Times New Roman" w:hAnsi="Noto Sans" w:cs="Noto Sans"/>
                <w:color w:val="000000"/>
                <w:sz w:val="14"/>
                <w:szCs w:val="14"/>
                <w:lang w:val="es-MX" w:eastAsia="es-MX"/>
              </w:rPr>
              <w:t>cms</w:t>
            </w:r>
            <w:proofErr w:type="spellEnd"/>
            <w:r w:rsidRPr="00DC2E8C">
              <w:rPr>
                <w:rFonts w:ascii="Noto Sans" w:eastAsia="Times New Roman" w:hAnsi="Noto Sans" w:cs="Noto Sans"/>
                <w:color w:val="000000"/>
                <w:sz w:val="14"/>
                <w:szCs w:val="14"/>
                <w:lang w:val="es-MX" w:eastAsia="es-MX"/>
              </w:rPr>
              <w:t xml:space="preserve"> de altura, de silicón, flexible, alta resistencia al impacto, altura de 71 cm, base de 36 x 36 cm, peso 3.60 kg.</w:t>
            </w:r>
          </w:p>
        </w:tc>
        <w:tc>
          <w:tcPr>
            <w:tcW w:w="992" w:type="dxa"/>
            <w:tcBorders>
              <w:top w:val="nil"/>
              <w:left w:val="nil"/>
              <w:bottom w:val="single" w:sz="4" w:space="0" w:color="auto"/>
              <w:right w:val="single" w:sz="4" w:space="0" w:color="auto"/>
            </w:tcBorders>
            <w:shd w:val="clear" w:color="auto" w:fill="auto"/>
            <w:vAlign w:val="center"/>
            <w:hideMark/>
          </w:tcPr>
          <w:p w14:paraId="0C252A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8EEDD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EC1BD4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539B48A"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6059846A"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BAÑOS MOVILES </w:t>
            </w:r>
          </w:p>
        </w:tc>
      </w:tr>
      <w:tr w:rsidR="00DC2E8C" w:rsidRPr="00DC2E8C" w14:paraId="5C7516FA"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1D010C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87</w:t>
            </w:r>
          </w:p>
        </w:tc>
        <w:tc>
          <w:tcPr>
            <w:tcW w:w="993" w:type="dxa"/>
            <w:tcBorders>
              <w:top w:val="nil"/>
              <w:left w:val="nil"/>
              <w:bottom w:val="single" w:sz="4" w:space="0" w:color="auto"/>
              <w:right w:val="single" w:sz="4" w:space="0" w:color="auto"/>
            </w:tcBorders>
            <w:shd w:val="clear" w:color="auto" w:fill="auto"/>
            <w:vAlign w:val="center"/>
            <w:hideMark/>
          </w:tcPr>
          <w:p w14:paraId="561FE1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Baños móviles</w:t>
            </w:r>
          </w:p>
        </w:tc>
        <w:tc>
          <w:tcPr>
            <w:tcW w:w="992" w:type="dxa"/>
            <w:tcBorders>
              <w:top w:val="nil"/>
              <w:left w:val="nil"/>
              <w:bottom w:val="single" w:sz="4" w:space="0" w:color="auto"/>
              <w:right w:val="single" w:sz="4" w:space="0" w:color="auto"/>
            </w:tcBorders>
            <w:shd w:val="clear" w:color="auto" w:fill="auto"/>
            <w:vAlign w:val="center"/>
            <w:hideMark/>
          </w:tcPr>
          <w:p w14:paraId="201FC0C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Sanitario portátil</w:t>
            </w:r>
          </w:p>
        </w:tc>
        <w:tc>
          <w:tcPr>
            <w:tcW w:w="992" w:type="dxa"/>
            <w:tcBorders>
              <w:top w:val="nil"/>
              <w:left w:val="nil"/>
              <w:bottom w:val="single" w:sz="4" w:space="0" w:color="auto"/>
              <w:right w:val="single" w:sz="4" w:space="0" w:color="auto"/>
            </w:tcBorders>
            <w:shd w:val="clear" w:color="auto" w:fill="auto"/>
            <w:vAlign w:val="center"/>
            <w:hideMark/>
          </w:tcPr>
          <w:p w14:paraId="7D3312E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baño</w:t>
            </w:r>
          </w:p>
        </w:tc>
        <w:tc>
          <w:tcPr>
            <w:tcW w:w="992" w:type="dxa"/>
            <w:tcBorders>
              <w:top w:val="nil"/>
              <w:left w:val="nil"/>
              <w:bottom w:val="single" w:sz="4" w:space="0" w:color="auto"/>
              <w:right w:val="single" w:sz="4" w:space="0" w:color="auto"/>
            </w:tcBorders>
            <w:shd w:val="clear" w:color="auto" w:fill="auto"/>
            <w:vAlign w:val="center"/>
            <w:hideMark/>
          </w:tcPr>
          <w:p w14:paraId="2B68A00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67D0E9D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Con tanque receptor de desechos con capacidad de 60 galones con sistema </w:t>
            </w:r>
            <w:proofErr w:type="spellStart"/>
            <w:r w:rsidRPr="00DC2E8C">
              <w:rPr>
                <w:rFonts w:ascii="Noto Sans" w:eastAsia="Times New Roman" w:hAnsi="Noto Sans" w:cs="Noto Sans"/>
                <w:color w:val="000000"/>
                <w:sz w:val="14"/>
                <w:szCs w:val="14"/>
                <w:lang w:val="es-MX" w:eastAsia="es-MX"/>
              </w:rPr>
              <w:t>flush</w:t>
            </w:r>
            <w:proofErr w:type="spellEnd"/>
            <w:r w:rsidRPr="00DC2E8C">
              <w:rPr>
                <w:rFonts w:ascii="Noto Sans" w:eastAsia="Times New Roman" w:hAnsi="Noto Sans" w:cs="Noto Sans"/>
                <w:color w:val="000000"/>
                <w:sz w:val="14"/>
                <w:szCs w:val="14"/>
                <w:lang w:val="es-MX" w:eastAsia="es-MX"/>
              </w:rPr>
              <w:t>, recirculado de agua; W.C. con tapa y asiento; lavamanos con práctico accionador de pedal; despachador con jabón en gel; despachador con toallas para las manos; porta rollo con papel higiénico; espejo; gancho para bolsas o ropa; lámpara de cortesía; repisa; chimenea anti olores; indicador de uso; techo translúcido que permite la filtración de luz solar. Medidas: altura: 2.16m, base exterior: 1.09m. X 1.19m.</w:t>
            </w:r>
          </w:p>
        </w:tc>
        <w:tc>
          <w:tcPr>
            <w:tcW w:w="992" w:type="dxa"/>
            <w:tcBorders>
              <w:top w:val="nil"/>
              <w:left w:val="nil"/>
              <w:bottom w:val="single" w:sz="4" w:space="0" w:color="auto"/>
              <w:right w:val="single" w:sz="4" w:space="0" w:color="auto"/>
            </w:tcBorders>
            <w:shd w:val="clear" w:color="auto" w:fill="auto"/>
            <w:vAlign w:val="center"/>
            <w:hideMark/>
          </w:tcPr>
          <w:p w14:paraId="54A8A6A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50DB5D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A07131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A55B304" w14:textId="77777777" w:rsidTr="00DC2E8C">
        <w:trPr>
          <w:trHeight w:val="20"/>
        </w:trPr>
        <w:tc>
          <w:tcPr>
            <w:tcW w:w="851" w:type="dxa"/>
            <w:tcBorders>
              <w:top w:val="nil"/>
              <w:left w:val="single" w:sz="8" w:space="0" w:color="auto"/>
              <w:bottom w:val="nil"/>
              <w:right w:val="single" w:sz="4" w:space="0" w:color="auto"/>
            </w:tcBorders>
            <w:shd w:val="clear" w:color="auto" w:fill="auto"/>
            <w:noWrap/>
            <w:vAlign w:val="center"/>
            <w:hideMark/>
          </w:tcPr>
          <w:p w14:paraId="12FF4DB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88</w:t>
            </w:r>
          </w:p>
        </w:tc>
        <w:tc>
          <w:tcPr>
            <w:tcW w:w="993" w:type="dxa"/>
            <w:tcBorders>
              <w:top w:val="nil"/>
              <w:left w:val="nil"/>
              <w:bottom w:val="nil"/>
              <w:right w:val="single" w:sz="4" w:space="0" w:color="auto"/>
            </w:tcBorders>
            <w:shd w:val="clear" w:color="auto" w:fill="auto"/>
            <w:vAlign w:val="center"/>
            <w:hideMark/>
          </w:tcPr>
          <w:p w14:paraId="67541C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Baños móviles</w:t>
            </w:r>
          </w:p>
        </w:tc>
        <w:tc>
          <w:tcPr>
            <w:tcW w:w="992" w:type="dxa"/>
            <w:tcBorders>
              <w:top w:val="nil"/>
              <w:left w:val="nil"/>
              <w:bottom w:val="nil"/>
              <w:right w:val="single" w:sz="4" w:space="0" w:color="auto"/>
            </w:tcBorders>
            <w:shd w:val="clear" w:color="auto" w:fill="auto"/>
            <w:vAlign w:val="center"/>
            <w:hideMark/>
          </w:tcPr>
          <w:p w14:paraId="20DFB3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Sanitario portátil</w:t>
            </w:r>
          </w:p>
        </w:tc>
        <w:tc>
          <w:tcPr>
            <w:tcW w:w="992" w:type="dxa"/>
            <w:tcBorders>
              <w:top w:val="nil"/>
              <w:left w:val="nil"/>
              <w:bottom w:val="nil"/>
              <w:right w:val="single" w:sz="4" w:space="0" w:color="auto"/>
            </w:tcBorders>
            <w:shd w:val="clear" w:color="auto" w:fill="auto"/>
            <w:vAlign w:val="center"/>
            <w:hideMark/>
          </w:tcPr>
          <w:p w14:paraId="4108BA4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baño</w:t>
            </w:r>
          </w:p>
        </w:tc>
        <w:tc>
          <w:tcPr>
            <w:tcW w:w="992" w:type="dxa"/>
            <w:tcBorders>
              <w:top w:val="nil"/>
              <w:left w:val="nil"/>
              <w:bottom w:val="nil"/>
              <w:right w:val="single" w:sz="4" w:space="0" w:color="auto"/>
            </w:tcBorders>
            <w:shd w:val="clear" w:color="auto" w:fill="auto"/>
            <w:vAlign w:val="center"/>
            <w:hideMark/>
          </w:tcPr>
          <w:p w14:paraId="06DE95E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4287DA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Para personas con discapacidad, con tanque receptor de desechos con capacidad de 60 galones; W.C. con tapa y asiento; chimenea anti olores; porta rollo con papel higiénico; indicador de uso; incluye accesorios apropiados para personas con discapacidad o gente que necesita asistencia de otra persona como ancianos, niños. Medidas: altura: 2.20m, base exterior: 1.55m X 1.55m.</w:t>
            </w:r>
          </w:p>
        </w:tc>
        <w:tc>
          <w:tcPr>
            <w:tcW w:w="992" w:type="dxa"/>
            <w:tcBorders>
              <w:top w:val="nil"/>
              <w:left w:val="nil"/>
              <w:bottom w:val="nil"/>
              <w:right w:val="single" w:sz="4" w:space="0" w:color="auto"/>
            </w:tcBorders>
            <w:shd w:val="clear" w:color="auto" w:fill="auto"/>
            <w:vAlign w:val="center"/>
            <w:hideMark/>
          </w:tcPr>
          <w:p w14:paraId="406A44B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47DC004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5E03295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C8ECBA8"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04C17414"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SERVICIO DE TRADUCCIÓN</w:t>
            </w:r>
          </w:p>
        </w:tc>
      </w:tr>
      <w:tr w:rsidR="00DC2E8C" w:rsidRPr="00DC2E8C" w14:paraId="4230440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D279BD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89</w:t>
            </w:r>
          </w:p>
        </w:tc>
        <w:tc>
          <w:tcPr>
            <w:tcW w:w="993" w:type="dxa"/>
            <w:tcBorders>
              <w:top w:val="nil"/>
              <w:left w:val="nil"/>
              <w:bottom w:val="single" w:sz="4" w:space="0" w:color="auto"/>
              <w:right w:val="single" w:sz="4" w:space="0" w:color="auto"/>
            </w:tcBorders>
            <w:shd w:val="clear" w:color="auto" w:fill="auto"/>
            <w:vAlign w:val="center"/>
            <w:hideMark/>
          </w:tcPr>
          <w:p w14:paraId="539236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B377F4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de transmisión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0B1B8F3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3B519C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44F749F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Equipo de interpretación hasta para 50 </w:t>
            </w:r>
            <w:proofErr w:type="spellStart"/>
            <w:r w:rsidRPr="00DC2E8C">
              <w:rPr>
                <w:rFonts w:ascii="Noto Sans" w:eastAsia="Times New Roman" w:hAnsi="Noto Sans" w:cs="Noto Sans"/>
                <w:color w:val="000000"/>
                <w:sz w:val="14"/>
                <w:szCs w:val="14"/>
                <w:lang w:val="es-MX" w:eastAsia="es-MX"/>
              </w:rPr>
              <w:t>pax</w:t>
            </w:r>
            <w:proofErr w:type="spellEnd"/>
            <w:r w:rsidRPr="00DC2E8C">
              <w:rPr>
                <w:rFonts w:ascii="Noto Sans" w:eastAsia="Times New Roman" w:hAnsi="Noto Sans" w:cs="Noto Sans"/>
                <w:color w:val="000000"/>
                <w:sz w:val="14"/>
                <w:szCs w:val="14"/>
                <w:lang w:val="es-MX" w:eastAsia="es-MX"/>
              </w:rPr>
              <w:t xml:space="preserve"> con una cabina.</w:t>
            </w:r>
          </w:p>
        </w:tc>
        <w:tc>
          <w:tcPr>
            <w:tcW w:w="992" w:type="dxa"/>
            <w:tcBorders>
              <w:top w:val="nil"/>
              <w:left w:val="nil"/>
              <w:bottom w:val="single" w:sz="4" w:space="0" w:color="auto"/>
              <w:right w:val="single" w:sz="4" w:space="0" w:color="auto"/>
            </w:tcBorders>
            <w:shd w:val="clear" w:color="auto" w:fill="auto"/>
            <w:vAlign w:val="center"/>
            <w:hideMark/>
          </w:tcPr>
          <w:p w14:paraId="5DDC74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D6947D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AF5C91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A66811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0ADD3A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90</w:t>
            </w:r>
          </w:p>
        </w:tc>
        <w:tc>
          <w:tcPr>
            <w:tcW w:w="993" w:type="dxa"/>
            <w:tcBorders>
              <w:top w:val="nil"/>
              <w:left w:val="nil"/>
              <w:bottom w:val="single" w:sz="4" w:space="0" w:color="auto"/>
              <w:right w:val="single" w:sz="4" w:space="0" w:color="auto"/>
            </w:tcBorders>
            <w:shd w:val="clear" w:color="auto" w:fill="auto"/>
            <w:vAlign w:val="center"/>
            <w:hideMark/>
          </w:tcPr>
          <w:p w14:paraId="379E4A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4E9327C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de transmisión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7E69F5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4206B0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59FBDE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Equipo de interpretación hasta para 100 </w:t>
            </w:r>
            <w:proofErr w:type="spellStart"/>
            <w:r w:rsidRPr="00DC2E8C">
              <w:rPr>
                <w:rFonts w:ascii="Noto Sans" w:eastAsia="Times New Roman" w:hAnsi="Noto Sans" w:cs="Noto Sans"/>
                <w:color w:val="000000"/>
                <w:sz w:val="14"/>
                <w:szCs w:val="14"/>
                <w:lang w:val="es-MX" w:eastAsia="es-MX"/>
              </w:rPr>
              <w:t>pax</w:t>
            </w:r>
            <w:proofErr w:type="spellEnd"/>
            <w:r w:rsidRPr="00DC2E8C">
              <w:rPr>
                <w:rFonts w:ascii="Noto Sans" w:eastAsia="Times New Roman" w:hAnsi="Noto Sans" w:cs="Noto Sans"/>
                <w:color w:val="000000"/>
                <w:sz w:val="14"/>
                <w:szCs w:val="14"/>
                <w:lang w:val="es-MX" w:eastAsia="es-MX"/>
              </w:rPr>
              <w:t xml:space="preserve"> con una cabina.</w:t>
            </w:r>
          </w:p>
        </w:tc>
        <w:tc>
          <w:tcPr>
            <w:tcW w:w="992" w:type="dxa"/>
            <w:tcBorders>
              <w:top w:val="nil"/>
              <w:left w:val="nil"/>
              <w:bottom w:val="single" w:sz="4" w:space="0" w:color="auto"/>
              <w:right w:val="single" w:sz="4" w:space="0" w:color="auto"/>
            </w:tcBorders>
            <w:shd w:val="clear" w:color="auto" w:fill="auto"/>
            <w:vAlign w:val="center"/>
            <w:hideMark/>
          </w:tcPr>
          <w:p w14:paraId="2C46021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4CA1F4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91E4C6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6763FF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973D9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91</w:t>
            </w:r>
          </w:p>
        </w:tc>
        <w:tc>
          <w:tcPr>
            <w:tcW w:w="993" w:type="dxa"/>
            <w:tcBorders>
              <w:top w:val="nil"/>
              <w:left w:val="nil"/>
              <w:bottom w:val="single" w:sz="4" w:space="0" w:color="auto"/>
              <w:right w:val="single" w:sz="4" w:space="0" w:color="auto"/>
            </w:tcBorders>
            <w:shd w:val="clear" w:color="auto" w:fill="auto"/>
            <w:vAlign w:val="center"/>
            <w:hideMark/>
          </w:tcPr>
          <w:p w14:paraId="0C71A44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7EB7EBA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de transmisión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70D7E71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25C9489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5F22CE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Equipo de interpretación hasta para 400 </w:t>
            </w:r>
            <w:proofErr w:type="spellStart"/>
            <w:r w:rsidRPr="00DC2E8C">
              <w:rPr>
                <w:rFonts w:ascii="Noto Sans" w:eastAsia="Times New Roman" w:hAnsi="Noto Sans" w:cs="Noto Sans"/>
                <w:color w:val="000000"/>
                <w:sz w:val="14"/>
                <w:szCs w:val="14"/>
                <w:lang w:val="es-MX" w:eastAsia="es-MX"/>
              </w:rPr>
              <w:t>pax</w:t>
            </w:r>
            <w:proofErr w:type="spellEnd"/>
            <w:r w:rsidRPr="00DC2E8C">
              <w:rPr>
                <w:rFonts w:ascii="Noto Sans" w:eastAsia="Times New Roman" w:hAnsi="Noto Sans" w:cs="Noto Sans"/>
                <w:color w:val="000000"/>
                <w:sz w:val="14"/>
                <w:szCs w:val="14"/>
                <w:lang w:val="es-MX" w:eastAsia="es-MX"/>
              </w:rPr>
              <w:t xml:space="preserve"> con dos cabinas.</w:t>
            </w:r>
          </w:p>
        </w:tc>
        <w:tc>
          <w:tcPr>
            <w:tcW w:w="992" w:type="dxa"/>
            <w:tcBorders>
              <w:top w:val="nil"/>
              <w:left w:val="nil"/>
              <w:bottom w:val="single" w:sz="4" w:space="0" w:color="auto"/>
              <w:right w:val="single" w:sz="4" w:space="0" w:color="auto"/>
            </w:tcBorders>
            <w:shd w:val="clear" w:color="auto" w:fill="auto"/>
            <w:vAlign w:val="center"/>
            <w:hideMark/>
          </w:tcPr>
          <w:p w14:paraId="26B1A3A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7DF78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31EFA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E07423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18072D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92</w:t>
            </w:r>
          </w:p>
        </w:tc>
        <w:tc>
          <w:tcPr>
            <w:tcW w:w="993" w:type="dxa"/>
            <w:tcBorders>
              <w:top w:val="nil"/>
              <w:left w:val="nil"/>
              <w:bottom w:val="single" w:sz="4" w:space="0" w:color="auto"/>
              <w:right w:val="single" w:sz="4" w:space="0" w:color="auto"/>
            </w:tcBorders>
            <w:shd w:val="clear" w:color="auto" w:fill="auto"/>
            <w:vAlign w:val="center"/>
            <w:hideMark/>
          </w:tcPr>
          <w:p w14:paraId="27C398F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15D058A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de transmisión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74E4FFF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103C7A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B3A1CE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Equipo de interpretación hasta para 700 </w:t>
            </w:r>
            <w:proofErr w:type="spellStart"/>
            <w:r w:rsidRPr="00DC2E8C">
              <w:rPr>
                <w:rFonts w:ascii="Noto Sans" w:eastAsia="Times New Roman" w:hAnsi="Noto Sans" w:cs="Noto Sans"/>
                <w:color w:val="000000"/>
                <w:sz w:val="14"/>
                <w:szCs w:val="14"/>
                <w:lang w:val="es-MX" w:eastAsia="es-MX"/>
              </w:rPr>
              <w:t>pax</w:t>
            </w:r>
            <w:proofErr w:type="spellEnd"/>
            <w:r w:rsidRPr="00DC2E8C">
              <w:rPr>
                <w:rFonts w:ascii="Noto Sans" w:eastAsia="Times New Roman" w:hAnsi="Noto Sans" w:cs="Noto Sans"/>
                <w:color w:val="000000"/>
                <w:sz w:val="14"/>
                <w:szCs w:val="14"/>
                <w:lang w:val="es-MX" w:eastAsia="es-MX"/>
              </w:rPr>
              <w:t xml:space="preserve"> con dos cabinas.</w:t>
            </w:r>
          </w:p>
        </w:tc>
        <w:tc>
          <w:tcPr>
            <w:tcW w:w="992" w:type="dxa"/>
            <w:tcBorders>
              <w:top w:val="nil"/>
              <w:left w:val="nil"/>
              <w:bottom w:val="single" w:sz="4" w:space="0" w:color="auto"/>
              <w:right w:val="single" w:sz="4" w:space="0" w:color="auto"/>
            </w:tcBorders>
            <w:shd w:val="clear" w:color="auto" w:fill="auto"/>
            <w:vAlign w:val="center"/>
            <w:hideMark/>
          </w:tcPr>
          <w:p w14:paraId="7F749C2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7970E9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9174D8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1F0F71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783F49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93</w:t>
            </w:r>
          </w:p>
        </w:tc>
        <w:tc>
          <w:tcPr>
            <w:tcW w:w="993" w:type="dxa"/>
            <w:tcBorders>
              <w:top w:val="nil"/>
              <w:left w:val="nil"/>
              <w:bottom w:val="single" w:sz="4" w:space="0" w:color="auto"/>
              <w:right w:val="single" w:sz="4" w:space="0" w:color="auto"/>
            </w:tcBorders>
            <w:shd w:val="clear" w:color="auto" w:fill="auto"/>
            <w:vAlign w:val="center"/>
            <w:hideMark/>
          </w:tcPr>
          <w:p w14:paraId="6C4B696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417436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de interpretación portátil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2B8175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208D1F1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0EF28C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Radio transmisor </w:t>
            </w:r>
            <w:proofErr w:type="spellStart"/>
            <w:r w:rsidRPr="00DC2E8C">
              <w:rPr>
                <w:rFonts w:ascii="Noto Sans" w:eastAsia="Times New Roman" w:hAnsi="Noto Sans" w:cs="Noto Sans"/>
                <w:color w:val="000000"/>
                <w:sz w:val="14"/>
                <w:szCs w:val="14"/>
                <w:lang w:val="es-MX" w:eastAsia="es-MX"/>
              </w:rPr>
              <w:t>portáti</w:t>
            </w:r>
            <w:proofErr w:type="spellEnd"/>
            <w:r w:rsidRPr="00DC2E8C">
              <w:rPr>
                <w:rFonts w:ascii="Noto Sans" w:eastAsia="Times New Roman" w:hAnsi="Noto Sans" w:cs="Noto Sans"/>
                <w:color w:val="000000"/>
                <w:sz w:val="14"/>
                <w:szCs w:val="14"/>
                <w:lang w:val="es-MX" w:eastAsia="es-MX"/>
              </w:rPr>
              <w:t xml:space="preserve"> con micrófono unidireccional para ser usado por el orador. Se enviará la señal de audio a radios receptores que se entregarán a los usuarios del servicio. Para recorridos, pequeñas reuniones y de corta duración</w:t>
            </w:r>
          </w:p>
        </w:tc>
        <w:tc>
          <w:tcPr>
            <w:tcW w:w="992" w:type="dxa"/>
            <w:tcBorders>
              <w:top w:val="nil"/>
              <w:left w:val="nil"/>
              <w:bottom w:val="single" w:sz="4" w:space="0" w:color="auto"/>
              <w:right w:val="single" w:sz="4" w:space="0" w:color="auto"/>
            </w:tcBorders>
            <w:shd w:val="clear" w:color="auto" w:fill="auto"/>
            <w:vAlign w:val="center"/>
            <w:hideMark/>
          </w:tcPr>
          <w:p w14:paraId="51FCF9B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104D8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20557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94BDAA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444C43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94</w:t>
            </w:r>
          </w:p>
        </w:tc>
        <w:tc>
          <w:tcPr>
            <w:tcW w:w="993" w:type="dxa"/>
            <w:tcBorders>
              <w:top w:val="nil"/>
              <w:left w:val="nil"/>
              <w:bottom w:val="single" w:sz="4" w:space="0" w:color="auto"/>
              <w:right w:val="single" w:sz="4" w:space="0" w:color="auto"/>
            </w:tcBorders>
            <w:shd w:val="clear" w:color="auto" w:fill="auto"/>
            <w:vAlign w:val="center"/>
            <w:hideMark/>
          </w:tcPr>
          <w:p w14:paraId="2D29348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0D1CE4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Cabina</w:t>
            </w:r>
          </w:p>
        </w:tc>
        <w:tc>
          <w:tcPr>
            <w:tcW w:w="992" w:type="dxa"/>
            <w:tcBorders>
              <w:top w:val="nil"/>
              <w:left w:val="nil"/>
              <w:bottom w:val="single" w:sz="4" w:space="0" w:color="auto"/>
              <w:right w:val="single" w:sz="4" w:space="0" w:color="auto"/>
            </w:tcBorders>
            <w:shd w:val="clear" w:color="auto" w:fill="auto"/>
            <w:vAlign w:val="center"/>
            <w:hideMark/>
          </w:tcPr>
          <w:p w14:paraId="2BE357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4B9ED8E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7F4E97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Cabina para interpretación simultánea con mesa dos sillas lámpara y receptores.</w:t>
            </w:r>
          </w:p>
        </w:tc>
        <w:tc>
          <w:tcPr>
            <w:tcW w:w="992" w:type="dxa"/>
            <w:tcBorders>
              <w:top w:val="nil"/>
              <w:left w:val="nil"/>
              <w:bottom w:val="single" w:sz="4" w:space="0" w:color="auto"/>
              <w:right w:val="single" w:sz="4" w:space="0" w:color="auto"/>
            </w:tcBorders>
            <w:shd w:val="clear" w:color="auto" w:fill="auto"/>
            <w:vAlign w:val="center"/>
            <w:hideMark/>
          </w:tcPr>
          <w:p w14:paraId="79AE681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2DCABC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6B6AE5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03272C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E114E8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95</w:t>
            </w:r>
          </w:p>
        </w:tc>
        <w:tc>
          <w:tcPr>
            <w:tcW w:w="993" w:type="dxa"/>
            <w:tcBorders>
              <w:top w:val="nil"/>
              <w:left w:val="nil"/>
              <w:bottom w:val="single" w:sz="4" w:space="0" w:color="auto"/>
              <w:right w:val="single" w:sz="4" w:space="0" w:color="auto"/>
            </w:tcBorders>
            <w:shd w:val="clear" w:color="auto" w:fill="auto"/>
            <w:vAlign w:val="center"/>
            <w:hideMark/>
          </w:tcPr>
          <w:p w14:paraId="68FF756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B47C5C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Media cabina</w:t>
            </w:r>
          </w:p>
        </w:tc>
        <w:tc>
          <w:tcPr>
            <w:tcW w:w="992" w:type="dxa"/>
            <w:tcBorders>
              <w:top w:val="nil"/>
              <w:left w:val="nil"/>
              <w:bottom w:val="single" w:sz="4" w:space="0" w:color="auto"/>
              <w:right w:val="single" w:sz="4" w:space="0" w:color="auto"/>
            </w:tcBorders>
            <w:shd w:val="clear" w:color="auto" w:fill="auto"/>
            <w:vAlign w:val="center"/>
            <w:hideMark/>
          </w:tcPr>
          <w:p w14:paraId="7B7A9F6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2A42434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B1AF2C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Cabina para interpretación simultánea con mesa dos sillas lámpara y receptores.</w:t>
            </w:r>
          </w:p>
        </w:tc>
        <w:tc>
          <w:tcPr>
            <w:tcW w:w="992" w:type="dxa"/>
            <w:tcBorders>
              <w:top w:val="nil"/>
              <w:left w:val="nil"/>
              <w:bottom w:val="single" w:sz="4" w:space="0" w:color="auto"/>
              <w:right w:val="single" w:sz="4" w:space="0" w:color="auto"/>
            </w:tcBorders>
            <w:shd w:val="clear" w:color="auto" w:fill="auto"/>
            <w:vAlign w:val="center"/>
            <w:hideMark/>
          </w:tcPr>
          <w:p w14:paraId="63E1624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885679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0E4AF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E64EA1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A6B0EF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96</w:t>
            </w:r>
          </w:p>
        </w:tc>
        <w:tc>
          <w:tcPr>
            <w:tcW w:w="993" w:type="dxa"/>
            <w:tcBorders>
              <w:top w:val="nil"/>
              <w:left w:val="nil"/>
              <w:bottom w:val="single" w:sz="4" w:space="0" w:color="auto"/>
              <w:right w:val="single" w:sz="4" w:space="0" w:color="auto"/>
            </w:tcBorders>
            <w:shd w:val="clear" w:color="auto" w:fill="auto"/>
            <w:vAlign w:val="center"/>
            <w:hideMark/>
          </w:tcPr>
          <w:p w14:paraId="182A1A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248B67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Receptor con audífono</w:t>
            </w:r>
          </w:p>
        </w:tc>
        <w:tc>
          <w:tcPr>
            <w:tcW w:w="992" w:type="dxa"/>
            <w:tcBorders>
              <w:top w:val="nil"/>
              <w:left w:val="nil"/>
              <w:bottom w:val="single" w:sz="4" w:space="0" w:color="auto"/>
              <w:right w:val="single" w:sz="4" w:space="0" w:color="auto"/>
            </w:tcBorders>
            <w:shd w:val="clear" w:color="auto" w:fill="auto"/>
            <w:vAlign w:val="center"/>
            <w:hideMark/>
          </w:tcPr>
          <w:p w14:paraId="5A8CABA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receptor </w:t>
            </w:r>
          </w:p>
        </w:tc>
        <w:tc>
          <w:tcPr>
            <w:tcW w:w="992" w:type="dxa"/>
            <w:tcBorders>
              <w:top w:val="nil"/>
              <w:left w:val="nil"/>
              <w:bottom w:val="single" w:sz="4" w:space="0" w:color="auto"/>
              <w:right w:val="single" w:sz="4" w:space="0" w:color="auto"/>
            </w:tcBorders>
            <w:shd w:val="clear" w:color="auto" w:fill="auto"/>
            <w:vAlign w:val="center"/>
            <w:hideMark/>
          </w:tcPr>
          <w:p w14:paraId="61A1F6E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D895EC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De 1 a 100 receptores.</w:t>
            </w:r>
          </w:p>
        </w:tc>
        <w:tc>
          <w:tcPr>
            <w:tcW w:w="992" w:type="dxa"/>
            <w:tcBorders>
              <w:top w:val="nil"/>
              <w:left w:val="nil"/>
              <w:bottom w:val="single" w:sz="4" w:space="0" w:color="auto"/>
              <w:right w:val="single" w:sz="4" w:space="0" w:color="auto"/>
            </w:tcBorders>
            <w:shd w:val="clear" w:color="auto" w:fill="auto"/>
            <w:vAlign w:val="center"/>
            <w:hideMark/>
          </w:tcPr>
          <w:p w14:paraId="3A05928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2D2C1D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A62766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91F633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076612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97</w:t>
            </w:r>
          </w:p>
        </w:tc>
        <w:tc>
          <w:tcPr>
            <w:tcW w:w="993" w:type="dxa"/>
            <w:tcBorders>
              <w:top w:val="nil"/>
              <w:left w:val="nil"/>
              <w:bottom w:val="single" w:sz="4" w:space="0" w:color="auto"/>
              <w:right w:val="single" w:sz="4" w:space="0" w:color="auto"/>
            </w:tcBorders>
            <w:shd w:val="clear" w:color="auto" w:fill="auto"/>
            <w:vAlign w:val="center"/>
            <w:hideMark/>
          </w:tcPr>
          <w:p w14:paraId="387B0B3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6369E6D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Receptor con audífono</w:t>
            </w:r>
          </w:p>
        </w:tc>
        <w:tc>
          <w:tcPr>
            <w:tcW w:w="992" w:type="dxa"/>
            <w:tcBorders>
              <w:top w:val="nil"/>
              <w:left w:val="nil"/>
              <w:bottom w:val="single" w:sz="4" w:space="0" w:color="auto"/>
              <w:right w:val="single" w:sz="4" w:space="0" w:color="auto"/>
            </w:tcBorders>
            <w:shd w:val="clear" w:color="auto" w:fill="auto"/>
            <w:vAlign w:val="center"/>
            <w:hideMark/>
          </w:tcPr>
          <w:p w14:paraId="70CA9AB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receptor </w:t>
            </w:r>
          </w:p>
        </w:tc>
        <w:tc>
          <w:tcPr>
            <w:tcW w:w="992" w:type="dxa"/>
            <w:tcBorders>
              <w:top w:val="nil"/>
              <w:left w:val="nil"/>
              <w:bottom w:val="single" w:sz="4" w:space="0" w:color="auto"/>
              <w:right w:val="single" w:sz="4" w:space="0" w:color="auto"/>
            </w:tcBorders>
            <w:shd w:val="clear" w:color="auto" w:fill="auto"/>
            <w:vAlign w:val="center"/>
            <w:hideMark/>
          </w:tcPr>
          <w:p w14:paraId="279EC7B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1613C0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De 101 a </w:t>
            </w:r>
            <w:proofErr w:type="gramStart"/>
            <w:r w:rsidRPr="00DC2E8C">
              <w:rPr>
                <w:rFonts w:ascii="Noto Sans" w:eastAsia="Times New Roman" w:hAnsi="Noto Sans" w:cs="Noto Sans"/>
                <w:color w:val="000000"/>
                <w:sz w:val="14"/>
                <w:szCs w:val="14"/>
                <w:lang w:val="es-MX" w:eastAsia="es-MX"/>
              </w:rPr>
              <w:t>300  kits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5A47E1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2B0733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63FD01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06F966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42E12C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98</w:t>
            </w:r>
          </w:p>
        </w:tc>
        <w:tc>
          <w:tcPr>
            <w:tcW w:w="993" w:type="dxa"/>
            <w:tcBorders>
              <w:top w:val="nil"/>
              <w:left w:val="nil"/>
              <w:bottom w:val="single" w:sz="4" w:space="0" w:color="auto"/>
              <w:right w:val="single" w:sz="4" w:space="0" w:color="auto"/>
            </w:tcBorders>
            <w:shd w:val="clear" w:color="auto" w:fill="auto"/>
            <w:vAlign w:val="center"/>
            <w:hideMark/>
          </w:tcPr>
          <w:p w14:paraId="6693B91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4C3125F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Receptor con audífono</w:t>
            </w:r>
          </w:p>
        </w:tc>
        <w:tc>
          <w:tcPr>
            <w:tcW w:w="992" w:type="dxa"/>
            <w:tcBorders>
              <w:top w:val="nil"/>
              <w:left w:val="nil"/>
              <w:bottom w:val="single" w:sz="4" w:space="0" w:color="auto"/>
              <w:right w:val="single" w:sz="4" w:space="0" w:color="auto"/>
            </w:tcBorders>
            <w:shd w:val="clear" w:color="auto" w:fill="auto"/>
            <w:vAlign w:val="center"/>
            <w:hideMark/>
          </w:tcPr>
          <w:p w14:paraId="148A30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receptor </w:t>
            </w:r>
          </w:p>
        </w:tc>
        <w:tc>
          <w:tcPr>
            <w:tcW w:w="992" w:type="dxa"/>
            <w:tcBorders>
              <w:top w:val="nil"/>
              <w:left w:val="nil"/>
              <w:bottom w:val="single" w:sz="4" w:space="0" w:color="auto"/>
              <w:right w:val="single" w:sz="4" w:space="0" w:color="auto"/>
            </w:tcBorders>
            <w:shd w:val="clear" w:color="auto" w:fill="auto"/>
            <w:vAlign w:val="center"/>
            <w:hideMark/>
          </w:tcPr>
          <w:p w14:paraId="14717C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0C9BF7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De 301 en adelante kits.</w:t>
            </w:r>
          </w:p>
        </w:tc>
        <w:tc>
          <w:tcPr>
            <w:tcW w:w="992" w:type="dxa"/>
            <w:tcBorders>
              <w:top w:val="nil"/>
              <w:left w:val="nil"/>
              <w:bottom w:val="single" w:sz="4" w:space="0" w:color="auto"/>
              <w:right w:val="single" w:sz="4" w:space="0" w:color="auto"/>
            </w:tcBorders>
            <w:shd w:val="clear" w:color="auto" w:fill="auto"/>
            <w:vAlign w:val="center"/>
            <w:hideMark/>
          </w:tcPr>
          <w:p w14:paraId="36C2E2F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D88FF8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BC0D9C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9D3111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3EA224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99</w:t>
            </w:r>
          </w:p>
        </w:tc>
        <w:tc>
          <w:tcPr>
            <w:tcW w:w="993" w:type="dxa"/>
            <w:tcBorders>
              <w:top w:val="nil"/>
              <w:left w:val="nil"/>
              <w:bottom w:val="single" w:sz="4" w:space="0" w:color="auto"/>
              <w:right w:val="single" w:sz="4" w:space="0" w:color="auto"/>
            </w:tcBorders>
            <w:shd w:val="clear" w:color="auto" w:fill="auto"/>
            <w:vAlign w:val="center"/>
            <w:hideMark/>
          </w:tcPr>
          <w:p w14:paraId="483283A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54F20A9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Receptor con audífono inalámbrico</w:t>
            </w:r>
          </w:p>
        </w:tc>
        <w:tc>
          <w:tcPr>
            <w:tcW w:w="992" w:type="dxa"/>
            <w:tcBorders>
              <w:top w:val="nil"/>
              <w:left w:val="nil"/>
              <w:bottom w:val="single" w:sz="4" w:space="0" w:color="auto"/>
              <w:right w:val="single" w:sz="4" w:space="0" w:color="auto"/>
            </w:tcBorders>
            <w:shd w:val="clear" w:color="auto" w:fill="auto"/>
            <w:vAlign w:val="center"/>
            <w:hideMark/>
          </w:tcPr>
          <w:p w14:paraId="648D2A0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receptor </w:t>
            </w:r>
          </w:p>
        </w:tc>
        <w:tc>
          <w:tcPr>
            <w:tcW w:w="992" w:type="dxa"/>
            <w:tcBorders>
              <w:top w:val="nil"/>
              <w:left w:val="nil"/>
              <w:bottom w:val="single" w:sz="4" w:space="0" w:color="auto"/>
              <w:right w:val="single" w:sz="4" w:space="0" w:color="auto"/>
            </w:tcBorders>
            <w:shd w:val="clear" w:color="auto" w:fill="auto"/>
            <w:vAlign w:val="center"/>
            <w:hideMark/>
          </w:tcPr>
          <w:p w14:paraId="1692535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6931F2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De 1 a 100 receptores.</w:t>
            </w:r>
          </w:p>
        </w:tc>
        <w:tc>
          <w:tcPr>
            <w:tcW w:w="992" w:type="dxa"/>
            <w:tcBorders>
              <w:top w:val="nil"/>
              <w:left w:val="nil"/>
              <w:bottom w:val="single" w:sz="4" w:space="0" w:color="auto"/>
              <w:right w:val="single" w:sz="4" w:space="0" w:color="auto"/>
            </w:tcBorders>
            <w:shd w:val="clear" w:color="auto" w:fill="auto"/>
            <w:vAlign w:val="center"/>
            <w:hideMark/>
          </w:tcPr>
          <w:p w14:paraId="551F9F2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92A19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F28C32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9E35CBA"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144B25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100</w:t>
            </w:r>
          </w:p>
        </w:tc>
        <w:tc>
          <w:tcPr>
            <w:tcW w:w="993" w:type="dxa"/>
            <w:tcBorders>
              <w:top w:val="nil"/>
              <w:left w:val="nil"/>
              <w:bottom w:val="single" w:sz="4" w:space="0" w:color="auto"/>
              <w:right w:val="single" w:sz="4" w:space="0" w:color="auto"/>
            </w:tcBorders>
            <w:shd w:val="clear" w:color="auto" w:fill="auto"/>
            <w:vAlign w:val="center"/>
            <w:hideMark/>
          </w:tcPr>
          <w:p w14:paraId="3379C8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620EF3F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llamada telefónica</w:t>
            </w:r>
          </w:p>
        </w:tc>
        <w:tc>
          <w:tcPr>
            <w:tcW w:w="992" w:type="dxa"/>
            <w:tcBorders>
              <w:top w:val="nil"/>
              <w:left w:val="nil"/>
              <w:bottom w:val="single" w:sz="4" w:space="0" w:color="auto"/>
              <w:right w:val="single" w:sz="4" w:space="0" w:color="auto"/>
            </w:tcBorders>
            <w:shd w:val="clear" w:color="auto" w:fill="auto"/>
            <w:vAlign w:val="center"/>
            <w:hideMark/>
          </w:tcPr>
          <w:p w14:paraId="72B1BCB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27A1B9F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267C10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Idiomas todos</w:t>
            </w:r>
          </w:p>
        </w:tc>
        <w:tc>
          <w:tcPr>
            <w:tcW w:w="992" w:type="dxa"/>
            <w:tcBorders>
              <w:top w:val="nil"/>
              <w:left w:val="nil"/>
              <w:bottom w:val="single" w:sz="4" w:space="0" w:color="auto"/>
              <w:right w:val="single" w:sz="4" w:space="0" w:color="auto"/>
            </w:tcBorders>
            <w:shd w:val="clear" w:color="auto" w:fill="auto"/>
            <w:vAlign w:val="center"/>
            <w:hideMark/>
          </w:tcPr>
          <w:p w14:paraId="6165C96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8ECE27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2B8E2D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110C82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269006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101</w:t>
            </w:r>
          </w:p>
        </w:tc>
        <w:tc>
          <w:tcPr>
            <w:tcW w:w="993" w:type="dxa"/>
            <w:tcBorders>
              <w:top w:val="nil"/>
              <w:left w:val="nil"/>
              <w:bottom w:val="single" w:sz="4" w:space="0" w:color="auto"/>
              <w:right w:val="single" w:sz="4" w:space="0" w:color="auto"/>
            </w:tcBorders>
            <w:shd w:val="clear" w:color="auto" w:fill="auto"/>
            <w:vAlign w:val="center"/>
            <w:hideMark/>
          </w:tcPr>
          <w:p w14:paraId="5140FE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45781B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llamada telefónica</w:t>
            </w:r>
          </w:p>
        </w:tc>
        <w:tc>
          <w:tcPr>
            <w:tcW w:w="992" w:type="dxa"/>
            <w:tcBorders>
              <w:top w:val="nil"/>
              <w:left w:val="nil"/>
              <w:bottom w:val="single" w:sz="4" w:space="0" w:color="auto"/>
              <w:right w:val="single" w:sz="4" w:space="0" w:color="auto"/>
            </w:tcBorders>
            <w:shd w:val="clear" w:color="auto" w:fill="auto"/>
            <w:vAlign w:val="center"/>
            <w:hideMark/>
          </w:tcPr>
          <w:p w14:paraId="2BBD3A7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1579802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135976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Inglés- </w:t>
            </w:r>
            <w:proofErr w:type="gramStart"/>
            <w:r w:rsidRPr="00DC2E8C">
              <w:rPr>
                <w:rFonts w:ascii="Noto Sans" w:eastAsia="Times New Roman" w:hAnsi="Noto Sans" w:cs="Noto Sans"/>
                <w:color w:val="000000"/>
                <w:sz w:val="14"/>
                <w:szCs w:val="14"/>
                <w:lang w:val="es-MX" w:eastAsia="es-MX"/>
              </w:rPr>
              <w:t>español  inglés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2FFF33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C5BF61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EFC533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8538B2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BDA9CD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102</w:t>
            </w:r>
          </w:p>
        </w:tc>
        <w:tc>
          <w:tcPr>
            <w:tcW w:w="993" w:type="dxa"/>
            <w:tcBorders>
              <w:top w:val="nil"/>
              <w:left w:val="nil"/>
              <w:bottom w:val="single" w:sz="4" w:space="0" w:color="auto"/>
              <w:right w:val="single" w:sz="4" w:space="0" w:color="auto"/>
            </w:tcBorders>
            <w:shd w:val="clear" w:color="auto" w:fill="auto"/>
            <w:vAlign w:val="center"/>
            <w:hideMark/>
          </w:tcPr>
          <w:p w14:paraId="5CBEB6F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1B7D448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llamada telefónica</w:t>
            </w:r>
          </w:p>
        </w:tc>
        <w:tc>
          <w:tcPr>
            <w:tcW w:w="992" w:type="dxa"/>
            <w:tcBorders>
              <w:top w:val="nil"/>
              <w:left w:val="nil"/>
              <w:bottom w:val="single" w:sz="4" w:space="0" w:color="auto"/>
              <w:right w:val="single" w:sz="4" w:space="0" w:color="auto"/>
            </w:tcBorders>
            <w:shd w:val="clear" w:color="auto" w:fill="auto"/>
            <w:vAlign w:val="center"/>
            <w:hideMark/>
          </w:tcPr>
          <w:p w14:paraId="2FBA7DA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2073599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441D61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Francés - </w:t>
            </w:r>
            <w:proofErr w:type="gramStart"/>
            <w:r w:rsidRPr="00DC2E8C">
              <w:rPr>
                <w:rFonts w:ascii="Noto Sans" w:eastAsia="Times New Roman" w:hAnsi="Noto Sans" w:cs="Noto Sans"/>
                <w:color w:val="000000"/>
                <w:sz w:val="14"/>
                <w:szCs w:val="14"/>
                <w:lang w:val="es-MX" w:eastAsia="es-MX"/>
              </w:rPr>
              <w:t>español  francés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6CBF2C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D1896B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35B803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ACC09D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80F80E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103</w:t>
            </w:r>
          </w:p>
        </w:tc>
        <w:tc>
          <w:tcPr>
            <w:tcW w:w="993" w:type="dxa"/>
            <w:tcBorders>
              <w:top w:val="nil"/>
              <w:left w:val="nil"/>
              <w:bottom w:val="single" w:sz="4" w:space="0" w:color="auto"/>
              <w:right w:val="single" w:sz="4" w:space="0" w:color="auto"/>
            </w:tcBorders>
            <w:shd w:val="clear" w:color="auto" w:fill="auto"/>
            <w:vAlign w:val="center"/>
            <w:hideMark/>
          </w:tcPr>
          <w:p w14:paraId="25D147A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68B5D54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llamada telefónica</w:t>
            </w:r>
          </w:p>
        </w:tc>
        <w:tc>
          <w:tcPr>
            <w:tcW w:w="992" w:type="dxa"/>
            <w:tcBorders>
              <w:top w:val="nil"/>
              <w:left w:val="nil"/>
              <w:bottom w:val="single" w:sz="4" w:space="0" w:color="auto"/>
              <w:right w:val="single" w:sz="4" w:space="0" w:color="auto"/>
            </w:tcBorders>
            <w:shd w:val="clear" w:color="auto" w:fill="auto"/>
            <w:vAlign w:val="center"/>
            <w:hideMark/>
          </w:tcPr>
          <w:p w14:paraId="22C43DA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5D7D9A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69E716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Portugués - </w:t>
            </w:r>
            <w:proofErr w:type="gramStart"/>
            <w:r w:rsidRPr="00DC2E8C">
              <w:rPr>
                <w:rFonts w:ascii="Noto Sans" w:eastAsia="Times New Roman" w:hAnsi="Noto Sans" w:cs="Noto Sans"/>
                <w:color w:val="000000"/>
                <w:sz w:val="14"/>
                <w:szCs w:val="14"/>
                <w:lang w:val="es-MX" w:eastAsia="es-MX"/>
              </w:rPr>
              <w:t>español  portugués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777265D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ABAFED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2CF6E6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D0C706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0A33B0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104</w:t>
            </w:r>
          </w:p>
        </w:tc>
        <w:tc>
          <w:tcPr>
            <w:tcW w:w="993" w:type="dxa"/>
            <w:tcBorders>
              <w:top w:val="nil"/>
              <w:left w:val="nil"/>
              <w:bottom w:val="single" w:sz="4" w:space="0" w:color="auto"/>
              <w:right w:val="single" w:sz="4" w:space="0" w:color="auto"/>
            </w:tcBorders>
            <w:shd w:val="clear" w:color="auto" w:fill="auto"/>
            <w:vAlign w:val="center"/>
            <w:hideMark/>
          </w:tcPr>
          <w:p w14:paraId="311C49E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54C961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llamada telefónica</w:t>
            </w:r>
          </w:p>
        </w:tc>
        <w:tc>
          <w:tcPr>
            <w:tcW w:w="992" w:type="dxa"/>
            <w:tcBorders>
              <w:top w:val="nil"/>
              <w:left w:val="nil"/>
              <w:bottom w:val="single" w:sz="4" w:space="0" w:color="auto"/>
              <w:right w:val="single" w:sz="4" w:space="0" w:color="auto"/>
            </w:tcBorders>
            <w:shd w:val="clear" w:color="auto" w:fill="auto"/>
            <w:vAlign w:val="center"/>
            <w:hideMark/>
          </w:tcPr>
          <w:p w14:paraId="0625A78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6D99877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5EFBA40"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Japonés - </w:t>
            </w:r>
            <w:proofErr w:type="gramStart"/>
            <w:r w:rsidRPr="00DC2E8C">
              <w:rPr>
                <w:rFonts w:ascii="Noto Sans" w:eastAsia="Times New Roman" w:hAnsi="Noto Sans" w:cs="Noto Sans"/>
                <w:color w:val="000000"/>
                <w:sz w:val="14"/>
                <w:szCs w:val="14"/>
                <w:lang w:val="es-MX" w:eastAsia="es-MX"/>
              </w:rPr>
              <w:t>español  japonés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48C8FC3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17FE6E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2CAE6F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ABADA0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140AF8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105</w:t>
            </w:r>
          </w:p>
        </w:tc>
        <w:tc>
          <w:tcPr>
            <w:tcW w:w="993" w:type="dxa"/>
            <w:tcBorders>
              <w:top w:val="nil"/>
              <w:left w:val="nil"/>
              <w:bottom w:val="single" w:sz="4" w:space="0" w:color="auto"/>
              <w:right w:val="single" w:sz="4" w:space="0" w:color="auto"/>
            </w:tcBorders>
            <w:shd w:val="clear" w:color="auto" w:fill="auto"/>
            <w:vAlign w:val="center"/>
            <w:hideMark/>
          </w:tcPr>
          <w:p w14:paraId="499AC0E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50E76F9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llamada telefónica</w:t>
            </w:r>
          </w:p>
        </w:tc>
        <w:tc>
          <w:tcPr>
            <w:tcW w:w="992" w:type="dxa"/>
            <w:tcBorders>
              <w:top w:val="nil"/>
              <w:left w:val="nil"/>
              <w:bottom w:val="single" w:sz="4" w:space="0" w:color="auto"/>
              <w:right w:val="single" w:sz="4" w:space="0" w:color="auto"/>
            </w:tcBorders>
            <w:shd w:val="clear" w:color="auto" w:fill="auto"/>
            <w:vAlign w:val="center"/>
            <w:hideMark/>
          </w:tcPr>
          <w:p w14:paraId="59B05EC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5E31B6B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43C497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Chino - </w:t>
            </w:r>
            <w:proofErr w:type="gramStart"/>
            <w:r w:rsidRPr="00DC2E8C">
              <w:rPr>
                <w:rFonts w:ascii="Noto Sans" w:eastAsia="Times New Roman" w:hAnsi="Noto Sans" w:cs="Noto Sans"/>
                <w:color w:val="000000"/>
                <w:sz w:val="14"/>
                <w:szCs w:val="14"/>
                <w:lang w:val="es-MX" w:eastAsia="es-MX"/>
              </w:rPr>
              <w:t>español  chino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07DAA3F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9D1C0E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EE24D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A20F26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D4B44D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106</w:t>
            </w:r>
          </w:p>
        </w:tc>
        <w:tc>
          <w:tcPr>
            <w:tcW w:w="993" w:type="dxa"/>
            <w:tcBorders>
              <w:top w:val="nil"/>
              <w:left w:val="nil"/>
              <w:bottom w:val="single" w:sz="4" w:space="0" w:color="auto"/>
              <w:right w:val="single" w:sz="4" w:space="0" w:color="auto"/>
            </w:tcBorders>
            <w:shd w:val="clear" w:color="auto" w:fill="auto"/>
            <w:vAlign w:val="center"/>
            <w:hideMark/>
          </w:tcPr>
          <w:p w14:paraId="3B9BCC9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630454F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llamada telefónica</w:t>
            </w:r>
          </w:p>
        </w:tc>
        <w:tc>
          <w:tcPr>
            <w:tcW w:w="992" w:type="dxa"/>
            <w:tcBorders>
              <w:top w:val="nil"/>
              <w:left w:val="nil"/>
              <w:bottom w:val="single" w:sz="4" w:space="0" w:color="auto"/>
              <w:right w:val="single" w:sz="4" w:space="0" w:color="auto"/>
            </w:tcBorders>
            <w:shd w:val="clear" w:color="auto" w:fill="auto"/>
            <w:vAlign w:val="center"/>
            <w:hideMark/>
          </w:tcPr>
          <w:p w14:paraId="383D0DC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1945868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B467B4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Alemán - español alemán.</w:t>
            </w:r>
          </w:p>
        </w:tc>
        <w:tc>
          <w:tcPr>
            <w:tcW w:w="992" w:type="dxa"/>
            <w:tcBorders>
              <w:top w:val="nil"/>
              <w:left w:val="nil"/>
              <w:bottom w:val="single" w:sz="4" w:space="0" w:color="auto"/>
              <w:right w:val="single" w:sz="4" w:space="0" w:color="auto"/>
            </w:tcBorders>
            <w:shd w:val="clear" w:color="auto" w:fill="auto"/>
            <w:vAlign w:val="center"/>
            <w:hideMark/>
          </w:tcPr>
          <w:p w14:paraId="79F3256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FEEFAD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E1A18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2A178B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CFFC7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107</w:t>
            </w:r>
          </w:p>
        </w:tc>
        <w:tc>
          <w:tcPr>
            <w:tcW w:w="993" w:type="dxa"/>
            <w:tcBorders>
              <w:top w:val="nil"/>
              <w:left w:val="nil"/>
              <w:bottom w:val="single" w:sz="4" w:space="0" w:color="auto"/>
              <w:right w:val="single" w:sz="4" w:space="0" w:color="auto"/>
            </w:tcBorders>
            <w:shd w:val="clear" w:color="auto" w:fill="auto"/>
            <w:vAlign w:val="center"/>
            <w:hideMark/>
          </w:tcPr>
          <w:p w14:paraId="7B92D6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4B454D1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llamada telefónica</w:t>
            </w:r>
          </w:p>
        </w:tc>
        <w:tc>
          <w:tcPr>
            <w:tcW w:w="992" w:type="dxa"/>
            <w:tcBorders>
              <w:top w:val="nil"/>
              <w:left w:val="nil"/>
              <w:bottom w:val="single" w:sz="4" w:space="0" w:color="auto"/>
              <w:right w:val="single" w:sz="4" w:space="0" w:color="auto"/>
            </w:tcBorders>
            <w:shd w:val="clear" w:color="auto" w:fill="auto"/>
            <w:vAlign w:val="center"/>
            <w:hideMark/>
          </w:tcPr>
          <w:p w14:paraId="3CABD80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278C635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FCC84D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Ruso - </w:t>
            </w:r>
            <w:proofErr w:type="gramStart"/>
            <w:r w:rsidRPr="00DC2E8C">
              <w:rPr>
                <w:rFonts w:ascii="Noto Sans" w:eastAsia="Times New Roman" w:hAnsi="Noto Sans" w:cs="Noto Sans"/>
                <w:color w:val="000000"/>
                <w:sz w:val="14"/>
                <w:szCs w:val="14"/>
                <w:lang w:val="es-MX" w:eastAsia="es-MX"/>
              </w:rPr>
              <w:t>español  ruso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7410B2F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FAFD5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7A7FCF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C376EF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7A1A3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108</w:t>
            </w:r>
          </w:p>
        </w:tc>
        <w:tc>
          <w:tcPr>
            <w:tcW w:w="993" w:type="dxa"/>
            <w:tcBorders>
              <w:top w:val="nil"/>
              <w:left w:val="nil"/>
              <w:bottom w:val="single" w:sz="4" w:space="0" w:color="auto"/>
              <w:right w:val="single" w:sz="4" w:space="0" w:color="auto"/>
            </w:tcBorders>
            <w:shd w:val="clear" w:color="auto" w:fill="auto"/>
            <w:vAlign w:val="center"/>
            <w:hideMark/>
          </w:tcPr>
          <w:p w14:paraId="3F112CD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10F1294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llamada telefónica</w:t>
            </w:r>
          </w:p>
        </w:tc>
        <w:tc>
          <w:tcPr>
            <w:tcW w:w="992" w:type="dxa"/>
            <w:tcBorders>
              <w:top w:val="nil"/>
              <w:left w:val="nil"/>
              <w:bottom w:val="single" w:sz="4" w:space="0" w:color="auto"/>
              <w:right w:val="single" w:sz="4" w:space="0" w:color="auto"/>
            </w:tcBorders>
            <w:shd w:val="clear" w:color="auto" w:fill="auto"/>
            <w:vAlign w:val="center"/>
            <w:hideMark/>
          </w:tcPr>
          <w:p w14:paraId="0EC8D94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4A44BF9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A76667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Árabe - </w:t>
            </w:r>
            <w:proofErr w:type="gramStart"/>
            <w:r w:rsidRPr="00DC2E8C">
              <w:rPr>
                <w:rFonts w:ascii="Noto Sans" w:eastAsia="Times New Roman" w:hAnsi="Noto Sans" w:cs="Noto Sans"/>
                <w:color w:val="000000"/>
                <w:sz w:val="14"/>
                <w:szCs w:val="14"/>
                <w:lang w:val="es-MX" w:eastAsia="es-MX"/>
              </w:rPr>
              <w:t>español  árabe</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3B46751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906EF9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A222D7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5A098E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5A81AA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109</w:t>
            </w:r>
          </w:p>
        </w:tc>
        <w:tc>
          <w:tcPr>
            <w:tcW w:w="993" w:type="dxa"/>
            <w:tcBorders>
              <w:top w:val="nil"/>
              <w:left w:val="nil"/>
              <w:bottom w:val="single" w:sz="4" w:space="0" w:color="auto"/>
              <w:right w:val="single" w:sz="4" w:space="0" w:color="auto"/>
            </w:tcBorders>
            <w:shd w:val="clear" w:color="auto" w:fill="auto"/>
            <w:vAlign w:val="center"/>
            <w:hideMark/>
          </w:tcPr>
          <w:p w14:paraId="1D1318E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00AE9A5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llamada telefónica</w:t>
            </w:r>
          </w:p>
        </w:tc>
        <w:tc>
          <w:tcPr>
            <w:tcW w:w="992" w:type="dxa"/>
            <w:tcBorders>
              <w:top w:val="nil"/>
              <w:left w:val="nil"/>
              <w:bottom w:val="single" w:sz="4" w:space="0" w:color="auto"/>
              <w:right w:val="single" w:sz="4" w:space="0" w:color="auto"/>
            </w:tcBorders>
            <w:shd w:val="clear" w:color="auto" w:fill="auto"/>
            <w:vAlign w:val="center"/>
            <w:hideMark/>
          </w:tcPr>
          <w:p w14:paraId="4564390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30EC7C3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B66118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Italiano - </w:t>
            </w:r>
            <w:proofErr w:type="gramStart"/>
            <w:r w:rsidRPr="00DC2E8C">
              <w:rPr>
                <w:rFonts w:ascii="Noto Sans" w:eastAsia="Times New Roman" w:hAnsi="Noto Sans" w:cs="Noto Sans"/>
                <w:color w:val="000000"/>
                <w:sz w:val="14"/>
                <w:szCs w:val="14"/>
                <w:lang w:val="es-MX" w:eastAsia="es-MX"/>
              </w:rPr>
              <w:t>español  italiano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15BBA08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A09C99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4874CF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D62124A"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D1631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110</w:t>
            </w:r>
          </w:p>
        </w:tc>
        <w:tc>
          <w:tcPr>
            <w:tcW w:w="993" w:type="dxa"/>
            <w:tcBorders>
              <w:top w:val="nil"/>
              <w:left w:val="nil"/>
              <w:bottom w:val="single" w:sz="4" w:space="0" w:color="auto"/>
              <w:right w:val="single" w:sz="4" w:space="0" w:color="auto"/>
            </w:tcBorders>
            <w:shd w:val="clear" w:color="auto" w:fill="auto"/>
            <w:vAlign w:val="center"/>
            <w:hideMark/>
          </w:tcPr>
          <w:p w14:paraId="677BB0C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0F3AA03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llamada telefónica</w:t>
            </w:r>
          </w:p>
        </w:tc>
        <w:tc>
          <w:tcPr>
            <w:tcW w:w="992" w:type="dxa"/>
            <w:tcBorders>
              <w:top w:val="nil"/>
              <w:left w:val="nil"/>
              <w:bottom w:val="single" w:sz="4" w:space="0" w:color="auto"/>
              <w:right w:val="single" w:sz="4" w:space="0" w:color="auto"/>
            </w:tcBorders>
            <w:shd w:val="clear" w:color="auto" w:fill="auto"/>
            <w:vAlign w:val="center"/>
            <w:hideMark/>
          </w:tcPr>
          <w:p w14:paraId="5720F52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2668F81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401481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Otro idioma</w:t>
            </w:r>
          </w:p>
        </w:tc>
        <w:tc>
          <w:tcPr>
            <w:tcW w:w="992" w:type="dxa"/>
            <w:tcBorders>
              <w:top w:val="nil"/>
              <w:left w:val="nil"/>
              <w:bottom w:val="single" w:sz="4" w:space="0" w:color="auto"/>
              <w:right w:val="single" w:sz="4" w:space="0" w:color="auto"/>
            </w:tcBorders>
            <w:shd w:val="clear" w:color="auto" w:fill="auto"/>
            <w:vAlign w:val="center"/>
            <w:hideMark/>
          </w:tcPr>
          <w:p w14:paraId="60368E3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7FBA0B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B523FA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6211D1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664622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111</w:t>
            </w:r>
          </w:p>
        </w:tc>
        <w:tc>
          <w:tcPr>
            <w:tcW w:w="993" w:type="dxa"/>
            <w:tcBorders>
              <w:top w:val="nil"/>
              <w:left w:val="nil"/>
              <w:bottom w:val="single" w:sz="4" w:space="0" w:color="auto"/>
              <w:right w:val="single" w:sz="4" w:space="0" w:color="auto"/>
            </w:tcBorders>
            <w:shd w:val="clear" w:color="auto" w:fill="auto"/>
            <w:vAlign w:val="center"/>
            <w:hideMark/>
          </w:tcPr>
          <w:p w14:paraId="6416074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3C22D0F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1EB866B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2348FD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239B4F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Inglés- </w:t>
            </w:r>
            <w:proofErr w:type="gramStart"/>
            <w:r w:rsidRPr="00DC2E8C">
              <w:rPr>
                <w:rFonts w:ascii="Noto Sans" w:eastAsia="Times New Roman" w:hAnsi="Noto Sans" w:cs="Noto Sans"/>
                <w:color w:val="000000"/>
                <w:sz w:val="14"/>
                <w:szCs w:val="14"/>
                <w:lang w:val="es-MX" w:eastAsia="es-MX"/>
              </w:rPr>
              <w:t>español  inglés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3AE021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377C6C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5129D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6A8087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F6531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112</w:t>
            </w:r>
          </w:p>
        </w:tc>
        <w:tc>
          <w:tcPr>
            <w:tcW w:w="993" w:type="dxa"/>
            <w:tcBorders>
              <w:top w:val="nil"/>
              <w:left w:val="nil"/>
              <w:bottom w:val="single" w:sz="4" w:space="0" w:color="auto"/>
              <w:right w:val="single" w:sz="4" w:space="0" w:color="auto"/>
            </w:tcBorders>
            <w:shd w:val="clear" w:color="auto" w:fill="auto"/>
            <w:vAlign w:val="center"/>
            <w:hideMark/>
          </w:tcPr>
          <w:p w14:paraId="38308B0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39524DB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257BDB2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1B92CB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990C670"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Francés - </w:t>
            </w:r>
            <w:proofErr w:type="gramStart"/>
            <w:r w:rsidRPr="00DC2E8C">
              <w:rPr>
                <w:rFonts w:ascii="Noto Sans" w:eastAsia="Times New Roman" w:hAnsi="Noto Sans" w:cs="Noto Sans"/>
                <w:color w:val="000000"/>
                <w:sz w:val="14"/>
                <w:szCs w:val="14"/>
                <w:lang w:val="es-MX" w:eastAsia="es-MX"/>
              </w:rPr>
              <w:t>español  francés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7219A91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D79324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D8B5E2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C47427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75A62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113</w:t>
            </w:r>
          </w:p>
        </w:tc>
        <w:tc>
          <w:tcPr>
            <w:tcW w:w="993" w:type="dxa"/>
            <w:tcBorders>
              <w:top w:val="nil"/>
              <w:left w:val="nil"/>
              <w:bottom w:val="single" w:sz="4" w:space="0" w:color="auto"/>
              <w:right w:val="single" w:sz="4" w:space="0" w:color="auto"/>
            </w:tcBorders>
            <w:shd w:val="clear" w:color="auto" w:fill="auto"/>
            <w:vAlign w:val="center"/>
            <w:hideMark/>
          </w:tcPr>
          <w:p w14:paraId="118A3FB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7FBAB6D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3904C61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072F7F7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43A241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Portugués - </w:t>
            </w:r>
            <w:proofErr w:type="gramStart"/>
            <w:r w:rsidRPr="00DC2E8C">
              <w:rPr>
                <w:rFonts w:ascii="Noto Sans" w:eastAsia="Times New Roman" w:hAnsi="Noto Sans" w:cs="Noto Sans"/>
                <w:color w:val="000000"/>
                <w:sz w:val="14"/>
                <w:szCs w:val="14"/>
                <w:lang w:val="es-MX" w:eastAsia="es-MX"/>
              </w:rPr>
              <w:t>español  portugués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0588609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BEEB54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FAD73F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571965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4CCD6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114</w:t>
            </w:r>
          </w:p>
        </w:tc>
        <w:tc>
          <w:tcPr>
            <w:tcW w:w="993" w:type="dxa"/>
            <w:tcBorders>
              <w:top w:val="nil"/>
              <w:left w:val="nil"/>
              <w:bottom w:val="single" w:sz="4" w:space="0" w:color="auto"/>
              <w:right w:val="single" w:sz="4" w:space="0" w:color="auto"/>
            </w:tcBorders>
            <w:shd w:val="clear" w:color="auto" w:fill="auto"/>
            <w:vAlign w:val="center"/>
            <w:hideMark/>
          </w:tcPr>
          <w:p w14:paraId="4148D4F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21E515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002308A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5B1032F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7809D2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Japonés - </w:t>
            </w:r>
            <w:proofErr w:type="gramStart"/>
            <w:r w:rsidRPr="00DC2E8C">
              <w:rPr>
                <w:rFonts w:ascii="Noto Sans" w:eastAsia="Times New Roman" w:hAnsi="Noto Sans" w:cs="Noto Sans"/>
                <w:color w:val="000000"/>
                <w:sz w:val="14"/>
                <w:szCs w:val="14"/>
                <w:lang w:val="es-MX" w:eastAsia="es-MX"/>
              </w:rPr>
              <w:t>español  japonés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3C18C9F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E08CD7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2BE312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46F1FB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1A15F4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115</w:t>
            </w:r>
          </w:p>
        </w:tc>
        <w:tc>
          <w:tcPr>
            <w:tcW w:w="993" w:type="dxa"/>
            <w:tcBorders>
              <w:top w:val="nil"/>
              <w:left w:val="nil"/>
              <w:bottom w:val="single" w:sz="4" w:space="0" w:color="auto"/>
              <w:right w:val="single" w:sz="4" w:space="0" w:color="auto"/>
            </w:tcBorders>
            <w:shd w:val="clear" w:color="auto" w:fill="auto"/>
            <w:vAlign w:val="center"/>
            <w:hideMark/>
          </w:tcPr>
          <w:p w14:paraId="36D0C7D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028F3A8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4BC61CF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0A51551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D39664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Chino - </w:t>
            </w:r>
            <w:proofErr w:type="gramStart"/>
            <w:r w:rsidRPr="00DC2E8C">
              <w:rPr>
                <w:rFonts w:ascii="Noto Sans" w:eastAsia="Times New Roman" w:hAnsi="Noto Sans" w:cs="Noto Sans"/>
                <w:color w:val="000000"/>
                <w:sz w:val="14"/>
                <w:szCs w:val="14"/>
                <w:lang w:val="es-MX" w:eastAsia="es-MX"/>
              </w:rPr>
              <w:t>español  chino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4E14E03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1E9BF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F64431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F6E591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620EFE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116</w:t>
            </w:r>
          </w:p>
        </w:tc>
        <w:tc>
          <w:tcPr>
            <w:tcW w:w="993" w:type="dxa"/>
            <w:tcBorders>
              <w:top w:val="nil"/>
              <w:left w:val="nil"/>
              <w:bottom w:val="single" w:sz="4" w:space="0" w:color="auto"/>
              <w:right w:val="single" w:sz="4" w:space="0" w:color="auto"/>
            </w:tcBorders>
            <w:shd w:val="clear" w:color="auto" w:fill="auto"/>
            <w:vAlign w:val="center"/>
            <w:hideMark/>
          </w:tcPr>
          <w:p w14:paraId="78A00F6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F7C2C9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49C6DF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6D89E0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D77EC9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Alemán - español alemán.</w:t>
            </w:r>
          </w:p>
        </w:tc>
        <w:tc>
          <w:tcPr>
            <w:tcW w:w="992" w:type="dxa"/>
            <w:tcBorders>
              <w:top w:val="nil"/>
              <w:left w:val="nil"/>
              <w:bottom w:val="single" w:sz="4" w:space="0" w:color="auto"/>
              <w:right w:val="single" w:sz="4" w:space="0" w:color="auto"/>
            </w:tcBorders>
            <w:shd w:val="clear" w:color="auto" w:fill="auto"/>
            <w:vAlign w:val="center"/>
            <w:hideMark/>
          </w:tcPr>
          <w:p w14:paraId="5CBD452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414097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FBC21E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1B2B8F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75B9E3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117</w:t>
            </w:r>
          </w:p>
        </w:tc>
        <w:tc>
          <w:tcPr>
            <w:tcW w:w="993" w:type="dxa"/>
            <w:tcBorders>
              <w:top w:val="nil"/>
              <w:left w:val="nil"/>
              <w:bottom w:val="single" w:sz="4" w:space="0" w:color="auto"/>
              <w:right w:val="single" w:sz="4" w:space="0" w:color="auto"/>
            </w:tcBorders>
            <w:shd w:val="clear" w:color="auto" w:fill="auto"/>
            <w:vAlign w:val="center"/>
            <w:hideMark/>
          </w:tcPr>
          <w:p w14:paraId="40D28BC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684980F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66E6B4D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3BB38B4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1F2ABA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Coreano - español coreano</w:t>
            </w:r>
          </w:p>
        </w:tc>
        <w:tc>
          <w:tcPr>
            <w:tcW w:w="992" w:type="dxa"/>
            <w:tcBorders>
              <w:top w:val="nil"/>
              <w:left w:val="nil"/>
              <w:bottom w:val="single" w:sz="4" w:space="0" w:color="auto"/>
              <w:right w:val="single" w:sz="4" w:space="0" w:color="auto"/>
            </w:tcBorders>
            <w:shd w:val="clear" w:color="auto" w:fill="auto"/>
            <w:vAlign w:val="center"/>
            <w:hideMark/>
          </w:tcPr>
          <w:p w14:paraId="05AF50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1A95E5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994EF7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9DB064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06E995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118</w:t>
            </w:r>
          </w:p>
        </w:tc>
        <w:tc>
          <w:tcPr>
            <w:tcW w:w="993" w:type="dxa"/>
            <w:tcBorders>
              <w:top w:val="nil"/>
              <w:left w:val="nil"/>
              <w:bottom w:val="single" w:sz="4" w:space="0" w:color="auto"/>
              <w:right w:val="single" w:sz="4" w:space="0" w:color="auto"/>
            </w:tcBorders>
            <w:shd w:val="clear" w:color="auto" w:fill="auto"/>
            <w:vAlign w:val="center"/>
            <w:hideMark/>
          </w:tcPr>
          <w:p w14:paraId="5DFCC49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450FB58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06B46EA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5306291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E62BC6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Ruso - </w:t>
            </w:r>
            <w:proofErr w:type="gramStart"/>
            <w:r w:rsidRPr="00DC2E8C">
              <w:rPr>
                <w:rFonts w:ascii="Noto Sans" w:eastAsia="Times New Roman" w:hAnsi="Noto Sans" w:cs="Noto Sans"/>
                <w:color w:val="000000"/>
                <w:sz w:val="14"/>
                <w:szCs w:val="14"/>
                <w:lang w:val="es-MX" w:eastAsia="es-MX"/>
              </w:rPr>
              <w:t>español  ruso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1CE1C67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C873B9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B05D57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7F54EA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28BC52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119</w:t>
            </w:r>
          </w:p>
        </w:tc>
        <w:tc>
          <w:tcPr>
            <w:tcW w:w="993" w:type="dxa"/>
            <w:tcBorders>
              <w:top w:val="nil"/>
              <w:left w:val="nil"/>
              <w:bottom w:val="single" w:sz="4" w:space="0" w:color="auto"/>
              <w:right w:val="single" w:sz="4" w:space="0" w:color="auto"/>
            </w:tcBorders>
            <w:shd w:val="clear" w:color="auto" w:fill="auto"/>
            <w:vAlign w:val="center"/>
            <w:hideMark/>
          </w:tcPr>
          <w:p w14:paraId="2717456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42CE71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04DBDFF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022B212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BA2BD2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Árabe - </w:t>
            </w:r>
            <w:proofErr w:type="gramStart"/>
            <w:r w:rsidRPr="00DC2E8C">
              <w:rPr>
                <w:rFonts w:ascii="Noto Sans" w:eastAsia="Times New Roman" w:hAnsi="Noto Sans" w:cs="Noto Sans"/>
                <w:color w:val="000000"/>
                <w:sz w:val="14"/>
                <w:szCs w:val="14"/>
                <w:lang w:val="es-MX" w:eastAsia="es-MX"/>
              </w:rPr>
              <w:t>español  árabe</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3D3ED2D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E2C4F6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4EE606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00229E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8D6FA4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120</w:t>
            </w:r>
          </w:p>
        </w:tc>
        <w:tc>
          <w:tcPr>
            <w:tcW w:w="993" w:type="dxa"/>
            <w:tcBorders>
              <w:top w:val="nil"/>
              <w:left w:val="nil"/>
              <w:bottom w:val="single" w:sz="4" w:space="0" w:color="auto"/>
              <w:right w:val="single" w:sz="4" w:space="0" w:color="auto"/>
            </w:tcBorders>
            <w:shd w:val="clear" w:color="auto" w:fill="auto"/>
            <w:vAlign w:val="center"/>
            <w:hideMark/>
          </w:tcPr>
          <w:p w14:paraId="0A4BD2F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19E8A2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0CB7630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725E085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C7399F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Italiano - </w:t>
            </w:r>
            <w:proofErr w:type="gramStart"/>
            <w:r w:rsidRPr="00DC2E8C">
              <w:rPr>
                <w:rFonts w:ascii="Noto Sans" w:eastAsia="Times New Roman" w:hAnsi="Noto Sans" w:cs="Noto Sans"/>
                <w:color w:val="000000"/>
                <w:sz w:val="14"/>
                <w:szCs w:val="14"/>
                <w:lang w:val="es-MX" w:eastAsia="es-MX"/>
              </w:rPr>
              <w:t>español  italiano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19E5C1B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E464DE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A281D8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281CCE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E0F271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121</w:t>
            </w:r>
          </w:p>
        </w:tc>
        <w:tc>
          <w:tcPr>
            <w:tcW w:w="993" w:type="dxa"/>
            <w:tcBorders>
              <w:top w:val="nil"/>
              <w:left w:val="nil"/>
              <w:bottom w:val="single" w:sz="4" w:space="0" w:color="auto"/>
              <w:right w:val="single" w:sz="4" w:space="0" w:color="auto"/>
            </w:tcBorders>
            <w:shd w:val="clear" w:color="auto" w:fill="auto"/>
            <w:vAlign w:val="center"/>
            <w:hideMark/>
          </w:tcPr>
          <w:p w14:paraId="165A72F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6F96B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para traducción simultánea</w:t>
            </w:r>
          </w:p>
        </w:tc>
        <w:tc>
          <w:tcPr>
            <w:tcW w:w="992" w:type="dxa"/>
            <w:tcBorders>
              <w:top w:val="nil"/>
              <w:left w:val="nil"/>
              <w:bottom w:val="single" w:sz="4" w:space="0" w:color="auto"/>
              <w:right w:val="single" w:sz="4" w:space="0" w:color="auto"/>
            </w:tcBorders>
            <w:shd w:val="clear" w:color="auto" w:fill="auto"/>
            <w:vAlign w:val="center"/>
            <w:hideMark/>
          </w:tcPr>
          <w:p w14:paraId="49B07ED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12FF8F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12BF3F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Otro idioma</w:t>
            </w:r>
          </w:p>
        </w:tc>
        <w:tc>
          <w:tcPr>
            <w:tcW w:w="992" w:type="dxa"/>
            <w:tcBorders>
              <w:top w:val="nil"/>
              <w:left w:val="nil"/>
              <w:bottom w:val="single" w:sz="4" w:space="0" w:color="auto"/>
              <w:right w:val="single" w:sz="4" w:space="0" w:color="auto"/>
            </w:tcBorders>
            <w:shd w:val="clear" w:color="auto" w:fill="auto"/>
            <w:vAlign w:val="center"/>
            <w:hideMark/>
          </w:tcPr>
          <w:p w14:paraId="3E3C58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C1173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493507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810EB3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89E893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122</w:t>
            </w:r>
          </w:p>
        </w:tc>
        <w:tc>
          <w:tcPr>
            <w:tcW w:w="993" w:type="dxa"/>
            <w:tcBorders>
              <w:top w:val="nil"/>
              <w:left w:val="nil"/>
              <w:bottom w:val="single" w:sz="4" w:space="0" w:color="auto"/>
              <w:right w:val="single" w:sz="4" w:space="0" w:color="auto"/>
            </w:tcBorders>
            <w:shd w:val="clear" w:color="auto" w:fill="auto"/>
            <w:vAlign w:val="center"/>
            <w:hideMark/>
          </w:tcPr>
          <w:p w14:paraId="1501FD6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0862779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Interprete acompañante</w:t>
            </w:r>
          </w:p>
        </w:tc>
        <w:tc>
          <w:tcPr>
            <w:tcW w:w="992" w:type="dxa"/>
            <w:tcBorders>
              <w:top w:val="nil"/>
              <w:left w:val="nil"/>
              <w:bottom w:val="single" w:sz="4" w:space="0" w:color="auto"/>
              <w:right w:val="single" w:sz="4" w:space="0" w:color="auto"/>
            </w:tcBorders>
            <w:shd w:val="clear" w:color="auto" w:fill="auto"/>
            <w:vAlign w:val="center"/>
            <w:hideMark/>
          </w:tcPr>
          <w:p w14:paraId="449381C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69E75F0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C365DC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Inglés- español inglés.</w:t>
            </w:r>
          </w:p>
        </w:tc>
        <w:tc>
          <w:tcPr>
            <w:tcW w:w="992" w:type="dxa"/>
            <w:tcBorders>
              <w:top w:val="nil"/>
              <w:left w:val="nil"/>
              <w:bottom w:val="single" w:sz="4" w:space="0" w:color="auto"/>
              <w:right w:val="single" w:sz="4" w:space="0" w:color="auto"/>
            </w:tcBorders>
            <w:shd w:val="clear" w:color="auto" w:fill="auto"/>
            <w:vAlign w:val="center"/>
            <w:hideMark/>
          </w:tcPr>
          <w:p w14:paraId="7CB9406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9E8EC2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7B8D00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440209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C1D6F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123</w:t>
            </w:r>
          </w:p>
        </w:tc>
        <w:tc>
          <w:tcPr>
            <w:tcW w:w="993" w:type="dxa"/>
            <w:tcBorders>
              <w:top w:val="nil"/>
              <w:left w:val="nil"/>
              <w:bottom w:val="single" w:sz="4" w:space="0" w:color="auto"/>
              <w:right w:val="single" w:sz="4" w:space="0" w:color="auto"/>
            </w:tcBorders>
            <w:shd w:val="clear" w:color="auto" w:fill="auto"/>
            <w:vAlign w:val="center"/>
            <w:hideMark/>
          </w:tcPr>
          <w:p w14:paraId="5048BAE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113832D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Interprete acompañante</w:t>
            </w:r>
          </w:p>
        </w:tc>
        <w:tc>
          <w:tcPr>
            <w:tcW w:w="992" w:type="dxa"/>
            <w:tcBorders>
              <w:top w:val="nil"/>
              <w:left w:val="nil"/>
              <w:bottom w:val="single" w:sz="4" w:space="0" w:color="auto"/>
              <w:right w:val="single" w:sz="4" w:space="0" w:color="auto"/>
            </w:tcBorders>
            <w:shd w:val="clear" w:color="auto" w:fill="auto"/>
            <w:vAlign w:val="center"/>
            <w:hideMark/>
          </w:tcPr>
          <w:p w14:paraId="340388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069380A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3BC305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Francés - español francés.</w:t>
            </w:r>
          </w:p>
        </w:tc>
        <w:tc>
          <w:tcPr>
            <w:tcW w:w="992" w:type="dxa"/>
            <w:tcBorders>
              <w:top w:val="nil"/>
              <w:left w:val="nil"/>
              <w:bottom w:val="single" w:sz="4" w:space="0" w:color="auto"/>
              <w:right w:val="single" w:sz="4" w:space="0" w:color="auto"/>
            </w:tcBorders>
            <w:shd w:val="clear" w:color="auto" w:fill="auto"/>
            <w:vAlign w:val="center"/>
            <w:hideMark/>
          </w:tcPr>
          <w:p w14:paraId="4598062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430B9A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C4EC09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87F4FB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B2E839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124</w:t>
            </w:r>
          </w:p>
        </w:tc>
        <w:tc>
          <w:tcPr>
            <w:tcW w:w="993" w:type="dxa"/>
            <w:tcBorders>
              <w:top w:val="nil"/>
              <w:left w:val="nil"/>
              <w:bottom w:val="single" w:sz="4" w:space="0" w:color="auto"/>
              <w:right w:val="single" w:sz="4" w:space="0" w:color="auto"/>
            </w:tcBorders>
            <w:shd w:val="clear" w:color="auto" w:fill="auto"/>
            <w:vAlign w:val="center"/>
            <w:hideMark/>
          </w:tcPr>
          <w:p w14:paraId="727A152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508B9F3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acompañante</w:t>
            </w:r>
          </w:p>
        </w:tc>
        <w:tc>
          <w:tcPr>
            <w:tcW w:w="992" w:type="dxa"/>
            <w:tcBorders>
              <w:top w:val="nil"/>
              <w:left w:val="nil"/>
              <w:bottom w:val="single" w:sz="4" w:space="0" w:color="auto"/>
              <w:right w:val="single" w:sz="4" w:space="0" w:color="auto"/>
            </w:tcBorders>
            <w:shd w:val="clear" w:color="auto" w:fill="auto"/>
            <w:vAlign w:val="center"/>
            <w:hideMark/>
          </w:tcPr>
          <w:p w14:paraId="1768C8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29CF228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A6BF79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Portugués - </w:t>
            </w:r>
            <w:proofErr w:type="gramStart"/>
            <w:r w:rsidRPr="00DC2E8C">
              <w:rPr>
                <w:rFonts w:ascii="Noto Sans" w:eastAsia="Times New Roman" w:hAnsi="Noto Sans" w:cs="Noto Sans"/>
                <w:color w:val="000000"/>
                <w:sz w:val="14"/>
                <w:szCs w:val="14"/>
                <w:lang w:val="es-MX" w:eastAsia="es-MX"/>
              </w:rPr>
              <w:t>español  portugués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6B0673A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18FF46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A9F334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3D92B3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721CAF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125</w:t>
            </w:r>
          </w:p>
        </w:tc>
        <w:tc>
          <w:tcPr>
            <w:tcW w:w="993" w:type="dxa"/>
            <w:tcBorders>
              <w:top w:val="nil"/>
              <w:left w:val="nil"/>
              <w:bottom w:val="single" w:sz="4" w:space="0" w:color="auto"/>
              <w:right w:val="single" w:sz="4" w:space="0" w:color="auto"/>
            </w:tcBorders>
            <w:shd w:val="clear" w:color="auto" w:fill="auto"/>
            <w:vAlign w:val="center"/>
            <w:hideMark/>
          </w:tcPr>
          <w:p w14:paraId="0673408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0E7ECDF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acompañante</w:t>
            </w:r>
          </w:p>
        </w:tc>
        <w:tc>
          <w:tcPr>
            <w:tcW w:w="992" w:type="dxa"/>
            <w:tcBorders>
              <w:top w:val="nil"/>
              <w:left w:val="nil"/>
              <w:bottom w:val="single" w:sz="4" w:space="0" w:color="auto"/>
              <w:right w:val="single" w:sz="4" w:space="0" w:color="auto"/>
            </w:tcBorders>
            <w:shd w:val="clear" w:color="auto" w:fill="auto"/>
            <w:vAlign w:val="center"/>
            <w:hideMark/>
          </w:tcPr>
          <w:p w14:paraId="31AF3CB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2AB8173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36036D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Japonés - </w:t>
            </w:r>
            <w:proofErr w:type="gramStart"/>
            <w:r w:rsidRPr="00DC2E8C">
              <w:rPr>
                <w:rFonts w:ascii="Noto Sans" w:eastAsia="Times New Roman" w:hAnsi="Noto Sans" w:cs="Noto Sans"/>
                <w:color w:val="000000"/>
                <w:sz w:val="14"/>
                <w:szCs w:val="14"/>
                <w:lang w:val="es-MX" w:eastAsia="es-MX"/>
              </w:rPr>
              <w:t>español  japonés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4D2461A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7C2CFE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7ADDBE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8092F5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D5BCD1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126</w:t>
            </w:r>
          </w:p>
        </w:tc>
        <w:tc>
          <w:tcPr>
            <w:tcW w:w="993" w:type="dxa"/>
            <w:tcBorders>
              <w:top w:val="nil"/>
              <w:left w:val="nil"/>
              <w:bottom w:val="single" w:sz="4" w:space="0" w:color="auto"/>
              <w:right w:val="single" w:sz="4" w:space="0" w:color="auto"/>
            </w:tcBorders>
            <w:shd w:val="clear" w:color="auto" w:fill="auto"/>
            <w:vAlign w:val="center"/>
            <w:hideMark/>
          </w:tcPr>
          <w:p w14:paraId="45D7218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692EFB5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acompañante</w:t>
            </w:r>
          </w:p>
        </w:tc>
        <w:tc>
          <w:tcPr>
            <w:tcW w:w="992" w:type="dxa"/>
            <w:tcBorders>
              <w:top w:val="nil"/>
              <w:left w:val="nil"/>
              <w:bottom w:val="single" w:sz="4" w:space="0" w:color="auto"/>
              <w:right w:val="single" w:sz="4" w:space="0" w:color="auto"/>
            </w:tcBorders>
            <w:shd w:val="clear" w:color="auto" w:fill="auto"/>
            <w:vAlign w:val="center"/>
            <w:hideMark/>
          </w:tcPr>
          <w:p w14:paraId="4A6DC9C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70E3549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C325CD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Chino - </w:t>
            </w:r>
            <w:proofErr w:type="gramStart"/>
            <w:r w:rsidRPr="00DC2E8C">
              <w:rPr>
                <w:rFonts w:ascii="Noto Sans" w:eastAsia="Times New Roman" w:hAnsi="Noto Sans" w:cs="Noto Sans"/>
                <w:color w:val="000000"/>
                <w:sz w:val="14"/>
                <w:szCs w:val="14"/>
                <w:lang w:val="es-MX" w:eastAsia="es-MX"/>
              </w:rPr>
              <w:t>español  chino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1320480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876DB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2D7489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971CA7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369C59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127</w:t>
            </w:r>
          </w:p>
        </w:tc>
        <w:tc>
          <w:tcPr>
            <w:tcW w:w="993" w:type="dxa"/>
            <w:tcBorders>
              <w:top w:val="nil"/>
              <w:left w:val="nil"/>
              <w:bottom w:val="single" w:sz="4" w:space="0" w:color="auto"/>
              <w:right w:val="single" w:sz="4" w:space="0" w:color="auto"/>
            </w:tcBorders>
            <w:shd w:val="clear" w:color="auto" w:fill="auto"/>
            <w:vAlign w:val="center"/>
            <w:hideMark/>
          </w:tcPr>
          <w:p w14:paraId="5BCE197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0CB4658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acompañante</w:t>
            </w:r>
          </w:p>
        </w:tc>
        <w:tc>
          <w:tcPr>
            <w:tcW w:w="992" w:type="dxa"/>
            <w:tcBorders>
              <w:top w:val="nil"/>
              <w:left w:val="nil"/>
              <w:bottom w:val="single" w:sz="4" w:space="0" w:color="auto"/>
              <w:right w:val="single" w:sz="4" w:space="0" w:color="auto"/>
            </w:tcBorders>
            <w:shd w:val="clear" w:color="auto" w:fill="auto"/>
            <w:vAlign w:val="center"/>
            <w:hideMark/>
          </w:tcPr>
          <w:p w14:paraId="7FA841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74E62B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D1B44E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Coreano - español coreano</w:t>
            </w:r>
          </w:p>
        </w:tc>
        <w:tc>
          <w:tcPr>
            <w:tcW w:w="992" w:type="dxa"/>
            <w:tcBorders>
              <w:top w:val="nil"/>
              <w:left w:val="nil"/>
              <w:bottom w:val="single" w:sz="4" w:space="0" w:color="auto"/>
              <w:right w:val="single" w:sz="4" w:space="0" w:color="auto"/>
            </w:tcBorders>
            <w:shd w:val="clear" w:color="auto" w:fill="auto"/>
            <w:vAlign w:val="center"/>
            <w:hideMark/>
          </w:tcPr>
          <w:p w14:paraId="5A2F97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ED9C8E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3FDC4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DFD67D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D70694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128</w:t>
            </w:r>
          </w:p>
        </w:tc>
        <w:tc>
          <w:tcPr>
            <w:tcW w:w="993" w:type="dxa"/>
            <w:tcBorders>
              <w:top w:val="nil"/>
              <w:left w:val="nil"/>
              <w:bottom w:val="single" w:sz="4" w:space="0" w:color="auto"/>
              <w:right w:val="single" w:sz="4" w:space="0" w:color="auto"/>
            </w:tcBorders>
            <w:shd w:val="clear" w:color="auto" w:fill="auto"/>
            <w:vAlign w:val="center"/>
            <w:hideMark/>
          </w:tcPr>
          <w:p w14:paraId="2C84B2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79CB1CC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acompañante</w:t>
            </w:r>
          </w:p>
        </w:tc>
        <w:tc>
          <w:tcPr>
            <w:tcW w:w="992" w:type="dxa"/>
            <w:tcBorders>
              <w:top w:val="nil"/>
              <w:left w:val="nil"/>
              <w:bottom w:val="single" w:sz="4" w:space="0" w:color="auto"/>
              <w:right w:val="single" w:sz="4" w:space="0" w:color="auto"/>
            </w:tcBorders>
            <w:shd w:val="clear" w:color="auto" w:fill="auto"/>
            <w:vAlign w:val="center"/>
            <w:hideMark/>
          </w:tcPr>
          <w:p w14:paraId="001D2AF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7A05D94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D6DAF0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Alemán - español alemán.</w:t>
            </w:r>
          </w:p>
        </w:tc>
        <w:tc>
          <w:tcPr>
            <w:tcW w:w="992" w:type="dxa"/>
            <w:tcBorders>
              <w:top w:val="nil"/>
              <w:left w:val="nil"/>
              <w:bottom w:val="single" w:sz="4" w:space="0" w:color="auto"/>
              <w:right w:val="single" w:sz="4" w:space="0" w:color="auto"/>
            </w:tcBorders>
            <w:shd w:val="clear" w:color="auto" w:fill="auto"/>
            <w:vAlign w:val="center"/>
            <w:hideMark/>
          </w:tcPr>
          <w:p w14:paraId="03E031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AD5F26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CC21DC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CC6C73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D86337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129</w:t>
            </w:r>
          </w:p>
        </w:tc>
        <w:tc>
          <w:tcPr>
            <w:tcW w:w="993" w:type="dxa"/>
            <w:tcBorders>
              <w:top w:val="nil"/>
              <w:left w:val="nil"/>
              <w:bottom w:val="single" w:sz="4" w:space="0" w:color="auto"/>
              <w:right w:val="single" w:sz="4" w:space="0" w:color="auto"/>
            </w:tcBorders>
            <w:shd w:val="clear" w:color="auto" w:fill="auto"/>
            <w:vAlign w:val="center"/>
            <w:hideMark/>
          </w:tcPr>
          <w:p w14:paraId="3071668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0977EE8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acompañante</w:t>
            </w:r>
          </w:p>
        </w:tc>
        <w:tc>
          <w:tcPr>
            <w:tcW w:w="992" w:type="dxa"/>
            <w:tcBorders>
              <w:top w:val="nil"/>
              <w:left w:val="nil"/>
              <w:bottom w:val="single" w:sz="4" w:space="0" w:color="auto"/>
              <w:right w:val="single" w:sz="4" w:space="0" w:color="auto"/>
            </w:tcBorders>
            <w:shd w:val="clear" w:color="auto" w:fill="auto"/>
            <w:vAlign w:val="center"/>
            <w:hideMark/>
          </w:tcPr>
          <w:p w14:paraId="5906EA4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79560D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543012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Ruso - español ruso.</w:t>
            </w:r>
          </w:p>
        </w:tc>
        <w:tc>
          <w:tcPr>
            <w:tcW w:w="992" w:type="dxa"/>
            <w:tcBorders>
              <w:top w:val="nil"/>
              <w:left w:val="nil"/>
              <w:bottom w:val="single" w:sz="4" w:space="0" w:color="auto"/>
              <w:right w:val="single" w:sz="4" w:space="0" w:color="auto"/>
            </w:tcBorders>
            <w:shd w:val="clear" w:color="auto" w:fill="auto"/>
            <w:vAlign w:val="center"/>
            <w:hideMark/>
          </w:tcPr>
          <w:p w14:paraId="268F544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3A153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F16E7C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10E978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0D6320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130</w:t>
            </w:r>
          </w:p>
        </w:tc>
        <w:tc>
          <w:tcPr>
            <w:tcW w:w="993" w:type="dxa"/>
            <w:tcBorders>
              <w:top w:val="nil"/>
              <w:left w:val="nil"/>
              <w:bottom w:val="single" w:sz="4" w:space="0" w:color="auto"/>
              <w:right w:val="single" w:sz="4" w:space="0" w:color="auto"/>
            </w:tcBorders>
            <w:shd w:val="clear" w:color="auto" w:fill="auto"/>
            <w:vAlign w:val="center"/>
            <w:hideMark/>
          </w:tcPr>
          <w:p w14:paraId="5448DE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0A87E17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acompañante</w:t>
            </w:r>
          </w:p>
        </w:tc>
        <w:tc>
          <w:tcPr>
            <w:tcW w:w="992" w:type="dxa"/>
            <w:tcBorders>
              <w:top w:val="nil"/>
              <w:left w:val="nil"/>
              <w:bottom w:val="single" w:sz="4" w:space="0" w:color="auto"/>
              <w:right w:val="single" w:sz="4" w:space="0" w:color="auto"/>
            </w:tcBorders>
            <w:shd w:val="clear" w:color="auto" w:fill="auto"/>
            <w:vAlign w:val="center"/>
            <w:hideMark/>
          </w:tcPr>
          <w:p w14:paraId="19E07A5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53C2A16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CB74DB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Árabe - </w:t>
            </w:r>
            <w:proofErr w:type="gramStart"/>
            <w:r w:rsidRPr="00DC2E8C">
              <w:rPr>
                <w:rFonts w:ascii="Noto Sans" w:eastAsia="Times New Roman" w:hAnsi="Noto Sans" w:cs="Noto Sans"/>
                <w:color w:val="000000"/>
                <w:sz w:val="14"/>
                <w:szCs w:val="14"/>
                <w:lang w:val="es-MX" w:eastAsia="es-MX"/>
              </w:rPr>
              <w:t>español  árabe</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4F2DB9D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83ECB2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C04D9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0BEC6F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7D71F5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131</w:t>
            </w:r>
          </w:p>
        </w:tc>
        <w:tc>
          <w:tcPr>
            <w:tcW w:w="993" w:type="dxa"/>
            <w:tcBorders>
              <w:top w:val="nil"/>
              <w:left w:val="nil"/>
              <w:bottom w:val="single" w:sz="4" w:space="0" w:color="auto"/>
              <w:right w:val="single" w:sz="4" w:space="0" w:color="auto"/>
            </w:tcBorders>
            <w:shd w:val="clear" w:color="auto" w:fill="auto"/>
            <w:vAlign w:val="center"/>
            <w:hideMark/>
          </w:tcPr>
          <w:p w14:paraId="32DACAB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0E9E999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acompañante</w:t>
            </w:r>
          </w:p>
        </w:tc>
        <w:tc>
          <w:tcPr>
            <w:tcW w:w="992" w:type="dxa"/>
            <w:tcBorders>
              <w:top w:val="nil"/>
              <w:left w:val="nil"/>
              <w:bottom w:val="single" w:sz="4" w:space="0" w:color="auto"/>
              <w:right w:val="single" w:sz="4" w:space="0" w:color="auto"/>
            </w:tcBorders>
            <w:shd w:val="clear" w:color="auto" w:fill="auto"/>
            <w:vAlign w:val="center"/>
            <w:hideMark/>
          </w:tcPr>
          <w:p w14:paraId="757796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07DDC84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259A89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Italiano - español italiano.</w:t>
            </w:r>
          </w:p>
        </w:tc>
        <w:tc>
          <w:tcPr>
            <w:tcW w:w="992" w:type="dxa"/>
            <w:tcBorders>
              <w:top w:val="nil"/>
              <w:left w:val="nil"/>
              <w:bottom w:val="single" w:sz="4" w:space="0" w:color="auto"/>
              <w:right w:val="single" w:sz="4" w:space="0" w:color="auto"/>
            </w:tcBorders>
            <w:shd w:val="clear" w:color="auto" w:fill="auto"/>
            <w:vAlign w:val="center"/>
            <w:hideMark/>
          </w:tcPr>
          <w:p w14:paraId="24A6277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544BBF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8EB2A3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9FFB0D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1E39C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132</w:t>
            </w:r>
          </w:p>
        </w:tc>
        <w:tc>
          <w:tcPr>
            <w:tcW w:w="993" w:type="dxa"/>
            <w:tcBorders>
              <w:top w:val="nil"/>
              <w:left w:val="nil"/>
              <w:bottom w:val="single" w:sz="4" w:space="0" w:color="auto"/>
              <w:right w:val="single" w:sz="4" w:space="0" w:color="auto"/>
            </w:tcBorders>
            <w:shd w:val="clear" w:color="auto" w:fill="auto"/>
            <w:vAlign w:val="center"/>
            <w:hideMark/>
          </w:tcPr>
          <w:p w14:paraId="43F5630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37E5FF5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acompañante</w:t>
            </w:r>
          </w:p>
        </w:tc>
        <w:tc>
          <w:tcPr>
            <w:tcW w:w="992" w:type="dxa"/>
            <w:tcBorders>
              <w:top w:val="nil"/>
              <w:left w:val="nil"/>
              <w:bottom w:val="single" w:sz="4" w:space="0" w:color="auto"/>
              <w:right w:val="single" w:sz="4" w:space="0" w:color="auto"/>
            </w:tcBorders>
            <w:shd w:val="clear" w:color="auto" w:fill="auto"/>
            <w:vAlign w:val="center"/>
            <w:hideMark/>
          </w:tcPr>
          <w:p w14:paraId="0D8215C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528A7DA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6048F3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Otro idioma</w:t>
            </w:r>
          </w:p>
        </w:tc>
        <w:tc>
          <w:tcPr>
            <w:tcW w:w="992" w:type="dxa"/>
            <w:tcBorders>
              <w:top w:val="nil"/>
              <w:left w:val="nil"/>
              <w:bottom w:val="single" w:sz="4" w:space="0" w:color="auto"/>
              <w:right w:val="single" w:sz="4" w:space="0" w:color="auto"/>
            </w:tcBorders>
            <w:shd w:val="clear" w:color="auto" w:fill="auto"/>
            <w:vAlign w:val="center"/>
            <w:hideMark/>
          </w:tcPr>
          <w:p w14:paraId="17F73F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35450A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4A71C9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453F88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130ABA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133</w:t>
            </w:r>
          </w:p>
        </w:tc>
        <w:tc>
          <w:tcPr>
            <w:tcW w:w="993" w:type="dxa"/>
            <w:tcBorders>
              <w:top w:val="nil"/>
              <w:left w:val="nil"/>
              <w:bottom w:val="single" w:sz="4" w:space="0" w:color="auto"/>
              <w:right w:val="single" w:sz="4" w:space="0" w:color="auto"/>
            </w:tcBorders>
            <w:shd w:val="clear" w:color="auto" w:fill="auto"/>
            <w:vAlign w:val="center"/>
            <w:hideMark/>
          </w:tcPr>
          <w:p w14:paraId="53362DA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6082A03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 la vista</w:t>
            </w:r>
          </w:p>
        </w:tc>
        <w:tc>
          <w:tcPr>
            <w:tcW w:w="992" w:type="dxa"/>
            <w:tcBorders>
              <w:top w:val="nil"/>
              <w:left w:val="nil"/>
              <w:bottom w:val="single" w:sz="4" w:space="0" w:color="auto"/>
              <w:right w:val="single" w:sz="4" w:space="0" w:color="auto"/>
            </w:tcBorders>
            <w:shd w:val="clear" w:color="auto" w:fill="auto"/>
            <w:vAlign w:val="center"/>
            <w:hideMark/>
          </w:tcPr>
          <w:p w14:paraId="0E49F09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459FC60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D7D712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Inglés- </w:t>
            </w:r>
            <w:proofErr w:type="gramStart"/>
            <w:r w:rsidRPr="00DC2E8C">
              <w:rPr>
                <w:rFonts w:ascii="Noto Sans" w:eastAsia="Times New Roman" w:hAnsi="Noto Sans" w:cs="Noto Sans"/>
                <w:color w:val="000000"/>
                <w:sz w:val="14"/>
                <w:szCs w:val="14"/>
                <w:lang w:val="es-MX" w:eastAsia="es-MX"/>
              </w:rPr>
              <w:t>español  inglés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7069F6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C2AFB1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7EF59C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4E86C3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471B5E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134</w:t>
            </w:r>
          </w:p>
        </w:tc>
        <w:tc>
          <w:tcPr>
            <w:tcW w:w="993" w:type="dxa"/>
            <w:tcBorders>
              <w:top w:val="nil"/>
              <w:left w:val="nil"/>
              <w:bottom w:val="single" w:sz="4" w:space="0" w:color="auto"/>
              <w:right w:val="single" w:sz="4" w:space="0" w:color="auto"/>
            </w:tcBorders>
            <w:shd w:val="clear" w:color="auto" w:fill="auto"/>
            <w:vAlign w:val="center"/>
            <w:hideMark/>
          </w:tcPr>
          <w:p w14:paraId="395BF92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1871C9F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 la vista</w:t>
            </w:r>
          </w:p>
        </w:tc>
        <w:tc>
          <w:tcPr>
            <w:tcW w:w="992" w:type="dxa"/>
            <w:tcBorders>
              <w:top w:val="nil"/>
              <w:left w:val="nil"/>
              <w:bottom w:val="single" w:sz="4" w:space="0" w:color="auto"/>
              <w:right w:val="single" w:sz="4" w:space="0" w:color="auto"/>
            </w:tcBorders>
            <w:shd w:val="clear" w:color="auto" w:fill="auto"/>
            <w:vAlign w:val="center"/>
            <w:hideMark/>
          </w:tcPr>
          <w:p w14:paraId="605D2A0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7121EB3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D4A72C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Francés - </w:t>
            </w:r>
            <w:proofErr w:type="gramStart"/>
            <w:r w:rsidRPr="00DC2E8C">
              <w:rPr>
                <w:rFonts w:ascii="Noto Sans" w:eastAsia="Times New Roman" w:hAnsi="Noto Sans" w:cs="Noto Sans"/>
                <w:color w:val="000000"/>
                <w:sz w:val="14"/>
                <w:szCs w:val="14"/>
                <w:lang w:val="es-MX" w:eastAsia="es-MX"/>
              </w:rPr>
              <w:t>español  francés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6C23152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8F0AFC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4950B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063A28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38C9E4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135</w:t>
            </w:r>
          </w:p>
        </w:tc>
        <w:tc>
          <w:tcPr>
            <w:tcW w:w="993" w:type="dxa"/>
            <w:tcBorders>
              <w:top w:val="nil"/>
              <w:left w:val="nil"/>
              <w:bottom w:val="single" w:sz="4" w:space="0" w:color="auto"/>
              <w:right w:val="single" w:sz="4" w:space="0" w:color="auto"/>
            </w:tcBorders>
            <w:shd w:val="clear" w:color="auto" w:fill="auto"/>
            <w:vAlign w:val="center"/>
            <w:hideMark/>
          </w:tcPr>
          <w:p w14:paraId="64A1B06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9F98E1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 la vista</w:t>
            </w:r>
          </w:p>
        </w:tc>
        <w:tc>
          <w:tcPr>
            <w:tcW w:w="992" w:type="dxa"/>
            <w:tcBorders>
              <w:top w:val="nil"/>
              <w:left w:val="nil"/>
              <w:bottom w:val="single" w:sz="4" w:space="0" w:color="auto"/>
              <w:right w:val="single" w:sz="4" w:space="0" w:color="auto"/>
            </w:tcBorders>
            <w:shd w:val="clear" w:color="auto" w:fill="auto"/>
            <w:vAlign w:val="center"/>
            <w:hideMark/>
          </w:tcPr>
          <w:p w14:paraId="65CC584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6B6277E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B9F8F6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Portugués - </w:t>
            </w:r>
            <w:proofErr w:type="gramStart"/>
            <w:r w:rsidRPr="00DC2E8C">
              <w:rPr>
                <w:rFonts w:ascii="Noto Sans" w:eastAsia="Times New Roman" w:hAnsi="Noto Sans" w:cs="Noto Sans"/>
                <w:color w:val="000000"/>
                <w:sz w:val="14"/>
                <w:szCs w:val="14"/>
                <w:lang w:val="es-MX" w:eastAsia="es-MX"/>
              </w:rPr>
              <w:t>español  portugués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734DF14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02E49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ABAEEA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A07BE7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95E6DD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136</w:t>
            </w:r>
          </w:p>
        </w:tc>
        <w:tc>
          <w:tcPr>
            <w:tcW w:w="993" w:type="dxa"/>
            <w:tcBorders>
              <w:top w:val="nil"/>
              <w:left w:val="nil"/>
              <w:bottom w:val="single" w:sz="4" w:space="0" w:color="auto"/>
              <w:right w:val="single" w:sz="4" w:space="0" w:color="auto"/>
            </w:tcBorders>
            <w:shd w:val="clear" w:color="auto" w:fill="auto"/>
            <w:vAlign w:val="center"/>
            <w:hideMark/>
          </w:tcPr>
          <w:p w14:paraId="56A9447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36B4AE9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 la vista</w:t>
            </w:r>
          </w:p>
        </w:tc>
        <w:tc>
          <w:tcPr>
            <w:tcW w:w="992" w:type="dxa"/>
            <w:tcBorders>
              <w:top w:val="nil"/>
              <w:left w:val="nil"/>
              <w:bottom w:val="single" w:sz="4" w:space="0" w:color="auto"/>
              <w:right w:val="single" w:sz="4" w:space="0" w:color="auto"/>
            </w:tcBorders>
            <w:shd w:val="clear" w:color="auto" w:fill="auto"/>
            <w:vAlign w:val="center"/>
            <w:hideMark/>
          </w:tcPr>
          <w:p w14:paraId="4C9AF8D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704991C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16B0757"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Japonés - </w:t>
            </w:r>
            <w:proofErr w:type="gramStart"/>
            <w:r w:rsidRPr="00DC2E8C">
              <w:rPr>
                <w:rFonts w:ascii="Noto Sans" w:eastAsia="Times New Roman" w:hAnsi="Noto Sans" w:cs="Noto Sans"/>
                <w:color w:val="000000"/>
                <w:sz w:val="14"/>
                <w:szCs w:val="14"/>
                <w:lang w:val="es-MX" w:eastAsia="es-MX"/>
              </w:rPr>
              <w:t>español  japonés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1205725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600565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5FDF0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771472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621F6D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137</w:t>
            </w:r>
          </w:p>
        </w:tc>
        <w:tc>
          <w:tcPr>
            <w:tcW w:w="993" w:type="dxa"/>
            <w:tcBorders>
              <w:top w:val="nil"/>
              <w:left w:val="nil"/>
              <w:bottom w:val="single" w:sz="4" w:space="0" w:color="auto"/>
              <w:right w:val="single" w:sz="4" w:space="0" w:color="auto"/>
            </w:tcBorders>
            <w:shd w:val="clear" w:color="auto" w:fill="auto"/>
            <w:vAlign w:val="center"/>
            <w:hideMark/>
          </w:tcPr>
          <w:p w14:paraId="3006ED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14D4C99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 la vista</w:t>
            </w:r>
          </w:p>
        </w:tc>
        <w:tc>
          <w:tcPr>
            <w:tcW w:w="992" w:type="dxa"/>
            <w:tcBorders>
              <w:top w:val="nil"/>
              <w:left w:val="nil"/>
              <w:bottom w:val="single" w:sz="4" w:space="0" w:color="auto"/>
              <w:right w:val="single" w:sz="4" w:space="0" w:color="auto"/>
            </w:tcBorders>
            <w:shd w:val="clear" w:color="auto" w:fill="auto"/>
            <w:vAlign w:val="center"/>
            <w:hideMark/>
          </w:tcPr>
          <w:p w14:paraId="424762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478C5A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E793B37"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Chino - </w:t>
            </w:r>
            <w:proofErr w:type="gramStart"/>
            <w:r w:rsidRPr="00DC2E8C">
              <w:rPr>
                <w:rFonts w:ascii="Noto Sans" w:eastAsia="Times New Roman" w:hAnsi="Noto Sans" w:cs="Noto Sans"/>
                <w:color w:val="000000"/>
                <w:sz w:val="14"/>
                <w:szCs w:val="14"/>
                <w:lang w:val="es-MX" w:eastAsia="es-MX"/>
              </w:rPr>
              <w:t>español  chino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3BE18ED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7318A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29273C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5ED661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FC4830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138</w:t>
            </w:r>
          </w:p>
        </w:tc>
        <w:tc>
          <w:tcPr>
            <w:tcW w:w="993" w:type="dxa"/>
            <w:tcBorders>
              <w:top w:val="nil"/>
              <w:left w:val="nil"/>
              <w:bottom w:val="single" w:sz="4" w:space="0" w:color="auto"/>
              <w:right w:val="single" w:sz="4" w:space="0" w:color="auto"/>
            </w:tcBorders>
            <w:shd w:val="clear" w:color="auto" w:fill="auto"/>
            <w:vAlign w:val="center"/>
            <w:hideMark/>
          </w:tcPr>
          <w:p w14:paraId="30E3A32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7F6A92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 la vista</w:t>
            </w:r>
          </w:p>
        </w:tc>
        <w:tc>
          <w:tcPr>
            <w:tcW w:w="992" w:type="dxa"/>
            <w:tcBorders>
              <w:top w:val="nil"/>
              <w:left w:val="nil"/>
              <w:bottom w:val="single" w:sz="4" w:space="0" w:color="auto"/>
              <w:right w:val="single" w:sz="4" w:space="0" w:color="auto"/>
            </w:tcBorders>
            <w:shd w:val="clear" w:color="auto" w:fill="auto"/>
            <w:vAlign w:val="center"/>
            <w:hideMark/>
          </w:tcPr>
          <w:p w14:paraId="3CC4B19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60DD8E9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EB46BE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Alemán - español alemán.</w:t>
            </w:r>
          </w:p>
        </w:tc>
        <w:tc>
          <w:tcPr>
            <w:tcW w:w="992" w:type="dxa"/>
            <w:tcBorders>
              <w:top w:val="nil"/>
              <w:left w:val="nil"/>
              <w:bottom w:val="single" w:sz="4" w:space="0" w:color="auto"/>
              <w:right w:val="single" w:sz="4" w:space="0" w:color="auto"/>
            </w:tcBorders>
            <w:shd w:val="clear" w:color="auto" w:fill="auto"/>
            <w:vAlign w:val="center"/>
            <w:hideMark/>
          </w:tcPr>
          <w:p w14:paraId="5A9B90F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D1477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53BE5D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E87EFD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F7232E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139</w:t>
            </w:r>
          </w:p>
        </w:tc>
        <w:tc>
          <w:tcPr>
            <w:tcW w:w="993" w:type="dxa"/>
            <w:tcBorders>
              <w:top w:val="nil"/>
              <w:left w:val="nil"/>
              <w:bottom w:val="single" w:sz="4" w:space="0" w:color="auto"/>
              <w:right w:val="single" w:sz="4" w:space="0" w:color="auto"/>
            </w:tcBorders>
            <w:shd w:val="clear" w:color="auto" w:fill="auto"/>
            <w:vAlign w:val="center"/>
            <w:hideMark/>
          </w:tcPr>
          <w:p w14:paraId="2B18C59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7061896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 la vista</w:t>
            </w:r>
          </w:p>
        </w:tc>
        <w:tc>
          <w:tcPr>
            <w:tcW w:w="992" w:type="dxa"/>
            <w:tcBorders>
              <w:top w:val="nil"/>
              <w:left w:val="nil"/>
              <w:bottom w:val="single" w:sz="4" w:space="0" w:color="auto"/>
              <w:right w:val="single" w:sz="4" w:space="0" w:color="auto"/>
            </w:tcBorders>
            <w:shd w:val="clear" w:color="auto" w:fill="auto"/>
            <w:vAlign w:val="center"/>
            <w:hideMark/>
          </w:tcPr>
          <w:p w14:paraId="68E1E45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3D013A2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3213A5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Coreano - español coreano</w:t>
            </w:r>
          </w:p>
        </w:tc>
        <w:tc>
          <w:tcPr>
            <w:tcW w:w="992" w:type="dxa"/>
            <w:tcBorders>
              <w:top w:val="nil"/>
              <w:left w:val="nil"/>
              <w:bottom w:val="single" w:sz="4" w:space="0" w:color="auto"/>
              <w:right w:val="single" w:sz="4" w:space="0" w:color="auto"/>
            </w:tcBorders>
            <w:shd w:val="clear" w:color="auto" w:fill="auto"/>
            <w:vAlign w:val="center"/>
            <w:hideMark/>
          </w:tcPr>
          <w:p w14:paraId="5CC7263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F110DE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C4E2F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242D0C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009E0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140</w:t>
            </w:r>
          </w:p>
        </w:tc>
        <w:tc>
          <w:tcPr>
            <w:tcW w:w="993" w:type="dxa"/>
            <w:tcBorders>
              <w:top w:val="nil"/>
              <w:left w:val="nil"/>
              <w:bottom w:val="single" w:sz="4" w:space="0" w:color="auto"/>
              <w:right w:val="single" w:sz="4" w:space="0" w:color="auto"/>
            </w:tcBorders>
            <w:shd w:val="clear" w:color="auto" w:fill="auto"/>
            <w:vAlign w:val="center"/>
            <w:hideMark/>
          </w:tcPr>
          <w:p w14:paraId="25EFD7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7D32B80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 la vista</w:t>
            </w:r>
          </w:p>
        </w:tc>
        <w:tc>
          <w:tcPr>
            <w:tcW w:w="992" w:type="dxa"/>
            <w:tcBorders>
              <w:top w:val="nil"/>
              <w:left w:val="nil"/>
              <w:bottom w:val="single" w:sz="4" w:space="0" w:color="auto"/>
              <w:right w:val="single" w:sz="4" w:space="0" w:color="auto"/>
            </w:tcBorders>
            <w:shd w:val="clear" w:color="auto" w:fill="auto"/>
            <w:vAlign w:val="center"/>
            <w:hideMark/>
          </w:tcPr>
          <w:p w14:paraId="1DCBDC9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30DB195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067580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Ruso - </w:t>
            </w:r>
            <w:proofErr w:type="gramStart"/>
            <w:r w:rsidRPr="00DC2E8C">
              <w:rPr>
                <w:rFonts w:ascii="Noto Sans" w:eastAsia="Times New Roman" w:hAnsi="Noto Sans" w:cs="Noto Sans"/>
                <w:color w:val="000000"/>
                <w:sz w:val="14"/>
                <w:szCs w:val="14"/>
                <w:lang w:val="es-MX" w:eastAsia="es-MX"/>
              </w:rPr>
              <w:t>español  ruso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77A8B3F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E0D307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B0963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A31168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84F200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141</w:t>
            </w:r>
          </w:p>
        </w:tc>
        <w:tc>
          <w:tcPr>
            <w:tcW w:w="993" w:type="dxa"/>
            <w:tcBorders>
              <w:top w:val="nil"/>
              <w:left w:val="nil"/>
              <w:bottom w:val="single" w:sz="4" w:space="0" w:color="auto"/>
              <w:right w:val="single" w:sz="4" w:space="0" w:color="auto"/>
            </w:tcBorders>
            <w:shd w:val="clear" w:color="auto" w:fill="auto"/>
            <w:vAlign w:val="center"/>
            <w:hideMark/>
          </w:tcPr>
          <w:p w14:paraId="1E8BA06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6D965C2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 la vista</w:t>
            </w:r>
          </w:p>
        </w:tc>
        <w:tc>
          <w:tcPr>
            <w:tcW w:w="992" w:type="dxa"/>
            <w:tcBorders>
              <w:top w:val="nil"/>
              <w:left w:val="nil"/>
              <w:bottom w:val="single" w:sz="4" w:space="0" w:color="auto"/>
              <w:right w:val="single" w:sz="4" w:space="0" w:color="auto"/>
            </w:tcBorders>
            <w:shd w:val="clear" w:color="auto" w:fill="auto"/>
            <w:vAlign w:val="center"/>
            <w:hideMark/>
          </w:tcPr>
          <w:p w14:paraId="3C5AF7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08D0ED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2298B4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Árabe - </w:t>
            </w:r>
            <w:proofErr w:type="gramStart"/>
            <w:r w:rsidRPr="00DC2E8C">
              <w:rPr>
                <w:rFonts w:ascii="Noto Sans" w:eastAsia="Times New Roman" w:hAnsi="Noto Sans" w:cs="Noto Sans"/>
                <w:color w:val="000000"/>
                <w:sz w:val="14"/>
                <w:szCs w:val="14"/>
                <w:lang w:val="es-MX" w:eastAsia="es-MX"/>
              </w:rPr>
              <w:t>español  árabe</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1ED03DD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5E22DC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103647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88802D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839D37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142</w:t>
            </w:r>
          </w:p>
        </w:tc>
        <w:tc>
          <w:tcPr>
            <w:tcW w:w="993" w:type="dxa"/>
            <w:tcBorders>
              <w:top w:val="nil"/>
              <w:left w:val="nil"/>
              <w:bottom w:val="single" w:sz="4" w:space="0" w:color="auto"/>
              <w:right w:val="single" w:sz="4" w:space="0" w:color="auto"/>
            </w:tcBorders>
            <w:shd w:val="clear" w:color="auto" w:fill="auto"/>
            <w:vAlign w:val="center"/>
            <w:hideMark/>
          </w:tcPr>
          <w:p w14:paraId="2D73672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3F4A4A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 la vista</w:t>
            </w:r>
          </w:p>
        </w:tc>
        <w:tc>
          <w:tcPr>
            <w:tcW w:w="992" w:type="dxa"/>
            <w:tcBorders>
              <w:top w:val="nil"/>
              <w:left w:val="nil"/>
              <w:bottom w:val="single" w:sz="4" w:space="0" w:color="auto"/>
              <w:right w:val="single" w:sz="4" w:space="0" w:color="auto"/>
            </w:tcBorders>
            <w:shd w:val="clear" w:color="auto" w:fill="auto"/>
            <w:vAlign w:val="center"/>
            <w:hideMark/>
          </w:tcPr>
          <w:p w14:paraId="20251E7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4B0EED0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6A84D6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Italiano - </w:t>
            </w:r>
            <w:proofErr w:type="gramStart"/>
            <w:r w:rsidRPr="00DC2E8C">
              <w:rPr>
                <w:rFonts w:ascii="Noto Sans" w:eastAsia="Times New Roman" w:hAnsi="Noto Sans" w:cs="Noto Sans"/>
                <w:color w:val="000000"/>
                <w:sz w:val="14"/>
                <w:szCs w:val="14"/>
                <w:lang w:val="es-MX" w:eastAsia="es-MX"/>
              </w:rPr>
              <w:t>español  italiano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51AD7DA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7BA030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611EB9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92A510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4E16C5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143</w:t>
            </w:r>
          </w:p>
        </w:tc>
        <w:tc>
          <w:tcPr>
            <w:tcW w:w="993" w:type="dxa"/>
            <w:tcBorders>
              <w:top w:val="nil"/>
              <w:left w:val="nil"/>
              <w:bottom w:val="single" w:sz="4" w:space="0" w:color="auto"/>
              <w:right w:val="single" w:sz="4" w:space="0" w:color="auto"/>
            </w:tcBorders>
            <w:shd w:val="clear" w:color="auto" w:fill="auto"/>
            <w:vAlign w:val="center"/>
            <w:hideMark/>
          </w:tcPr>
          <w:p w14:paraId="2705F9A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B486B4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 la vista</w:t>
            </w:r>
          </w:p>
        </w:tc>
        <w:tc>
          <w:tcPr>
            <w:tcW w:w="992" w:type="dxa"/>
            <w:tcBorders>
              <w:top w:val="nil"/>
              <w:left w:val="nil"/>
              <w:bottom w:val="single" w:sz="4" w:space="0" w:color="auto"/>
              <w:right w:val="single" w:sz="4" w:space="0" w:color="auto"/>
            </w:tcBorders>
            <w:shd w:val="clear" w:color="auto" w:fill="auto"/>
            <w:vAlign w:val="center"/>
            <w:hideMark/>
          </w:tcPr>
          <w:p w14:paraId="1447EE7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269502A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D92D6C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Otro idioma</w:t>
            </w:r>
          </w:p>
        </w:tc>
        <w:tc>
          <w:tcPr>
            <w:tcW w:w="992" w:type="dxa"/>
            <w:tcBorders>
              <w:top w:val="nil"/>
              <w:left w:val="nil"/>
              <w:bottom w:val="single" w:sz="4" w:space="0" w:color="auto"/>
              <w:right w:val="single" w:sz="4" w:space="0" w:color="auto"/>
            </w:tcBorders>
            <w:shd w:val="clear" w:color="auto" w:fill="auto"/>
            <w:vAlign w:val="center"/>
            <w:hideMark/>
          </w:tcPr>
          <w:p w14:paraId="454710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2586C8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5487E8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1AE965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772CFB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144</w:t>
            </w:r>
          </w:p>
        </w:tc>
        <w:tc>
          <w:tcPr>
            <w:tcW w:w="993" w:type="dxa"/>
            <w:tcBorders>
              <w:top w:val="nil"/>
              <w:left w:val="nil"/>
              <w:bottom w:val="single" w:sz="4" w:space="0" w:color="auto"/>
              <w:right w:val="single" w:sz="4" w:space="0" w:color="auto"/>
            </w:tcBorders>
            <w:shd w:val="clear" w:color="auto" w:fill="auto"/>
            <w:vAlign w:val="center"/>
            <w:hideMark/>
          </w:tcPr>
          <w:p w14:paraId="2A982B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2AC99CE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al oído</w:t>
            </w:r>
          </w:p>
        </w:tc>
        <w:tc>
          <w:tcPr>
            <w:tcW w:w="992" w:type="dxa"/>
            <w:tcBorders>
              <w:top w:val="nil"/>
              <w:left w:val="nil"/>
              <w:bottom w:val="single" w:sz="4" w:space="0" w:color="auto"/>
              <w:right w:val="single" w:sz="4" w:space="0" w:color="auto"/>
            </w:tcBorders>
            <w:shd w:val="clear" w:color="auto" w:fill="auto"/>
            <w:vAlign w:val="center"/>
            <w:hideMark/>
          </w:tcPr>
          <w:p w14:paraId="1395F84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7B61AC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D1EEC1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Inglés- </w:t>
            </w:r>
            <w:proofErr w:type="gramStart"/>
            <w:r w:rsidRPr="00DC2E8C">
              <w:rPr>
                <w:rFonts w:ascii="Noto Sans" w:eastAsia="Times New Roman" w:hAnsi="Noto Sans" w:cs="Noto Sans"/>
                <w:color w:val="000000"/>
                <w:sz w:val="14"/>
                <w:szCs w:val="14"/>
                <w:lang w:val="es-MX" w:eastAsia="es-MX"/>
              </w:rPr>
              <w:t>español  inglés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5654FD8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58E50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FB3040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F79F75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1C9CBD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145</w:t>
            </w:r>
          </w:p>
        </w:tc>
        <w:tc>
          <w:tcPr>
            <w:tcW w:w="993" w:type="dxa"/>
            <w:tcBorders>
              <w:top w:val="nil"/>
              <w:left w:val="nil"/>
              <w:bottom w:val="single" w:sz="4" w:space="0" w:color="auto"/>
              <w:right w:val="single" w:sz="4" w:space="0" w:color="auto"/>
            </w:tcBorders>
            <w:shd w:val="clear" w:color="auto" w:fill="auto"/>
            <w:vAlign w:val="center"/>
            <w:hideMark/>
          </w:tcPr>
          <w:p w14:paraId="359CC65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5A7231B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al oído</w:t>
            </w:r>
          </w:p>
        </w:tc>
        <w:tc>
          <w:tcPr>
            <w:tcW w:w="992" w:type="dxa"/>
            <w:tcBorders>
              <w:top w:val="nil"/>
              <w:left w:val="nil"/>
              <w:bottom w:val="single" w:sz="4" w:space="0" w:color="auto"/>
              <w:right w:val="single" w:sz="4" w:space="0" w:color="auto"/>
            </w:tcBorders>
            <w:shd w:val="clear" w:color="auto" w:fill="auto"/>
            <w:vAlign w:val="center"/>
            <w:hideMark/>
          </w:tcPr>
          <w:p w14:paraId="69EAA4E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69C5272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B7CF3D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Francés - </w:t>
            </w:r>
            <w:proofErr w:type="gramStart"/>
            <w:r w:rsidRPr="00DC2E8C">
              <w:rPr>
                <w:rFonts w:ascii="Noto Sans" w:eastAsia="Times New Roman" w:hAnsi="Noto Sans" w:cs="Noto Sans"/>
                <w:color w:val="000000"/>
                <w:sz w:val="14"/>
                <w:szCs w:val="14"/>
                <w:lang w:val="es-MX" w:eastAsia="es-MX"/>
              </w:rPr>
              <w:t>español  francés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13A2662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836B09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521DF2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CE8148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51386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146</w:t>
            </w:r>
          </w:p>
        </w:tc>
        <w:tc>
          <w:tcPr>
            <w:tcW w:w="993" w:type="dxa"/>
            <w:tcBorders>
              <w:top w:val="nil"/>
              <w:left w:val="nil"/>
              <w:bottom w:val="single" w:sz="4" w:space="0" w:color="auto"/>
              <w:right w:val="single" w:sz="4" w:space="0" w:color="auto"/>
            </w:tcBorders>
            <w:shd w:val="clear" w:color="auto" w:fill="auto"/>
            <w:vAlign w:val="center"/>
            <w:hideMark/>
          </w:tcPr>
          <w:p w14:paraId="19243C2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1E25637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al oído</w:t>
            </w:r>
          </w:p>
        </w:tc>
        <w:tc>
          <w:tcPr>
            <w:tcW w:w="992" w:type="dxa"/>
            <w:tcBorders>
              <w:top w:val="nil"/>
              <w:left w:val="nil"/>
              <w:bottom w:val="single" w:sz="4" w:space="0" w:color="auto"/>
              <w:right w:val="single" w:sz="4" w:space="0" w:color="auto"/>
            </w:tcBorders>
            <w:shd w:val="clear" w:color="auto" w:fill="auto"/>
            <w:vAlign w:val="center"/>
            <w:hideMark/>
          </w:tcPr>
          <w:p w14:paraId="1B64986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7D3783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5C28E8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Portugués - </w:t>
            </w:r>
            <w:proofErr w:type="gramStart"/>
            <w:r w:rsidRPr="00DC2E8C">
              <w:rPr>
                <w:rFonts w:ascii="Noto Sans" w:eastAsia="Times New Roman" w:hAnsi="Noto Sans" w:cs="Noto Sans"/>
                <w:color w:val="000000"/>
                <w:sz w:val="14"/>
                <w:szCs w:val="14"/>
                <w:lang w:val="es-MX" w:eastAsia="es-MX"/>
              </w:rPr>
              <w:t>español  portugués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23E2005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034181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98E232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021BA1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E67FB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147</w:t>
            </w:r>
          </w:p>
        </w:tc>
        <w:tc>
          <w:tcPr>
            <w:tcW w:w="993" w:type="dxa"/>
            <w:tcBorders>
              <w:top w:val="nil"/>
              <w:left w:val="nil"/>
              <w:bottom w:val="single" w:sz="4" w:space="0" w:color="auto"/>
              <w:right w:val="single" w:sz="4" w:space="0" w:color="auto"/>
            </w:tcBorders>
            <w:shd w:val="clear" w:color="auto" w:fill="auto"/>
            <w:vAlign w:val="center"/>
            <w:hideMark/>
          </w:tcPr>
          <w:p w14:paraId="6623492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72BAF8C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al oído</w:t>
            </w:r>
          </w:p>
        </w:tc>
        <w:tc>
          <w:tcPr>
            <w:tcW w:w="992" w:type="dxa"/>
            <w:tcBorders>
              <w:top w:val="nil"/>
              <w:left w:val="nil"/>
              <w:bottom w:val="single" w:sz="4" w:space="0" w:color="auto"/>
              <w:right w:val="single" w:sz="4" w:space="0" w:color="auto"/>
            </w:tcBorders>
            <w:shd w:val="clear" w:color="auto" w:fill="auto"/>
            <w:vAlign w:val="center"/>
            <w:hideMark/>
          </w:tcPr>
          <w:p w14:paraId="09E68AF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6C6DE0B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E520AF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Japonés - </w:t>
            </w:r>
            <w:proofErr w:type="gramStart"/>
            <w:r w:rsidRPr="00DC2E8C">
              <w:rPr>
                <w:rFonts w:ascii="Noto Sans" w:eastAsia="Times New Roman" w:hAnsi="Noto Sans" w:cs="Noto Sans"/>
                <w:color w:val="000000"/>
                <w:sz w:val="14"/>
                <w:szCs w:val="14"/>
                <w:lang w:val="es-MX" w:eastAsia="es-MX"/>
              </w:rPr>
              <w:t>español  japonés</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3C7C95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287F5A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4E7EA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08B596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8EE0C9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148</w:t>
            </w:r>
          </w:p>
        </w:tc>
        <w:tc>
          <w:tcPr>
            <w:tcW w:w="993" w:type="dxa"/>
            <w:tcBorders>
              <w:top w:val="nil"/>
              <w:left w:val="nil"/>
              <w:bottom w:val="single" w:sz="4" w:space="0" w:color="auto"/>
              <w:right w:val="single" w:sz="4" w:space="0" w:color="auto"/>
            </w:tcBorders>
            <w:shd w:val="clear" w:color="auto" w:fill="auto"/>
            <w:vAlign w:val="center"/>
            <w:hideMark/>
          </w:tcPr>
          <w:p w14:paraId="1F666BE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37455AD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al oído</w:t>
            </w:r>
          </w:p>
        </w:tc>
        <w:tc>
          <w:tcPr>
            <w:tcW w:w="992" w:type="dxa"/>
            <w:tcBorders>
              <w:top w:val="nil"/>
              <w:left w:val="nil"/>
              <w:bottom w:val="single" w:sz="4" w:space="0" w:color="auto"/>
              <w:right w:val="single" w:sz="4" w:space="0" w:color="auto"/>
            </w:tcBorders>
            <w:shd w:val="clear" w:color="auto" w:fill="auto"/>
            <w:vAlign w:val="center"/>
            <w:hideMark/>
          </w:tcPr>
          <w:p w14:paraId="7ABB14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761F40C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80533C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Chino - </w:t>
            </w:r>
            <w:proofErr w:type="gramStart"/>
            <w:r w:rsidRPr="00DC2E8C">
              <w:rPr>
                <w:rFonts w:ascii="Noto Sans" w:eastAsia="Times New Roman" w:hAnsi="Noto Sans" w:cs="Noto Sans"/>
                <w:color w:val="000000"/>
                <w:sz w:val="14"/>
                <w:szCs w:val="14"/>
                <w:lang w:val="es-MX" w:eastAsia="es-MX"/>
              </w:rPr>
              <w:t>español  chino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6A9FAA7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A5B5CE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E0853F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49163F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CF23A6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149</w:t>
            </w:r>
          </w:p>
        </w:tc>
        <w:tc>
          <w:tcPr>
            <w:tcW w:w="993" w:type="dxa"/>
            <w:tcBorders>
              <w:top w:val="nil"/>
              <w:left w:val="nil"/>
              <w:bottom w:val="single" w:sz="4" w:space="0" w:color="auto"/>
              <w:right w:val="single" w:sz="4" w:space="0" w:color="auto"/>
            </w:tcBorders>
            <w:shd w:val="clear" w:color="auto" w:fill="auto"/>
            <w:vAlign w:val="center"/>
            <w:hideMark/>
          </w:tcPr>
          <w:p w14:paraId="43B78E2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73D48CD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al oído</w:t>
            </w:r>
          </w:p>
        </w:tc>
        <w:tc>
          <w:tcPr>
            <w:tcW w:w="992" w:type="dxa"/>
            <w:tcBorders>
              <w:top w:val="nil"/>
              <w:left w:val="nil"/>
              <w:bottom w:val="single" w:sz="4" w:space="0" w:color="auto"/>
              <w:right w:val="single" w:sz="4" w:space="0" w:color="auto"/>
            </w:tcBorders>
            <w:shd w:val="clear" w:color="auto" w:fill="auto"/>
            <w:vAlign w:val="center"/>
            <w:hideMark/>
          </w:tcPr>
          <w:p w14:paraId="3C2BC9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76DC4D9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C989920"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Alemán - español alemán.</w:t>
            </w:r>
          </w:p>
        </w:tc>
        <w:tc>
          <w:tcPr>
            <w:tcW w:w="992" w:type="dxa"/>
            <w:tcBorders>
              <w:top w:val="nil"/>
              <w:left w:val="nil"/>
              <w:bottom w:val="single" w:sz="4" w:space="0" w:color="auto"/>
              <w:right w:val="single" w:sz="4" w:space="0" w:color="auto"/>
            </w:tcBorders>
            <w:shd w:val="clear" w:color="auto" w:fill="auto"/>
            <w:vAlign w:val="center"/>
            <w:hideMark/>
          </w:tcPr>
          <w:p w14:paraId="05375EB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839FA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34762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0B633C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8B469A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150</w:t>
            </w:r>
          </w:p>
        </w:tc>
        <w:tc>
          <w:tcPr>
            <w:tcW w:w="993" w:type="dxa"/>
            <w:tcBorders>
              <w:top w:val="nil"/>
              <w:left w:val="nil"/>
              <w:bottom w:val="single" w:sz="4" w:space="0" w:color="auto"/>
              <w:right w:val="single" w:sz="4" w:space="0" w:color="auto"/>
            </w:tcBorders>
            <w:shd w:val="clear" w:color="auto" w:fill="auto"/>
            <w:vAlign w:val="center"/>
            <w:hideMark/>
          </w:tcPr>
          <w:p w14:paraId="1C45CF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3D2CFB8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al oído</w:t>
            </w:r>
          </w:p>
        </w:tc>
        <w:tc>
          <w:tcPr>
            <w:tcW w:w="992" w:type="dxa"/>
            <w:tcBorders>
              <w:top w:val="nil"/>
              <w:left w:val="nil"/>
              <w:bottom w:val="single" w:sz="4" w:space="0" w:color="auto"/>
              <w:right w:val="single" w:sz="4" w:space="0" w:color="auto"/>
            </w:tcBorders>
            <w:shd w:val="clear" w:color="auto" w:fill="auto"/>
            <w:vAlign w:val="center"/>
            <w:hideMark/>
          </w:tcPr>
          <w:p w14:paraId="01BA611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662C145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41504A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Coreano - español coreano</w:t>
            </w:r>
          </w:p>
        </w:tc>
        <w:tc>
          <w:tcPr>
            <w:tcW w:w="992" w:type="dxa"/>
            <w:tcBorders>
              <w:top w:val="nil"/>
              <w:left w:val="nil"/>
              <w:bottom w:val="single" w:sz="4" w:space="0" w:color="auto"/>
              <w:right w:val="single" w:sz="4" w:space="0" w:color="auto"/>
            </w:tcBorders>
            <w:shd w:val="clear" w:color="auto" w:fill="auto"/>
            <w:vAlign w:val="center"/>
            <w:hideMark/>
          </w:tcPr>
          <w:p w14:paraId="7561651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4703A6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07DAF2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E5000B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8EE33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151</w:t>
            </w:r>
          </w:p>
        </w:tc>
        <w:tc>
          <w:tcPr>
            <w:tcW w:w="993" w:type="dxa"/>
            <w:tcBorders>
              <w:top w:val="nil"/>
              <w:left w:val="nil"/>
              <w:bottom w:val="single" w:sz="4" w:space="0" w:color="auto"/>
              <w:right w:val="single" w:sz="4" w:space="0" w:color="auto"/>
            </w:tcBorders>
            <w:shd w:val="clear" w:color="auto" w:fill="auto"/>
            <w:vAlign w:val="center"/>
            <w:hideMark/>
          </w:tcPr>
          <w:p w14:paraId="153076F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7F51A65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al oído</w:t>
            </w:r>
          </w:p>
        </w:tc>
        <w:tc>
          <w:tcPr>
            <w:tcW w:w="992" w:type="dxa"/>
            <w:tcBorders>
              <w:top w:val="nil"/>
              <w:left w:val="nil"/>
              <w:bottom w:val="single" w:sz="4" w:space="0" w:color="auto"/>
              <w:right w:val="single" w:sz="4" w:space="0" w:color="auto"/>
            </w:tcBorders>
            <w:shd w:val="clear" w:color="auto" w:fill="auto"/>
            <w:vAlign w:val="center"/>
            <w:hideMark/>
          </w:tcPr>
          <w:p w14:paraId="7A666C8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465E880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39560A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Ruso - </w:t>
            </w:r>
            <w:proofErr w:type="gramStart"/>
            <w:r w:rsidRPr="00DC2E8C">
              <w:rPr>
                <w:rFonts w:ascii="Noto Sans" w:eastAsia="Times New Roman" w:hAnsi="Noto Sans" w:cs="Noto Sans"/>
                <w:color w:val="000000"/>
                <w:sz w:val="14"/>
                <w:szCs w:val="14"/>
                <w:lang w:val="es-MX" w:eastAsia="es-MX"/>
              </w:rPr>
              <w:t>español  ruso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04AA37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1285F2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4D6C4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8BC8E3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E3942E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152</w:t>
            </w:r>
          </w:p>
        </w:tc>
        <w:tc>
          <w:tcPr>
            <w:tcW w:w="993" w:type="dxa"/>
            <w:tcBorders>
              <w:top w:val="nil"/>
              <w:left w:val="nil"/>
              <w:bottom w:val="single" w:sz="4" w:space="0" w:color="auto"/>
              <w:right w:val="single" w:sz="4" w:space="0" w:color="auto"/>
            </w:tcBorders>
            <w:shd w:val="clear" w:color="auto" w:fill="auto"/>
            <w:vAlign w:val="center"/>
            <w:hideMark/>
          </w:tcPr>
          <w:p w14:paraId="25C8758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1650AAC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al oído</w:t>
            </w:r>
          </w:p>
        </w:tc>
        <w:tc>
          <w:tcPr>
            <w:tcW w:w="992" w:type="dxa"/>
            <w:tcBorders>
              <w:top w:val="nil"/>
              <w:left w:val="nil"/>
              <w:bottom w:val="single" w:sz="4" w:space="0" w:color="auto"/>
              <w:right w:val="single" w:sz="4" w:space="0" w:color="auto"/>
            </w:tcBorders>
            <w:shd w:val="clear" w:color="auto" w:fill="auto"/>
            <w:vAlign w:val="center"/>
            <w:hideMark/>
          </w:tcPr>
          <w:p w14:paraId="2FB3A69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1A0B186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6B49CB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Árabe - </w:t>
            </w:r>
            <w:proofErr w:type="gramStart"/>
            <w:r w:rsidRPr="00DC2E8C">
              <w:rPr>
                <w:rFonts w:ascii="Noto Sans" w:eastAsia="Times New Roman" w:hAnsi="Noto Sans" w:cs="Noto Sans"/>
                <w:color w:val="000000"/>
                <w:sz w:val="14"/>
                <w:szCs w:val="14"/>
                <w:lang w:val="es-MX" w:eastAsia="es-MX"/>
              </w:rPr>
              <w:t>español  árabe</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49EDA64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D118E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5A0E6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EE3EEA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4A9E5F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153</w:t>
            </w:r>
          </w:p>
        </w:tc>
        <w:tc>
          <w:tcPr>
            <w:tcW w:w="993" w:type="dxa"/>
            <w:tcBorders>
              <w:top w:val="nil"/>
              <w:left w:val="nil"/>
              <w:bottom w:val="single" w:sz="4" w:space="0" w:color="auto"/>
              <w:right w:val="single" w:sz="4" w:space="0" w:color="auto"/>
            </w:tcBorders>
            <w:shd w:val="clear" w:color="auto" w:fill="auto"/>
            <w:vAlign w:val="center"/>
            <w:hideMark/>
          </w:tcPr>
          <w:p w14:paraId="24E8483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7E26454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al oído</w:t>
            </w:r>
          </w:p>
        </w:tc>
        <w:tc>
          <w:tcPr>
            <w:tcW w:w="992" w:type="dxa"/>
            <w:tcBorders>
              <w:top w:val="nil"/>
              <w:left w:val="nil"/>
              <w:bottom w:val="single" w:sz="4" w:space="0" w:color="auto"/>
              <w:right w:val="single" w:sz="4" w:space="0" w:color="auto"/>
            </w:tcBorders>
            <w:shd w:val="clear" w:color="auto" w:fill="auto"/>
            <w:vAlign w:val="center"/>
            <w:hideMark/>
          </w:tcPr>
          <w:p w14:paraId="1D3BDD6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1CAA808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411A46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Italiano - </w:t>
            </w:r>
            <w:proofErr w:type="gramStart"/>
            <w:r w:rsidRPr="00DC2E8C">
              <w:rPr>
                <w:rFonts w:ascii="Noto Sans" w:eastAsia="Times New Roman" w:hAnsi="Noto Sans" w:cs="Noto Sans"/>
                <w:color w:val="000000"/>
                <w:sz w:val="14"/>
                <w:szCs w:val="14"/>
                <w:lang w:val="es-MX" w:eastAsia="es-MX"/>
              </w:rPr>
              <w:t>español  italiano</w:t>
            </w:r>
            <w:proofErr w:type="gram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43DC790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C1AEBA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FD08D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A14A40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947BBB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154</w:t>
            </w:r>
          </w:p>
        </w:tc>
        <w:tc>
          <w:tcPr>
            <w:tcW w:w="993" w:type="dxa"/>
            <w:tcBorders>
              <w:top w:val="nil"/>
              <w:left w:val="nil"/>
              <w:bottom w:val="single" w:sz="4" w:space="0" w:color="auto"/>
              <w:right w:val="single" w:sz="4" w:space="0" w:color="auto"/>
            </w:tcBorders>
            <w:shd w:val="clear" w:color="auto" w:fill="auto"/>
            <w:vAlign w:val="center"/>
            <w:hideMark/>
          </w:tcPr>
          <w:p w14:paraId="0FF9FC5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045204F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Intérprete al oído</w:t>
            </w:r>
          </w:p>
        </w:tc>
        <w:tc>
          <w:tcPr>
            <w:tcW w:w="992" w:type="dxa"/>
            <w:tcBorders>
              <w:top w:val="nil"/>
              <w:left w:val="nil"/>
              <w:bottom w:val="single" w:sz="4" w:space="0" w:color="auto"/>
              <w:right w:val="single" w:sz="4" w:space="0" w:color="auto"/>
            </w:tcBorders>
            <w:shd w:val="clear" w:color="auto" w:fill="auto"/>
            <w:vAlign w:val="center"/>
            <w:hideMark/>
          </w:tcPr>
          <w:p w14:paraId="599591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5A0970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73748B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Otro idioma</w:t>
            </w:r>
          </w:p>
        </w:tc>
        <w:tc>
          <w:tcPr>
            <w:tcW w:w="992" w:type="dxa"/>
            <w:tcBorders>
              <w:top w:val="nil"/>
              <w:left w:val="nil"/>
              <w:bottom w:val="single" w:sz="4" w:space="0" w:color="auto"/>
              <w:right w:val="single" w:sz="4" w:space="0" w:color="auto"/>
            </w:tcBorders>
            <w:shd w:val="clear" w:color="auto" w:fill="auto"/>
            <w:vAlign w:val="center"/>
            <w:hideMark/>
          </w:tcPr>
          <w:p w14:paraId="5EECB16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95F777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E77EEE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803662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4E57C6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155</w:t>
            </w:r>
          </w:p>
        </w:tc>
        <w:tc>
          <w:tcPr>
            <w:tcW w:w="993" w:type="dxa"/>
            <w:tcBorders>
              <w:top w:val="nil"/>
              <w:left w:val="nil"/>
              <w:bottom w:val="single" w:sz="4" w:space="0" w:color="auto"/>
              <w:right w:val="single" w:sz="4" w:space="0" w:color="auto"/>
            </w:tcBorders>
            <w:shd w:val="clear" w:color="auto" w:fill="auto"/>
            <w:vAlign w:val="center"/>
            <w:hideMark/>
          </w:tcPr>
          <w:p w14:paraId="72E26FE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73ECE89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Técnico de interpretación</w:t>
            </w:r>
          </w:p>
        </w:tc>
        <w:tc>
          <w:tcPr>
            <w:tcW w:w="992" w:type="dxa"/>
            <w:tcBorders>
              <w:top w:val="nil"/>
              <w:left w:val="nil"/>
              <w:bottom w:val="single" w:sz="4" w:space="0" w:color="auto"/>
              <w:right w:val="single" w:sz="4" w:space="0" w:color="auto"/>
            </w:tcBorders>
            <w:shd w:val="clear" w:color="auto" w:fill="auto"/>
            <w:vAlign w:val="center"/>
            <w:hideMark/>
          </w:tcPr>
          <w:p w14:paraId="62A478E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persona</w:t>
            </w:r>
          </w:p>
        </w:tc>
        <w:tc>
          <w:tcPr>
            <w:tcW w:w="992" w:type="dxa"/>
            <w:tcBorders>
              <w:top w:val="nil"/>
              <w:left w:val="nil"/>
              <w:bottom w:val="single" w:sz="4" w:space="0" w:color="auto"/>
              <w:right w:val="single" w:sz="4" w:space="0" w:color="auto"/>
            </w:tcBorders>
            <w:shd w:val="clear" w:color="auto" w:fill="auto"/>
            <w:vAlign w:val="center"/>
            <w:hideMark/>
          </w:tcPr>
          <w:p w14:paraId="5ABFBDE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8E4AA9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Jornada de 8 horas.</w:t>
            </w:r>
          </w:p>
        </w:tc>
        <w:tc>
          <w:tcPr>
            <w:tcW w:w="992" w:type="dxa"/>
            <w:tcBorders>
              <w:top w:val="nil"/>
              <w:left w:val="nil"/>
              <w:bottom w:val="single" w:sz="4" w:space="0" w:color="auto"/>
              <w:right w:val="single" w:sz="4" w:space="0" w:color="auto"/>
            </w:tcBorders>
            <w:shd w:val="clear" w:color="auto" w:fill="auto"/>
            <w:vAlign w:val="center"/>
            <w:hideMark/>
          </w:tcPr>
          <w:p w14:paraId="4771701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5E6319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B0A5FA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AF3BF2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573992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156</w:t>
            </w:r>
          </w:p>
        </w:tc>
        <w:tc>
          <w:tcPr>
            <w:tcW w:w="993" w:type="dxa"/>
            <w:tcBorders>
              <w:top w:val="nil"/>
              <w:left w:val="nil"/>
              <w:bottom w:val="single" w:sz="4" w:space="0" w:color="auto"/>
              <w:right w:val="single" w:sz="4" w:space="0" w:color="auto"/>
            </w:tcBorders>
            <w:shd w:val="clear" w:color="auto" w:fill="auto"/>
            <w:vAlign w:val="center"/>
            <w:hideMark/>
          </w:tcPr>
          <w:p w14:paraId="1EC7279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59477F9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Entrega de receptores</w:t>
            </w:r>
          </w:p>
        </w:tc>
        <w:tc>
          <w:tcPr>
            <w:tcW w:w="992" w:type="dxa"/>
            <w:tcBorders>
              <w:top w:val="nil"/>
              <w:left w:val="nil"/>
              <w:bottom w:val="single" w:sz="4" w:space="0" w:color="auto"/>
              <w:right w:val="single" w:sz="4" w:space="0" w:color="auto"/>
            </w:tcBorders>
            <w:shd w:val="clear" w:color="auto" w:fill="auto"/>
            <w:vAlign w:val="center"/>
            <w:hideMark/>
          </w:tcPr>
          <w:p w14:paraId="26F6774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persona</w:t>
            </w:r>
          </w:p>
        </w:tc>
        <w:tc>
          <w:tcPr>
            <w:tcW w:w="992" w:type="dxa"/>
            <w:tcBorders>
              <w:top w:val="nil"/>
              <w:left w:val="nil"/>
              <w:bottom w:val="single" w:sz="4" w:space="0" w:color="auto"/>
              <w:right w:val="single" w:sz="4" w:space="0" w:color="auto"/>
            </w:tcBorders>
            <w:shd w:val="clear" w:color="auto" w:fill="auto"/>
            <w:vAlign w:val="center"/>
            <w:hideMark/>
          </w:tcPr>
          <w:p w14:paraId="5849E9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69695B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Personal para el control de los receptores</w:t>
            </w:r>
          </w:p>
        </w:tc>
        <w:tc>
          <w:tcPr>
            <w:tcW w:w="992" w:type="dxa"/>
            <w:tcBorders>
              <w:top w:val="nil"/>
              <w:left w:val="nil"/>
              <w:bottom w:val="single" w:sz="4" w:space="0" w:color="auto"/>
              <w:right w:val="single" w:sz="4" w:space="0" w:color="auto"/>
            </w:tcBorders>
            <w:shd w:val="clear" w:color="auto" w:fill="auto"/>
            <w:vAlign w:val="center"/>
            <w:hideMark/>
          </w:tcPr>
          <w:p w14:paraId="79FAA80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00E16B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78A97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E7C004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3F859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157</w:t>
            </w:r>
          </w:p>
        </w:tc>
        <w:tc>
          <w:tcPr>
            <w:tcW w:w="993" w:type="dxa"/>
            <w:tcBorders>
              <w:top w:val="nil"/>
              <w:left w:val="nil"/>
              <w:bottom w:val="single" w:sz="4" w:space="0" w:color="auto"/>
              <w:right w:val="single" w:sz="4" w:space="0" w:color="auto"/>
            </w:tcBorders>
            <w:shd w:val="clear" w:color="auto" w:fill="auto"/>
            <w:vAlign w:val="center"/>
            <w:hideMark/>
          </w:tcPr>
          <w:p w14:paraId="1984439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0220D36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Apoyo técnico remoto</w:t>
            </w:r>
          </w:p>
        </w:tc>
        <w:tc>
          <w:tcPr>
            <w:tcW w:w="992" w:type="dxa"/>
            <w:tcBorders>
              <w:top w:val="nil"/>
              <w:left w:val="nil"/>
              <w:bottom w:val="single" w:sz="4" w:space="0" w:color="auto"/>
              <w:right w:val="single" w:sz="4" w:space="0" w:color="auto"/>
            </w:tcBorders>
            <w:shd w:val="clear" w:color="auto" w:fill="auto"/>
            <w:vAlign w:val="center"/>
            <w:hideMark/>
          </w:tcPr>
          <w:p w14:paraId="405A624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persona</w:t>
            </w:r>
          </w:p>
        </w:tc>
        <w:tc>
          <w:tcPr>
            <w:tcW w:w="992" w:type="dxa"/>
            <w:tcBorders>
              <w:top w:val="nil"/>
              <w:left w:val="nil"/>
              <w:bottom w:val="single" w:sz="4" w:space="0" w:color="auto"/>
              <w:right w:val="single" w:sz="4" w:space="0" w:color="auto"/>
            </w:tcBorders>
            <w:shd w:val="clear" w:color="auto" w:fill="auto"/>
            <w:vAlign w:val="center"/>
            <w:hideMark/>
          </w:tcPr>
          <w:p w14:paraId="6678BA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0A02AE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Jornada de 8 horas.</w:t>
            </w:r>
          </w:p>
        </w:tc>
        <w:tc>
          <w:tcPr>
            <w:tcW w:w="992" w:type="dxa"/>
            <w:tcBorders>
              <w:top w:val="nil"/>
              <w:left w:val="nil"/>
              <w:bottom w:val="single" w:sz="4" w:space="0" w:color="auto"/>
              <w:right w:val="single" w:sz="4" w:space="0" w:color="auto"/>
            </w:tcBorders>
            <w:shd w:val="clear" w:color="auto" w:fill="auto"/>
            <w:vAlign w:val="center"/>
            <w:hideMark/>
          </w:tcPr>
          <w:p w14:paraId="5B9A44F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853C2C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063C4A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8073A7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62373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158</w:t>
            </w:r>
          </w:p>
        </w:tc>
        <w:tc>
          <w:tcPr>
            <w:tcW w:w="993" w:type="dxa"/>
            <w:tcBorders>
              <w:top w:val="nil"/>
              <w:left w:val="nil"/>
              <w:bottom w:val="single" w:sz="4" w:space="0" w:color="auto"/>
              <w:right w:val="single" w:sz="4" w:space="0" w:color="auto"/>
            </w:tcBorders>
            <w:shd w:val="clear" w:color="auto" w:fill="auto"/>
            <w:vAlign w:val="center"/>
            <w:hideMark/>
          </w:tcPr>
          <w:p w14:paraId="691EF27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single" w:sz="4" w:space="0" w:color="auto"/>
              <w:right w:val="single" w:sz="4" w:space="0" w:color="auto"/>
            </w:tcBorders>
            <w:shd w:val="clear" w:color="auto" w:fill="auto"/>
            <w:vAlign w:val="center"/>
            <w:hideMark/>
          </w:tcPr>
          <w:p w14:paraId="63489B6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Estudio de interpretación remota</w:t>
            </w:r>
          </w:p>
        </w:tc>
        <w:tc>
          <w:tcPr>
            <w:tcW w:w="992" w:type="dxa"/>
            <w:tcBorders>
              <w:top w:val="nil"/>
              <w:left w:val="nil"/>
              <w:bottom w:val="single" w:sz="4" w:space="0" w:color="auto"/>
              <w:right w:val="single" w:sz="4" w:space="0" w:color="auto"/>
            </w:tcBorders>
            <w:shd w:val="clear" w:color="auto" w:fill="auto"/>
            <w:vAlign w:val="center"/>
            <w:hideMark/>
          </w:tcPr>
          <w:p w14:paraId="737E35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Jornada de 8 horas</w:t>
            </w:r>
          </w:p>
        </w:tc>
        <w:tc>
          <w:tcPr>
            <w:tcW w:w="992" w:type="dxa"/>
            <w:tcBorders>
              <w:top w:val="nil"/>
              <w:left w:val="nil"/>
              <w:bottom w:val="single" w:sz="4" w:space="0" w:color="auto"/>
              <w:right w:val="single" w:sz="4" w:space="0" w:color="auto"/>
            </w:tcBorders>
            <w:shd w:val="clear" w:color="auto" w:fill="auto"/>
            <w:vAlign w:val="center"/>
            <w:hideMark/>
          </w:tcPr>
          <w:p w14:paraId="4BCBD89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641FF3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Para interpretación vía zoom</w:t>
            </w:r>
          </w:p>
        </w:tc>
        <w:tc>
          <w:tcPr>
            <w:tcW w:w="992" w:type="dxa"/>
            <w:tcBorders>
              <w:top w:val="nil"/>
              <w:left w:val="nil"/>
              <w:bottom w:val="single" w:sz="4" w:space="0" w:color="auto"/>
              <w:right w:val="single" w:sz="4" w:space="0" w:color="auto"/>
            </w:tcBorders>
            <w:shd w:val="clear" w:color="auto" w:fill="auto"/>
            <w:vAlign w:val="center"/>
            <w:hideMark/>
          </w:tcPr>
          <w:p w14:paraId="0CE998D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898FCC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025DFC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96BC531" w14:textId="77777777" w:rsidTr="00DC2E8C">
        <w:trPr>
          <w:trHeight w:val="20"/>
        </w:trPr>
        <w:tc>
          <w:tcPr>
            <w:tcW w:w="851" w:type="dxa"/>
            <w:tcBorders>
              <w:top w:val="nil"/>
              <w:left w:val="single" w:sz="8" w:space="0" w:color="auto"/>
              <w:bottom w:val="nil"/>
              <w:right w:val="single" w:sz="4" w:space="0" w:color="auto"/>
            </w:tcBorders>
            <w:shd w:val="clear" w:color="auto" w:fill="auto"/>
            <w:noWrap/>
            <w:vAlign w:val="center"/>
            <w:hideMark/>
          </w:tcPr>
          <w:p w14:paraId="785C0C7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159</w:t>
            </w:r>
          </w:p>
        </w:tc>
        <w:tc>
          <w:tcPr>
            <w:tcW w:w="993" w:type="dxa"/>
            <w:tcBorders>
              <w:top w:val="nil"/>
              <w:left w:val="nil"/>
              <w:bottom w:val="nil"/>
              <w:right w:val="single" w:sz="4" w:space="0" w:color="auto"/>
            </w:tcBorders>
            <w:shd w:val="clear" w:color="auto" w:fill="auto"/>
            <w:vAlign w:val="center"/>
            <w:hideMark/>
          </w:tcPr>
          <w:p w14:paraId="7E5785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Traducción </w:t>
            </w:r>
          </w:p>
        </w:tc>
        <w:tc>
          <w:tcPr>
            <w:tcW w:w="992" w:type="dxa"/>
            <w:tcBorders>
              <w:top w:val="nil"/>
              <w:left w:val="nil"/>
              <w:bottom w:val="nil"/>
              <w:right w:val="single" w:sz="4" w:space="0" w:color="auto"/>
            </w:tcBorders>
            <w:shd w:val="clear" w:color="auto" w:fill="auto"/>
            <w:vAlign w:val="center"/>
            <w:hideMark/>
          </w:tcPr>
          <w:p w14:paraId="7E9DF07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Traducción de documentos </w:t>
            </w:r>
          </w:p>
        </w:tc>
        <w:tc>
          <w:tcPr>
            <w:tcW w:w="992" w:type="dxa"/>
            <w:tcBorders>
              <w:top w:val="nil"/>
              <w:left w:val="nil"/>
              <w:bottom w:val="nil"/>
              <w:right w:val="single" w:sz="4" w:space="0" w:color="auto"/>
            </w:tcBorders>
            <w:shd w:val="clear" w:color="auto" w:fill="auto"/>
            <w:vAlign w:val="center"/>
            <w:hideMark/>
          </w:tcPr>
          <w:p w14:paraId="0C1FA1BD"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gramStart"/>
            <w:r w:rsidRPr="00DC2E8C">
              <w:rPr>
                <w:rFonts w:ascii="Noto Sans" w:eastAsia="Times New Roman" w:hAnsi="Noto Sans" w:cs="Noto Sans"/>
                <w:color w:val="000000"/>
                <w:sz w:val="14"/>
                <w:szCs w:val="14"/>
                <w:lang w:val="es-MX" w:eastAsia="es-MX"/>
              </w:rPr>
              <w:t>Por  hoja</w:t>
            </w:r>
            <w:proofErr w:type="gramEnd"/>
            <w:r w:rsidRPr="00DC2E8C">
              <w:rPr>
                <w:rFonts w:ascii="Noto Sans" w:eastAsia="Times New Roman" w:hAnsi="Noto Sans" w:cs="Noto Sans"/>
                <w:color w:val="000000"/>
                <w:sz w:val="14"/>
                <w:szCs w:val="14"/>
                <w:lang w:val="es-MX" w:eastAsia="es-MX"/>
              </w:rPr>
              <w:t xml:space="preserve"> de documento</w:t>
            </w:r>
          </w:p>
        </w:tc>
        <w:tc>
          <w:tcPr>
            <w:tcW w:w="992" w:type="dxa"/>
            <w:tcBorders>
              <w:top w:val="nil"/>
              <w:left w:val="nil"/>
              <w:bottom w:val="nil"/>
              <w:right w:val="single" w:sz="4" w:space="0" w:color="auto"/>
            </w:tcBorders>
            <w:shd w:val="clear" w:color="auto" w:fill="auto"/>
            <w:vAlign w:val="center"/>
            <w:hideMark/>
          </w:tcPr>
          <w:p w14:paraId="348C774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nil"/>
              <w:right w:val="single" w:sz="4" w:space="0" w:color="auto"/>
            </w:tcBorders>
            <w:shd w:val="clear" w:color="auto" w:fill="auto"/>
            <w:vAlign w:val="center"/>
            <w:hideMark/>
          </w:tcPr>
          <w:p w14:paraId="0BC97BD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Cualquier idioma</w:t>
            </w:r>
          </w:p>
        </w:tc>
        <w:tc>
          <w:tcPr>
            <w:tcW w:w="992" w:type="dxa"/>
            <w:tcBorders>
              <w:top w:val="nil"/>
              <w:left w:val="nil"/>
              <w:bottom w:val="nil"/>
              <w:right w:val="single" w:sz="4" w:space="0" w:color="auto"/>
            </w:tcBorders>
            <w:shd w:val="clear" w:color="auto" w:fill="auto"/>
            <w:vAlign w:val="center"/>
            <w:hideMark/>
          </w:tcPr>
          <w:p w14:paraId="4B9FFF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541EA3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366986F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EC2026D" w14:textId="77777777" w:rsidTr="00DC2E8C">
        <w:trPr>
          <w:trHeight w:val="20"/>
        </w:trPr>
        <w:tc>
          <w:tcPr>
            <w:tcW w:w="10907" w:type="dxa"/>
            <w:gridSpan w:val="9"/>
            <w:tcBorders>
              <w:top w:val="single" w:sz="8" w:space="0" w:color="auto"/>
              <w:left w:val="single" w:sz="8" w:space="0" w:color="auto"/>
              <w:bottom w:val="nil"/>
              <w:right w:val="single" w:sz="8" w:space="0" w:color="000000"/>
            </w:tcBorders>
            <w:shd w:val="clear" w:color="000000" w:fill="D9D9D9"/>
            <w:noWrap/>
            <w:vAlign w:val="center"/>
            <w:hideMark/>
          </w:tcPr>
          <w:p w14:paraId="0678AE43"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ARREGLOS FLORALES Y PLANTAS </w:t>
            </w:r>
          </w:p>
        </w:tc>
      </w:tr>
      <w:tr w:rsidR="00DC2E8C" w:rsidRPr="00DC2E8C" w14:paraId="6AAFF1A6" w14:textId="77777777" w:rsidTr="00DC2E8C">
        <w:trPr>
          <w:trHeight w:val="20"/>
        </w:trPr>
        <w:tc>
          <w:tcPr>
            <w:tcW w:w="10907" w:type="dxa"/>
            <w:gridSpan w:val="9"/>
            <w:tcBorders>
              <w:top w:val="nil"/>
              <w:left w:val="single" w:sz="8" w:space="0" w:color="auto"/>
              <w:bottom w:val="nil"/>
              <w:right w:val="single" w:sz="8" w:space="0" w:color="000000"/>
            </w:tcBorders>
            <w:shd w:val="clear" w:color="000000" w:fill="D9D9D9"/>
            <w:noWrap/>
            <w:vAlign w:val="center"/>
            <w:hideMark/>
          </w:tcPr>
          <w:p w14:paraId="53E3F161"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AMBIENTACIÓN Y FLORERÍA</w:t>
            </w:r>
          </w:p>
        </w:tc>
      </w:tr>
      <w:tr w:rsidR="00DC2E8C" w:rsidRPr="00DC2E8C" w14:paraId="0CE98049" w14:textId="77777777" w:rsidTr="00DC2E8C">
        <w:trPr>
          <w:trHeight w:val="20"/>
        </w:trPr>
        <w:tc>
          <w:tcPr>
            <w:tcW w:w="10907" w:type="dxa"/>
            <w:gridSpan w:val="9"/>
            <w:tcBorders>
              <w:top w:val="nil"/>
              <w:left w:val="single" w:sz="8" w:space="0" w:color="auto"/>
              <w:bottom w:val="single" w:sz="8" w:space="0" w:color="auto"/>
              <w:right w:val="single" w:sz="8" w:space="0" w:color="000000"/>
            </w:tcBorders>
            <w:shd w:val="clear" w:color="000000" w:fill="D9D9D9"/>
            <w:vAlign w:val="center"/>
            <w:hideMark/>
          </w:tcPr>
          <w:p w14:paraId="7AD65E38"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SE ENTREGARÁN CATÁLOGOS CON DIFERENTES ARREGLOS FLORALES SEGÚN DIMENSIONES SOLICITADAS, DEBERÁN SER FLORES FRESCAS, NO MARCHITAS </w:t>
            </w:r>
            <w:proofErr w:type="gramStart"/>
            <w:r w:rsidRPr="00DC2E8C">
              <w:rPr>
                <w:rFonts w:ascii="Noto Sans" w:eastAsia="Times New Roman" w:hAnsi="Noto Sans" w:cs="Noto Sans"/>
                <w:b/>
                <w:bCs/>
                <w:color w:val="000000"/>
                <w:sz w:val="14"/>
                <w:szCs w:val="14"/>
                <w:lang w:val="es-MX" w:eastAsia="es-MX"/>
              </w:rPr>
              <w:t>NI  QUEBRADAS</w:t>
            </w:r>
            <w:proofErr w:type="gramEnd"/>
          </w:p>
        </w:tc>
      </w:tr>
      <w:tr w:rsidR="00DC2E8C" w:rsidRPr="00DC2E8C" w14:paraId="0C81135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4EB206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160</w:t>
            </w:r>
          </w:p>
        </w:tc>
        <w:tc>
          <w:tcPr>
            <w:tcW w:w="993" w:type="dxa"/>
            <w:tcBorders>
              <w:top w:val="nil"/>
              <w:left w:val="nil"/>
              <w:bottom w:val="single" w:sz="4" w:space="0" w:color="auto"/>
              <w:right w:val="single" w:sz="4" w:space="0" w:color="auto"/>
            </w:tcBorders>
            <w:shd w:val="clear" w:color="auto" w:fill="auto"/>
            <w:vAlign w:val="center"/>
            <w:hideMark/>
          </w:tcPr>
          <w:p w14:paraId="7B46C5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Arreglos Florales y Plantas</w:t>
            </w:r>
          </w:p>
        </w:tc>
        <w:tc>
          <w:tcPr>
            <w:tcW w:w="992" w:type="dxa"/>
            <w:tcBorders>
              <w:top w:val="nil"/>
              <w:left w:val="nil"/>
              <w:bottom w:val="single" w:sz="4" w:space="0" w:color="auto"/>
              <w:right w:val="single" w:sz="4" w:space="0" w:color="auto"/>
            </w:tcBorders>
            <w:shd w:val="clear" w:color="auto" w:fill="auto"/>
            <w:vAlign w:val="center"/>
            <w:hideMark/>
          </w:tcPr>
          <w:p w14:paraId="6514387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Follaje</w:t>
            </w:r>
          </w:p>
        </w:tc>
        <w:tc>
          <w:tcPr>
            <w:tcW w:w="992" w:type="dxa"/>
            <w:tcBorders>
              <w:top w:val="nil"/>
              <w:left w:val="nil"/>
              <w:bottom w:val="single" w:sz="4" w:space="0" w:color="auto"/>
              <w:right w:val="single" w:sz="4" w:space="0" w:color="auto"/>
            </w:tcBorders>
            <w:shd w:val="clear" w:color="auto" w:fill="auto"/>
            <w:vAlign w:val="center"/>
            <w:hideMark/>
          </w:tcPr>
          <w:p w14:paraId="53C7DDA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metro lineal</w:t>
            </w:r>
          </w:p>
        </w:tc>
        <w:tc>
          <w:tcPr>
            <w:tcW w:w="992" w:type="dxa"/>
            <w:tcBorders>
              <w:top w:val="nil"/>
              <w:left w:val="nil"/>
              <w:bottom w:val="single" w:sz="4" w:space="0" w:color="auto"/>
              <w:right w:val="single" w:sz="4" w:space="0" w:color="auto"/>
            </w:tcBorders>
            <w:shd w:val="clear" w:color="auto" w:fill="auto"/>
            <w:vAlign w:val="center"/>
            <w:hideMark/>
          </w:tcPr>
          <w:p w14:paraId="358F9CD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61800AD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Follaje verde natural para decoración de eventos Dimensiones: 40cms de altura.</w:t>
            </w:r>
          </w:p>
        </w:tc>
        <w:tc>
          <w:tcPr>
            <w:tcW w:w="992" w:type="dxa"/>
            <w:tcBorders>
              <w:top w:val="nil"/>
              <w:left w:val="nil"/>
              <w:bottom w:val="single" w:sz="4" w:space="0" w:color="auto"/>
              <w:right w:val="single" w:sz="4" w:space="0" w:color="auto"/>
            </w:tcBorders>
            <w:shd w:val="clear" w:color="auto" w:fill="auto"/>
            <w:vAlign w:val="center"/>
            <w:hideMark/>
          </w:tcPr>
          <w:p w14:paraId="082DB3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C52C33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E173C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0BD34F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ED0E3B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161</w:t>
            </w:r>
          </w:p>
        </w:tc>
        <w:tc>
          <w:tcPr>
            <w:tcW w:w="993" w:type="dxa"/>
            <w:tcBorders>
              <w:top w:val="nil"/>
              <w:left w:val="nil"/>
              <w:bottom w:val="single" w:sz="4" w:space="0" w:color="auto"/>
              <w:right w:val="single" w:sz="4" w:space="0" w:color="auto"/>
            </w:tcBorders>
            <w:shd w:val="clear" w:color="auto" w:fill="auto"/>
            <w:vAlign w:val="center"/>
            <w:hideMark/>
          </w:tcPr>
          <w:p w14:paraId="3EBD239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Arreglos Florales y Plantas</w:t>
            </w:r>
          </w:p>
        </w:tc>
        <w:tc>
          <w:tcPr>
            <w:tcW w:w="992" w:type="dxa"/>
            <w:tcBorders>
              <w:top w:val="nil"/>
              <w:left w:val="nil"/>
              <w:bottom w:val="single" w:sz="4" w:space="0" w:color="auto"/>
              <w:right w:val="single" w:sz="4" w:space="0" w:color="auto"/>
            </w:tcBorders>
            <w:shd w:val="clear" w:color="auto" w:fill="auto"/>
            <w:vAlign w:val="center"/>
            <w:hideMark/>
          </w:tcPr>
          <w:p w14:paraId="790B73E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Arreglo floral rectangular Grande</w:t>
            </w:r>
          </w:p>
        </w:tc>
        <w:tc>
          <w:tcPr>
            <w:tcW w:w="992" w:type="dxa"/>
            <w:tcBorders>
              <w:top w:val="nil"/>
              <w:left w:val="nil"/>
              <w:bottom w:val="single" w:sz="4" w:space="0" w:color="auto"/>
              <w:right w:val="single" w:sz="4" w:space="0" w:color="auto"/>
            </w:tcBorders>
            <w:shd w:val="clear" w:color="auto" w:fill="auto"/>
            <w:vAlign w:val="center"/>
            <w:hideMark/>
          </w:tcPr>
          <w:p w14:paraId="476B590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7C42A32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2378F71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Arreglo floral rectangular grande con base de </w:t>
            </w:r>
            <w:proofErr w:type="gramStart"/>
            <w:r w:rsidRPr="00DC2E8C">
              <w:rPr>
                <w:rFonts w:ascii="Noto Sans" w:eastAsia="Times New Roman" w:hAnsi="Noto Sans" w:cs="Noto Sans"/>
                <w:color w:val="000000"/>
                <w:sz w:val="14"/>
                <w:szCs w:val="14"/>
                <w:lang w:val="es-MX" w:eastAsia="es-MX"/>
              </w:rPr>
              <w:t>madera ,</w:t>
            </w:r>
            <w:proofErr w:type="gramEnd"/>
            <w:r w:rsidRPr="00DC2E8C">
              <w:rPr>
                <w:rFonts w:ascii="Noto Sans" w:eastAsia="Times New Roman" w:hAnsi="Noto Sans" w:cs="Noto Sans"/>
                <w:color w:val="000000"/>
                <w:sz w:val="14"/>
                <w:szCs w:val="14"/>
                <w:lang w:val="es-MX" w:eastAsia="es-MX"/>
              </w:rPr>
              <w:t xml:space="preserve"> en colores a elegir según catálogo y / o necesidades del área. Dimensiones de 80 a </w:t>
            </w:r>
            <w:proofErr w:type="gramStart"/>
            <w:r w:rsidRPr="00DC2E8C">
              <w:rPr>
                <w:rFonts w:ascii="Noto Sans" w:eastAsia="Times New Roman" w:hAnsi="Noto Sans" w:cs="Noto Sans"/>
                <w:color w:val="000000"/>
                <w:sz w:val="14"/>
                <w:szCs w:val="14"/>
                <w:lang w:val="es-MX" w:eastAsia="es-MX"/>
              </w:rPr>
              <w:t>100  cm</w:t>
            </w:r>
            <w:proofErr w:type="gramEnd"/>
            <w:r w:rsidRPr="00DC2E8C">
              <w:rPr>
                <w:rFonts w:ascii="Noto Sans" w:eastAsia="Times New Roman" w:hAnsi="Noto Sans" w:cs="Noto Sans"/>
                <w:color w:val="000000"/>
                <w:sz w:val="14"/>
                <w:szCs w:val="14"/>
                <w:lang w:val="es-MX" w:eastAsia="es-MX"/>
              </w:rPr>
              <w:t xml:space="preserve"> de largo x 40 cm de ancho y 30 a 50 cm de altura</w:t>
            </w:r>
          </w:p>
        </w:tc>
        <w:tc>
          <w:tcPr>
            <w:tcW w:w="992" w:type="dxa"/>
            <w:tcBorders>
              <w:top w:val="nil"/>
              <w:left w:val="nil"/>
              <w:bottom w:val="single" w:sz="4" w:space="0" w:color="auto"/>
              <w:right w:val="single" w:sz="4" w:space="0" w:color="auto"/>
            </w:tcBorders>
            <w:shd w:val="clear" w:color="auto" w:fill="auto"/>
            <w:vAlign w:val="center"/>
            <w:hideMark/>
          </w:tcPr>
          <w:p w14:paraId="72AB052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5F118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D3B8DD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26F428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5A6BD7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162</w:t>
            </w:r>
          </w:p>
        </w:tc>
        <w:tc>
          <w:tcPr>
            <w:tcW w:w="993" w:type="dxa"/>
            <w:tcBorders>
              <w:top w:val="nil"/>
              <w:left w:val="nil"/>
              <w:bottom w:val="single" w:sz="4" w:space="0" w:color="auto"/>
              <w:right w:val="single" w:sz="4" w:space="0" w:color="auto"/>
            </w:tcBorders>
            <w:shd w:val="clear" w:color="auto" w:fill="auto"/>
            <w:vAlign w:val="center"/>
            <w:hideMark/>
          </w:tcPr>
          <w:p w14:paraId="78BFDCE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Arreglos Florales y Plantas</w:t>
            </w:r>
          </w:p>
        </w:tc>
        <w:tc>
          <w:tcPr>
            <w:tcW w:w="992" w:type="dxa"/>
            <w:tcBorders>
              <w:top w:val="nil"/>
              <w:left w:val="nil"/>
              <w:bottom w:val="single" w:sz="4" w:space="0" w:color="auto"/>
              <w:right w:val="single" w:sz="4" w:space="0" w:color="auto"/>
            </w:tcBorders>
            <w:shd w:val="clear" w:color="auto" w:fill="auto"/>
            <w:vAlign w:val="center"/>
            <w:hideMark/>
          </w:tcPr>
          <w:p w14:paraId="738AF6E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Arreglo floral rectangular Mediano</w:t>
            </w:r>
          </w:p>
        </w:tc>
        <w:tc>
          <w:tcPr>
            <w:tcW w:w="992" w:type="dxa"/>
            <w:tcBorders>
              <w:top w:val="nil"/>
              <w:left w:val="nil"/>
              <w:bottom w:val="single" w:sz="4" w:space="0" w:color="auto"/>
              <w:right w:val="single" w:sz="4" w:space="0" w:color="auto"/>
            </w:tcBorders>
            <w:shd w:val="clear" w:color="auto" w:fill="auto"/>
            <w:vAlign w:val="center"/>
            <w:hideMark/>
          </w:tcPr>
          <w:p w14:paraId="352F5D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75185B6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4277566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Arreglo floral rectangular mediano con base de </w:t>
            </w:r>
            <w:proofErr w:type="gramStart"/>
            <w:r w:rsidRPr="00DC2E8C">
              <w:rPr>
                <w:rFonts w:ascii="Noto Sans" w:eastAsia="Times New Roman" w:hAnsi="Noto Sans" w:cs="Noto Sans"/>
                <w:color w:val="000000"/>
                <w:sz w:val="14"/>
                <w:szCs w:val="14"/>
                <w:lang w:val="es-MX" w:eastAsia="es-MX"/>
              </w:rPr>
              <w:t>madera ,</w:t>
            </w:r>
            <w:proofErr w:type="gramEnd"/>
            <w:r w:rsidRPr="00DC2E8C">
              <w:rPr>
                <w:rFonts w:ascii="Noto Sans" w:eastAsia="Times New Roman" w:hAnsi="Noto Sans" w:cs="Noto Sans"/>
                <w:color w:val="000000"/>
                <w:sz w:val="14"/>
                <w:szCs w:val="14"/>
                <w:lang w:val="es-MX" w:eastAsia="es-MX"/>
              </w:rPr>
              <w:t xml:space="preserve"> en colores a elegir según catálogo y / o necesidades del área. Dimensiones de 70 a 50 cm de largo x 30 cm de ancho y 30 cm de altura</w:t>
            </w:r>
          </w:p>
        </w:tc>
        <w:tc>
          <w:tcPr>
            <w:tcW w:w="992" w:type="dxa"/>
            <w:tcBorders>
              <w:top w:val="nil"/>
              <w:left w:val="nil"/>
              <w:bottom w:val="single" w:sz="4" w:space="0" w:color="auto"/>
              <w:right w:val="single" w:sz="4" w:space="0" w:color="auto"/>
            </w:tcBorders>
            <w:shd w:val="clear" w:color="auto" w:fill="auto"/>
            <w:vAlign w:val="center"/>
            <w:hideMark/>
          </w:tcPr>
          <w:p w14:paraId="7739D10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014FB2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FF483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0ED8AA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157299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163</w:t>
            </w:r>
          </w:p>
        </w:tc>
        <w:tc>
          <w:tcPr>
            <w:tcW w:w="993" w:type="dxa"/>
            <w:tcBorders>
              <w:top w:val="nil"/>
              <w:left w:val="nil"/>
              <w:bottom w:val="single" w:sz="4" w:space="0" w:color="auto"/>
              <w:right w:val="single" w:sz="4" w:space="0" w:color="auto"/>
            </w:tcBorders>
            <w:shd w:val="clear" w:color="auto" w:fill="auto"/>
            <w:vAlign w:val="center"/>
            <w:hideMark/>
          </w:tcPr>
          <w:p w14:paraId="27E3D1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Arreglos Florales y Plantas</w:t>
            </w:r>
          </w:p>
        </w:tc>
        <w:tc>
          <w:tcPr>
            <w:tcW w:w="992" w:type="dxa"/>
            <w:tcBorders>
              <w:top w:val="nil"/>
              <w:left w:val="nil"/>
              <w:bottom w:val="single" w:sz="4" w:space="0" w:color="auto"/>
              <w:right w:val="single" w:sz="4" w:space="0" w:color="auto"/>
            </w:tcBorders>
            <w:shd w:val="clear" w:color="auto" w:fill="auto"/>
            <w:vAlign w:val="center"/>
            <w:hideMark/>
          </w:tcPr>
          <w:p w14:paraId="69E95CE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Arreglo floral </w:t>
            </w:r>
            <w:r w:rsidRPr="00DC2E8C">
              <w:rPr>
                <w:rFonts w:ascii="Noto Sans" w:eastAsia="Times New Roman" w:hAnsi="Noto Sans" w:cs="Noto Sans"/>
                <w:color w:val="000000"/>
                <w:sz w:val="14"/>
                <w:szCs w:val="14"/>
                <w:lang w:val="es-MX" w:eastAsia="es-MX"/>
              </w:rPr>
              <w:lastRenderedPageBreak/>
              <w:t>circular grande</w:t>
            </w:r>
          </w:p>
        </w:tc>
        <w:tc>
          <w:tcPr>
            <w:tcW w:w="992" w:type="dxa"/>
            <w:tcBorders>
              <w:top w:val="nil"/>
              <w:left w:val="nil"/>
              <w:bottom w:val="single" w:sz="4" w:space="0" w:color="auto"/>
              <w:right w:val="single" w:sz="4" w:space="0" w:color="auto"/>
            </w:tcBorders>
            <w:shd w:val="clear" w:color="auto" w:fill="auto"/>
            <w:vAlign w:val="center"/>
            <w:hideMark/>
          </w:tcPr>
          <w:p w14:paraId="389D698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Por pieza</w:t>
            </w:r>
          </w:p>
        </w:tc>
        <w:tc>
          <w:tcPr>
            <w:tcW w:w="992" w:type="dxa"/>
            <w:tcBorders>
              <w:top w:val="nil"/>
              <w:left w:val="nil"/>
              <w:bottom w:val="single" w:sz="4" w:space="0" w:color="auto"/>
              <w:right w:val="single" w:sz="4" w:space="0" w:color="auto"/>
            </w:tcBorders>
            <w:shd w:val="clear" w:color="auto" w:fill="auto"/>
            <w:vAlign w:val="center"/>
            <w:hideMark/>
          </w:tcPr>
          <w:p w14:paraId="09E70E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0013F687"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Arreglo circular grande dimensiones: diámetro de 61 a 80 </w:t>
            </w:r>
            <w:proofErr w:type="spellStart"/>
            <w:r w:rsidRPr="00DC2E8C">
              <w:rPr>
                <w:rFonts w:ascii="Noto Sans" w:eastAsia="Times New Roman" w:hAnsi="Noto Sans" w:cs="Noto Sans"/>
                <w:color w:val="000000"/>
                <w:sz w:val="14"/>
                <w:szCs w:val="14"/>
                <w:lang w:val="es-MX" w:eastAsia="es-MX"/>
              </w:rPr>
              <w:t>cms</w:t>
            </w:r>
            <w:proofErr w:type="spellEnd"/>
            <w:r w:rsidRPr="00DC2E8C">
              <w:rPr>
                <w:rFonts w:ascii="Noto Sans" w:eastAsia="Times New Roman" w:hAnsi="Noto Sans" w:cs="Noto Sans"/>
                <w:color w:val="000000"/>
                <w:sz w:val="14"/>
                <w:szCs w:val="14"/>
                <w:lang w:val="es-MX" w:eastAsia="es-MX"/>
              </w:rPr>
              <w:t xml:space="preserve">., alto de 40 a 70 </w:t>
            </w:r>
            <w:proofErr w:type="spellStart"/>
            <w:r w:rsidRPr="00DC2E8C">
              <w:rPr>
                <w:rFonts w:ascii="Noto Sans" w:eastAsia="Times New Roman" w:hAnsi="Noto Sans" w:cs="Noto Sans"/>
                <w:color w:val="000000"/>
                <w:sz w:val="14"/>
                <w:szCs w:val="14"/>
                <w:lang w:val="es-MX" w:eastAsia="es-MX"/>
              </w:rPr>
              <w:t>cms</w:t>
            </w:r>
            <w:proofErr w:type="spellEnd"/>
            <w:r w:rsidRPr="00DC2E8C">
              <w:rPr>
                <w:rFonts w:ascii="Noto Sans" w:eastAsia="Times New Roman" w:hAnsi="Noto Sans" w:cs="Noto Sans"/>
                <w:color w:val="000000"/>
                <w:sz w:val="14"/>
                <w:szCs w:val="14"/>
                <w:lang w:val="es-MX" w:eastAsia="es-MX"/>
              </w:rPr>
              <w:t xml:space="preserve">, fondo de </w:t>
            </w:r>
            <w:r w:rsidRPr="00DC2E8C">
              <w:rPr>
                <w:rFonts w:ascii="Noto Sans" w:eastAsia="Times New Roman" w:hAnsi="Noto Sans" w:cs="Noto Sans"/>
                <w:color w:val="000000"/>
                <w:sz w:val="14"/>
                <w:szCs w:val="14"/>
                <w:lang w:val="es-MX" w:eastAsia="es-MX"/>
              </w:rPr>
              <w:lastRenderedPageBreak/>
              <w:t xml:space="preserve">40 </w:t>
            </w:r>
            <w:proofErr w:type="spellStart"/>
            <w:r w:rsidRPr="00DC2E8C">
              <w:rPr>
                <w:rFonts w:ascii="Noto Sans" w:eastAsia="Times New Roman" w:hAnsi="Noto Sans" w:cs="Noto Sans"/>
                <w:color w:val="000000"/>
                <w:sz w:val="14"/>
                <w:szCs w:val="14"/>
                <w:lang w:val="es-MX" w:eastAsia="es-MX"/>
              </w:rPr>
              <w:t>cms</w:t>
            </w:r>
            <w:proofErr w:type="spellEnd"/>
            <w:r w:rsidRPr="00DC2E8C">
              <w:rPr>
                <w:rFonts w:ascii="Noto Sans" w:eastAsia="Times New Roman" w:hAnsi="Noto Sans" w:cs="Noto Sans"/>
                <w:color w:val="000000"/>
                <w:sz w:val="14"/>
                <w:szCs w:val="14"/>
                <w:lang w:val="es-MX" w:eastAsia="es-MX"/>
              </w:rPr>
              <w:t>. Colores a elegir según catálogo y /</w:t>
            </w:r>
            <w:proofErr w:type="gramStart"/>
            <w:r w:rsidRPr="00DC2E8C">
              <w:rPr>
                <w:rFonts w:ascii="Noto Sans" w:eastAsia="Times New Roman" w:hAnsi="Noto Sans" w:cs="Noto Sans"/>
                <w:color w:val="000000"/>
                <w:sz w:val="14"/>
                <w:szCs w:val="14"/>
                <w:lang w:val="es-MX" w:eastAsia="es-MX"/>
              </w:rPr>
              <w:t>o  necesidades</w:t>
            </w:r>
            <w:proofErr w:type="gramEnd"/>
            <w:r w:rsidRPr="00DC2E8C">
              <w:rPr>
                <w:rFonts w:ascii="Noto Sans" w:eastAsia="Times New Roman" w:hAnsi="Noto Sans" w:cs="Noto Sans"/>
                <w:color w:val="000000"/>
                <w:sz w:val="14"/>
                <w:szCs w:val="14"/>
                <w:lang w:val="es-MX" w:eastAsia="es-MX"/>
              </w:rPr>
              <w:t xml:space="preserve"> del área.  </w:t>
            </w:r>
          </w:p>
        </w:tc>
        <w:tc>
          <w:tcPr>
            <w:tcW w:w="992" w:type="dxa"/>
            <w:tcBorders>
              <w:top w:val="nil"/>
              <w:left w:val="nil"/>
              <w:bottom w:val="single" w:sz="4" w:space="0" w:color="auto"/>
              <w:right w:val="single" w:sz="4" w:space="0" w:color="auto"/>
            </w:tcBorders>
            <w:shd w:val="clear" w:color="auto" w:fill="auto"/>
            <w:vAlign w:val="center"/>
            <w:hideMark/>
          </w:tcPr>
          <w:p w14:paraId="18E543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 </w:t>
            </w:r>
          </w:p>
        </w:tc>
        <w:tc>
          <w:tcPr>
            <w:tcW w:w="850" w:type="dxa"/>
            <w:tcBorders>
              <w:top w:val="nil"/>
              <w:left w:val="nil"/>
              <w:bottom w:val="single" w:sz="4" w:space="0" w:color="auto"/>
              <w:right w:val="single" w:sz="4" w:space="0" w:color="auto"/>
            </w:tcBorders>
            <w:shd w:val="clear" w:color="auto" w:fill="auto"/>
            <w:vAlign w:val="center"/>
            <w:hideMark/>
          </w:tcPr>
          <w:p w14:paraId="2E622B4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72210D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EFDBDB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3EE2F5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164</w:t>
            </w:r>
          </w:p>
        </w:tc>
        <w:tc>
          <w:tcPr>
            <w:tcW w:w="993" w:type="dxa"/>
            <w:tcBorders>
              <w:top w:val="nil"/>
              <w:left w:val="nil"/>
              <w:bottom w:val="single" w:sz="4" w:space="0" w:color="auto"/>
              <w:right w:val="single" w:sz="4" w:space="0" w:color="auto"/>
            </w:tcBorders>
            <w:shd w:val="clear" w:color="auto" w:fill="auto"/>
            <w:vAlign w:val="center"/>
            <w:hideMark/>
          </w:tcPr>
          <w:p w14:paraId="139B1FA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Arreglos Florales y Plantas</w:t>
            </w:r>
          </w:p>
        </w:tc>
        <w:tc>
          <w:tcPr>
            <w:tcW w:w="992" w:type="dxa"/>
            <w:tcBorders>
              <w:top w:val="nil"/>
              <w:left w:val="nil"/>
              <w:bottom w:val="single" w:sz="4" w:space="0" w:color="auto"/>
              <w:right w:val="single" w:sz="4" w:space="0" w:color="auto"/>
            </w:tcBorders>
            <w:shd w:val="clear" w:color="auto" w:fill="auto"/>
            <w:vAlign w:val="center"/>
            <w:hideMark/>
          </w:tcPr>
          <w:p w14:paraId="411A3E0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Arreglo floral circular mediano</w:t>
            </w:r>
          </w:p>
        </w:tc>
        <w:tc>
          <w:tcPr>
            <w:tcW w:w="992" w:type="dxa"/>
            <w:tcBorders>
              <w:top w:val="nil"/>
              <w:left w:val="nil"/>
              <w:bottom w:val="single" w:sz="4" w:space="0" w:color="auto"/>
              <w:right w:val="single" w:sz="4" w:space="0" w:color="auto"/>
            </w:tcBorders>
            <w:shd w:val="clear" w:color="auto" w:fill="auto"/>
            <w:vAlign w:val="center"/>
            <w:hideMark/>
          </w:tcPr>
          <w:p w14:paraId="26CA961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44EDD53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731A64E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Arreglo floral circular mediano dimensiones: diámetro de 40 a 60 </w:t>
            </w:r>
            <w:proofErr w:type="spellStart"/>
            <w:r w:rsidRPr="00DC2E8C">
              <w:rPr>
                <w:rFonts w:ascii="Noto Sans" w:eastAsia="Times New Roman" w:hAnsi="Noto Sans" w:cs="Noto Sans"/>
                <w:color w:val="000000"/>
                <w:sz w:val="14"/>
                <w:szCs w:val="14"/>
                <w:lang w:val="es-MX" w:eastAsia="es-MX"/>
              </w:rPr>
              <w:t>cms</w:t>
            </w:r>
            <w:proofErr w:type="spellEnd"/>
            <w:r w:rsidRPr="00DC2E8C">
              <w:rPr>
                <w:rFonts w:ascii="Noto Sans" w:eastAsia="Times New Roman" w:hAnsi="Noto Sans" w:cs="Noto Sans"/>
                <w:color w:val="000000"/>
                <w:sz w:val="14"/>
                <w:szCs w:val="14"/>
                <w:lang w:val="es-MX" w:eastAsia="es-MX"/>
              </w:rPr>
              <w:t xml:space="preserve">., alto de 40 a 50 </w:t>
            </w:r>
            <w:proofErr w:type="spellStart"/>
            <w:r w:rsidRPr="00DC2E8C">
              <w:rPr>
                <w:rFonts w:ascii="Noto Sans" w:eastAsia="Times New Roman" w:hAnsi="Noto Sans" w:cs="Noto Sans"/>
                <w:color w:val="000000"/>
                <w:sz w:val="14"/>
                <w:szCs w:val="14"/>
                <w:lang w:val="es-MX" w:eastAsia="es-MX"/>
              </w:rPr>
              <w:t>cms</w:t>
            </w:r>
            <w:proofErr w:type="spellEnd"/>
            <w:r w:rsidRPr="00DC2E8C">
              <w:rPr>
                <w:rFonts w:ascii="Noto Sans" w:eastAsia="Times New Roman" w:hAnsi="Noto Sans" w:cs="Noto Sans"/>
                <w:color w:val="000000"/>
                <w:sz w:val="14"/>
                <w:szCs w:val="14"/>
                <w:lang w:val="es-MX" w:eastAsia="es-MX"/>
              </w:rPr>
              <w:t>. Colores a elegir según catálogo y /</w:t>
            </w:r>
            <w:proofErr w:type="gramStart"/>
            <w:r w:rsidRPr="00DC2E8C">
              <w:rPr>
                <w:rFonts w:ascii="Noto Sans" w:eastAsia="Times New Roman" w:hAnsi="Noto Sans" w:cs="Noto Sans"/>
                <w:color w:val="000000"/>
                <w:sz w:val="14"/>
                <w:szCs w:val="14"/>
                <w:lang w:val="es-MX" w:eastAsia="es-MX"/>
              </w:rPr>
              <w:t>o  necesidades</w:t>
            </w:r>
            <w:proofErr w:type="gramEnd"/>
            <w:r w:rsidRPr="00DC2E8C">
              <w:rPr>
                <w:rFonts w:ascii="Noto Sans" w:eastAsia="Times New Roman" w:hAnsi="Noto Sans" w:cs="Noto Sans"/>
                <w:color w:val="000000"/>
                <w:sz w:val="14"/>
                <w:szCs w:val="14"/>
                <w:lang w:val="es-MX" w:eastAsia="es-MX"/>
              </w:rPr>
              <w:t xml:space="preserve"> del área.  </w:t>
            </w:r>
          </w:p>
        </w:tc>
        <w:tc>
          <w:tcPr>
            <w:tcW w:w="992" w:type="dxa"/>
            <w:tcBorders>
              <w:top w:val="nil"/>
              <w:left w:val="nil"/>
              <w:bottom w:val="single" w:sz="4" w:space="0" w:color="auto"/>
              <w:right w:val="single" w:sz="4" w:space="0" w:color="auto"/>
            </w:tcBorders>
            <w:shd w:val="clear" w:color="auto" w:fill="auto"/>
            <w:vAlign w:val="center"/>
            <w:hideMark/>
          </w:tcPr>
          <w:p w14:paraId="569E6A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666D15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178B67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327DD5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764DDD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165</w:t>
            </w:r>
          </w:p>
        </w:tc>
        <w:tc>
          <w:tcPr>
            <w:tcW w:w="993" w:type="dxa"/>
            <w:tcBorders>
              <w:top w:val="nil"/>
              <w:left w:val="nil"/>
              <w:bottom w:val="single" w:sz="4" w:space="0" w:color="auto"/>
              <w:right w:val="single" w:sz="4" w:space="0" w:color="auto"/>
            </w:tcBorders>
            <w:shd w:val="clear" w:color="auto" w:fill="auto"/>
            <w:vAlign w:val="center"/>
            <w:hideMark/>
          </w:tcPr>
          <w:p w14:paraId="339E7E5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Arreglos Florales y Plantas</w:t>
            </w:r>
          </w:p>
        </w:tc>
        <w:tc>
          <w:tcPr>
            <w:tcW w:w="992" w:type="dxa"/>
            <w:tcBorders>
              <w:top w:val="nil"/>
              <w:left w:val="nil"/>
              <w:bottom w:val="single" w:sz="4" w:space="0" w:color="auto"/>
              <w:right w:val="single" w:sz="4" w:space="0" w:color="auto"/>
            </w:tcBorders>
            <w:shd w:val="clear" w:color="auto" w:fill="auto"/>
            <w:vAlign w:val="center"/>
            <w:hideMark/>
          </w:tcPr>
          <w:p w14:paraId="6260D46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Jardineras</w:t>
            </w:r>
          </w:p>
        </w:tc>
        <w:tc>
          <w:tcPr>
            <w:tcW w:w="992" w:type="dxa"/>
            <w:tcBorders>
              <w:top w:val="nil"/>
              <w:left w:val="nil"/>
              <w:bottom w:val="single" w:sz="4" w:space="0" w:color="auto"/>
              <w:right w:val="single" w:sz="4" w:space="0" w:color="auto"/>
            </w:tcBorders>
            <w:shd w:val="clear" w:color="auto" w:fill="auto"/>
            <w:vAlign w:val="center"/>
            <w:hideMark/>
          </w:tcPr>
          <w:p w14:paraId="37C21BC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2CAFCA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single" w:sz="4" w:space="0" w:color="auto"/>
              <w:right w:val="single" w:sz="4" w:space="0" w:color="auto"/>
            </w:tcBorders>
            <w:shd w:val="clear" w:color="auto" w:fill="auto"/>
            <w:vAlign w:val="center"/>
            <w:hideMark/>
          </w:tcPr>
          <w:p w14:paraId="6EEDEA5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Jardineras dimensiones: de 1.22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X .30 </w:t>
            </w:r>
            <w:proofErr w:type="spellStart"/>
            <w:r w:rsidRPr="00DC2E8C">
              <w:rPr>
                <w:rFonts w:ascii="Noto Sans" w:eastAsia="Times New Roman" w:hAnsi="Noto Sans" w:cs="Noto Sans"/>
                <w:color w:val="000000"/>
                <w:sz w:val="14"/>
                <w:szCs w:val="14"/>
                <w:lang w:val="es-MX" w:eastAsia="es-MX"/>
              </w:rPr>
              <w:t>cms</w:t>
            </w:r>
            <w:proofErr w:type="spellEnd"/>
            <w:r w:rsidRPr="00DC2E8C">
              <w:rPr>
                <w:rFonts w:ascii="Noto Sans" w:eastAsia="Times New Roman" w:hAnsi="Noto Sans" w:cs="Noto Sans"/>
                <w:color w:val="000000"/>
                <w:sz w:val="14"/>
                <w:szCs w:val="14"/>
                <w:lang w:val="es-MX" w:eastAsia="es-MX"/>
              </w:rPr>
              <w:t xml:space="preserve">. X .40 </w:t>
            </w:r>
            <w:proofErr w:type="spellStart"/>
            <w:r w:rsidRPr="00DC2E8C">
              <w:rPr>
                <w:rFonts w:ascii="Noto Sans" w:eastAsia="Times New Roman" w:hAnsi="Noto Sans" w:cs="Noto Sans"/>
                <w:color w:val="000000"/>
                <w:sz w:val="14"/>
                <w:szCs w:val="14"/>
                <w:lang w:val="es-MX" w:eastAsia="es-MX"/>
              </w:rPr>
              <w:t>cms</w:t>
            </w:r>
            <w:proofErr w:type="spellEnd"/>
            <w:r w:rsidRPr="00DC2E8C">
              <w:rPr>
                <w:rFonts w:ascii="Noto Sans" w:eastAsia="Times New Roman" w:hAnsi="Noto Sans" w:cs="Noto Sans"/>
                <w:color w:val="000000"/>
                <w:sz w:val="14"/>
                <w:szCs w:val="14"/>
                <w:lang w:val="es-MX" w:eastAsia="es-MX"/>
              </w:rPr>
              <w:t>. En base de madera con pintura vinílica y plantas de ornato</w:t>
            </w:r>
          </w:p>
        </w:tc>
        <w:tc>
          <w:tcPr>
            <w:tcW w:w="992" w:type="dxa"/>
            <w:tcBorders>
              <w:top w:val="nil"/>
              <w:left w:val="nil"/>
              <w:bottom w:val="single" w:sz="4" w:space="0" w:color="auto"/>
              <w:right w:val="single" w:sz="4" w:space="0" w:color="auto"/>
            </w:tcBorders>
            <w:shd w:val="clear" w:color="auto" w:fill="auto"/>
            <w:vAlign w:val="center"/>
            <w:hideMark/>
          </w:tcPr>
          <w:p w14:paraId="3844BCB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008848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1D13D4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FEB8ACA" w14:textId="77777777" w:rsidTr="00DC2E8C">
        <w:trPr>
          <w:trHeight w:val="20"/>
        </w:trPr>
        <w:tc>
          <w:tcPr>
            <w:tcW w:w="851" w:type="dxa"/>
            <w:tcBorders>
              <w:top w:val="nil"/>
              <w:left w:val="single" w:sz="8" w:space="0" w:color="auto"/>
              <w:bottom w:val="nil"/>
              <w:right w:val="single" w:sz="4" w:space="0" w:color="auto"/>
            </w:tcBorders>
            <w:shd w:val="clear" w:color="auto" w:fill="auto"/>
            <w:noWrap/>
            <w:vAlign w:val="center"/>
            <w:hideMark/>
          </w:tcPr>
          <w:p w14:paraId="5B6481E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166</w:t>
            </w:r>
          </w:p>
        </w:tc>
        <w:tc>
          <w:tcPr>
            <w:tcW w:w="993" w:type="dxa"/>
            <w:tcBorders>
              <w:top w:val="nil"/>
              <w:left w:val="nil"/>
              <w:bottom w:val="nil"/>
              <w:right w:val="single" w:sz="4" w:space="0" w:color="auto"/>
            </w:tcBorders>
            <w:shd w:val="clear" w:color="auto" w:fill="auto"/>
            <w:vAlign w:val="center"/>
            <w:hideMark/>
          </w:tcPr>
          <w:p w14:paraId="39D7F5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Arreglos Florales y Plantas</w:t>
            </w:r>
          </w:p>
        </w:tc>
        <w:tc>
          <w:tcPr>
            <w:tcW w:w="992" w:type="dxa"/>
            <w:tcBorders>
              <w:top w:val="nil"/>
              <w:left w:val="nil"/>
              <w:bottom w:val="nil"/>
              <w:right w:val="single" w:sz="4" w:space="0" w:color="auto"/>
            </w:tcBorders>
            <w:shd w:val="clear" w:color="auto" w:fill="auto"/>
            <w:vAlign w:val="center"/>
            <w:hideMark/>
          </w:tcPr>
          <w:p w14:paraId="2CFB8C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Motivos florales</w:t>
            </w:r>
          </w:p>
        </w:tc>
        <w:tc>
          <w:tcPr>
            <w:tcW w:w="992" w:type="dxa"/>
            <w:tcBorders>
              <w:top w:val="nil"/>
              <w:left w:val="nil"/>
              <w:bottom w:val="nil"/>
              <w:right w:val="single" w:sz="4" w:space="0" w:color="auto"/>
            </w:tcBorders>
            <w:shd w:val="clear" w:color="auto" w:fill="auto"/>
            <w:vAlign w:val="center"/>
            <w:hideMark/>
          </w:tcPr>
          <w:p w14:paraId="493BD5D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nil"/>
              <w:right w:val="single" w:sz="4" w:space="0" w:color="auto"/>
            </w:tcBorders>
            <w:shd w:val="clear" w:color="auto" w:fill="auto"/>
            <w:vAlign w:val="center"/>
            <w:hideMark/>
          </w:tcPr>
          <w:p w14:paraId="1787324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nil"/>
              <w:left w:val="nil"/>
              <w:bottom w:val="nil"/>
              <w:right w:val="single" w:sz="4" w:space="0" w:color="auto"/>
            </w:tcBorders>
            <w:shd w:val="clear" w:color="auto" w:fill="auto"/>
            <w:vAlign w:val="center"/>
            <w:hideMark/>
          </w:tcPr>
          <w:p w14:paraId="38A0CF3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Motivo floral en base de cristal de 15 a 10 cm de ancho y 15 a 30 cm de alto. Colores a elegir según catálogo y/o necesidades del área. </w:t>
            </w:r>
          </w:p>
        </w:tc>
        <w:tc>
          <w:tcPr>
            <w:tcW w:w="992" w:type="dxa"/>
            <w:tcBorders>
              <w:top w:val="nil"/>
              <w:left w:val="nil"/>
              <w:bottom w:val="nil"/>
              <w:right w:val="single" w:sz="4" w:space="0" w:color="auto"/>
            </w:tcBorders>
            <w:shd w:val="clear" w:color="auto" w:fill="auto"/>
            <w:vAlign w:val="center"/>
            <w:hideMark/>
          </w:tcPr>
          <w:p w14:paraId="0C397F3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14D32B5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04327CD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5AD589F" w14:textId="77777777" w:rsidTr="00DC2E8C">
        <w:trPr>
          <w:trHeight w:val="20"/>
        </w:trPr>
        <w:tc>
          <w:tcPr>
            <w:tcW w:w="10907" w:type="dxa"/>
            <w:gridSpan w:val="9"/>
            <w:tcBorders>
              <w:top w:val="single" w:sz="8" w:space="0" w:color="auto"/>
              <w:left w:val="single" w:sz="8" w:space="0" w:color="auto"/>
              <w:bottom w:val="nil"/>
              <w:right w:val="single" w:sz="8" w:space="0" w:color="000000"/>
            </w:tcBorders>
            <w:shd w:val="clear" w:color="000000" w:fill="D9D9D9"/>
            <w:noWrap/>
            <w:vAlign w:val="center"/>
            <w:hideMark/>
          </w:tcPr>
          <w:p w14:paraId="2A381C95"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VIDEO PROYECCIÓN, ILUMINACIÓN Y SONORIZACIÓN (AUDIO), </w:t>
            </w:r>
          </w:p>
        </w:tc>
      </w:tr>
      <w:tr w:rsidR="00DC2E8C" w:rsidRPr="00DC2E8C" w14:paraId="3D70D690" w14:textId="77777777" w:rsidTr="00DC2E8C">
        <w:trPr>
          <w:trHeight w:val="20"/>
        </w:trPr>
        <w:tc>
          <w:tcPr>
            <w:tcW w:w="10907" w:type="dxa"/>
            <w:gridSpan w:val="9"/>
            <w:tcBorders>
              <w:top w:val="nil"/>
              <w:left w:val="single" w:sz="8" w:space="0" w:color="auto"/>
              <w:bottom w:val="single" w:sz="8" w:space="0" w:color="auto"/>
              <w:right w:val="single" w:sz="8" w:space="0" w:color="000000"/>
            </w:tcBorders>
            <w:shd w:val="clear" w:color="000000" w:fill="D9D9D9"/>
            <w:vAlign w:val="center"/>
            <w:hideMark/>
          </w:tcPr>
          <w:p w14:paraId="262D9318"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PERSONAL CAPACITADO PARA SU INSTALACIÓN, REALIZACIÓN DE PRUEBAS Y FUNCIONAMIENTO ANTES Y DURANTE EL EVENTO</w:t>
            </w:r>
          </w:p>
        </w:tc>
      </w:tr>
      <w:tr w:rsidR="00DC2E8C" w:rsidRPr="00DC2E8C" w14:paraId="779DAB8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CE419C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167</w:t>
            </w:r>
          </w:p>
        </w:tc>
        <w:tc>
          <w:tcPr>
            <w:tcW w:w="993" w:type="dxa"/>
            <w:tcBorders>
              <w:top w:val="nil"/>
              <w:left w:val="nil"/>
              <w:bottom w:val="single" w:sz="4" w:space="0" w:color="auto"/>
              <w:right w:val="single" w:sz="4" w:space="0" w:color="auto"/>
            </w:tcBorders>
            <w:shd w:val="clear" w:color="auto" w:fill="auto"/>
            <w:vAlign w:val="center"/>
            <w:hideMark/>
          </w:tcPr>
          <w:p w14:paraId="45BE6586"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3449AB4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Pantalla con tripié </w:t>
            </w:r>
          </w:p>
        </w:tc>
        <w:tc>
          <w:tcPr>
            <w:tcW w:w="992" w:type="dxa"/>
            <w:tcBorders>
              <w:top w:val="nil"/>
              <w:left w:val="nil"/>
              <w:bottom w:val="single" w:sz="4" w:space="0" w:color="auto"/>
              <w:right w:val="single" w:sz="4" w:space="0" w:color="auto"/>
            </w:tcBorders>
            <w:shd w:val="clear" w:color="auto" w:fill="auto"/>
            <w:vAlign w:val="center"/>
            <w:hideMark/>
          </w:tcPr>
          <w:p w14:paraId="093CCEB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7CD1EE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CA9710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Pantalla para proyector con tripié (para proyección frontal) de 3.00 x 4.00 </w:t>
            </w:r>
            <w:proofErr w:type="spellStart"/>
            <w:r w:rsidRPr="00DC2E8C">
              <w:rPr>
                <w:rFonts w:ascii="Noto Sans" w:eastAsia="Times New Roman" w:hAnsi="Noto Sans" w:cs="Noto Sans"/>
                <w:color w:val="000000"/>
                <w:sz w:val="14"/>
                <w:szCs w:val="14"/>
                <w:lang w:val="es-MX" w:eastAsia="es-MX"/>
              </w:rPr>
              <w:t>mts</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2B62224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ECA375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EB8EE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9C91C1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6C9F49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168</w:t>
            </w:r>
          </w:p>
        </w:tc>
        <w:tc>
          <w:tcPr>
            <w:tcW w:w="993" w:type="dxa"/>
            <w:tcBorders>
              <w:top w:val="nil"/>
              <w:left w:val="nil"/>
              <w:bottom w:val="single" w:sz="4" w:space="0" w:color="auto"/>
              <w:right w:val="single" w:sz="4" w:space="0" w:color="auto"/>
            </w:tcBorders>
            <w:shd w:val="clear" w:color="auto" w:fill="auto"/>
            <w:vAlign w:val="center"/>
            <w:hideMark/>
          </w:tcPr>
          <w:p w14:paraId="3CB84434"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041D5D8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Pantalla LED de 50"</w:t>
            </w:r>
          </w:p>
        </w:tc>
        <w:tc>
          <w:tcPr>
            <w:tcW w:w="992" w:type="dxa"/>
            <w:tcBorders>
              <w:top w:val="nil"/>
              <w:left w:val="nil"/>
              <w:bottom w:val="single" w:sz="4" w:space="0" w:color="auto"/>
              <w:right w:val="single" w:sz="4" w:space="0" w:color="auto"/>
            </w:tcBorders>
            <w:shd w:val="clear" w:color="auto" w:fill="auto"/>
            <w:vAlign w:val="center"/>
            <w:hideMark/>
          </w:tcPr>
          <w:p w14:paraId="7599C75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2780BF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1471C4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Pantalla LEDS de 50” para proyección con cableado y colocación.</w:t>
            </w:r>
          </w:p>
        </w:tc>
        <w:tc>
          <w:tcPr>
            <w:tcW w:w="992" w:type="dxa"/>
            <w:tcBorders>
              <w:top w:val="nil"/>
              <w:left w:val="nil"/>
              <w:bottom w:val="single" w:sz="4" w:space="0" w:color="auto"/>
              <w:right w:val="single" w:sz="4" w:space="0" w:color="auto"/>
            </w:tcBorders>
            <w:shd w:val="clear" w:color="auto" w:fill="auto"/>
            <w:vAlign w:val="center"/>
            <w:hideMark/>
          </w:tcPr>
          <w:p w14:paraId="7015B3D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BA1920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06BFCA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0FACFA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34679E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169</w:t>
            </w:r>
          </w:p>
        </w:tc>
        <w:tc>
          <w:tcPr>
            <w:tcW w:w="993" w:type="dxa"/>
            <w:tcBorders>
              <w:top w:val="nil"/>
              <w:left w:val="nil"/>
              <w:bottom w:val="single" w:sz="4" w:space="0" w:color="auto"/>
              <w:right w:val="single" w:sz="4" w:space="0" w:color="auto"/>
            </w:tcBorders>
            <w:shd w:val="clear" w:color="auto" w:fill="auto"/>
            <w:vAlign w:val="center"/>
            <w:hideMark/>
          </w:tcPr>
          <w:p w14:paraId="11BEDEC5"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6274F53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Pantalla LED de 60"</w:t>
            </w:r>
          </w:p>
        </w:tc>
        <w:tc>
          <w:tcPr>
            <w:tcW w:w="992" w:type="dxa"/>
            <w:tcBorders>
              <w:top w:val="nil"/>
              <w:left w:val="nil"/>
              <w:bottom w:val="single" w:sz="4" w:space="0" w:color="auto"/>
              <w:right w:val="single" w:sz="4" w:space="0" w:color="auto"/>
            </w:tcBorders>
            <w:shd w:val="clear" w:color="auto" w:fill="auto"/>
            <w:vAlign w:val="center"/>
            <w:hideMark/>
          </w:tcPr>
          <w:p w14:paraId="3BF0546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0DE23B2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B03EAD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Pantalla LEDS de 60” para proyección con cableado y colocación.</w:t>
            </w:r>
          </w:p>
        </w:tc>
        <w:tc>
          <w:tcPr>
            <w:tcW w:w="992" w:type="dxa"/>
            <w:tcBorders>
              <w:top w:val="nil"/>
              <w:left w:val="nil"/>
              <w:bottom w:val="single" w:sz="4" w:space="0" w:color="auto"/>
              <w:right w:val="single" w:sz="4" w:space="0" w:color="auto"/>
            </w:tcBorders>
            <w:shd w:val="clear" w:color="auto" w:fill="auto"/>
            <w:vAlign w:val="center"/>
            <w:hideMark/>
          </w:tcPr>
          <w:p w14:paraId="2054D8E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211E27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32AEE0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9B89F7A"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0FBE6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170</w:t>
            </w:r>
          </w:p>
        </w:tc>
        <w:tc>
          <w:tcPr>
            <w:tcW w:w="993" w:type="dxa"/>
            <w:tcBorders>
              <w:top w:val="nil"/>
              <w:left w:val="nil"/>
              <w:bottom w:val="single" w:sz="4" w:space="0" w:color="auto"/>
              <w:right w:val="single" w:sz="4" w:space="0" w:color="auto"/>
            </w:tcBorders>
            <w:shd w:val="clear" w:color="auto" w:fill="auto"/>
            <w:vAlign w:val="center"/>
            <w:hideMark/>
          </w:tcPr>
          <w:p w14:paraId="5AC19BA8"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507D71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Pantalla LED de 70"</w:t>
            </w:r>
          </w:p>
        </w:tc>
        <w:tc>
          <w:tcPr>
            <w:tcW w:w="992" w:type="dxa"/>
            <w:tcBorders>
              <w:top w:val="nil"/>
              <w:left w:val="nil"/>
              <w:bottom w:val="single" w:sz="4" w:space="0" w:color="auto"/>
              <w:right w:val="single" w:sz="4" w:space="0" w:color="auto"/>
            </w:tcBorders>
            <w:shd w:val="clear" w:color="auto" w:fill="auto"/>
            <w:vAlign w:val="center"/>
            <w:hideMark/>
          </w:tcPr>
          <w:p w14:paraId="777319A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15AD360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0FF64B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Pantalla LEDS de 70” para proyección con cableado y colocación.</w:t>
            </w:r>
          </w:p>
        </w:tc>
        <w:tc>
          <w:tcPr>
            <w:tcW w:w="992" w:type="dxa"/>
            <w:tcBorders>
              <w:top w:val="nil"/>
              <w:left w:val="nil"/>
              <w:bottom w:val="single" w:sz="4" w:space="0" w:color="auto"/>
              <w:right w:val="single" w:sz="4" w:space="0" w:color="auto"/>
            </w:tcBorders>
            <w:shd w:val="clear" w:color="auto" w:fill="auto"/>
            <w:vAlign w:val="center"/>
            <w:hideMark/>
          </w:tcPr>
          <w:p w14:paraId="50C7B21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807447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9DA609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1289F7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ACAF99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171</w:t>
            </w:r>
          </w:p>
        </w:tc>
        <w:tc>
          <w:tcPr>
            <w:tcW w:w="993" w:type="dxa"/>
            <w:tcBorders>
              <w:top w:val="nil"/>
              <w:left w:val="nil"/>
              <w:bottom w:val="single" w:sz="4" w:space="0" w:color="auto"/>
              <w:right w:val="single" w:sz="4" w:space="0" w:color="auto"/>
            </w:tcBorders>
            <w:shd w:val="clear" w:color="auto" w:fill="auto"/>
            <w:vAlign w:val="center"/>
            <w:hideMark/>
          </w:tcPr>
          <w:p w14:paraId="17D6E443"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29FFAB3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Pantalla LED de 80"</w:t>
            </w:r>
          </w:p>
        </w:tc>
        <w:tc>
          <w:tcPr>
            <w:tcW w:w="992" w:type="dxa"/>
            <w:tcBorders>
              <w:top w:val="nil"/>
              <w:left w:val="nil"/>
              <w:bottom w:val="single" w:sz="4" w:space="0" w:color="auto"/>
              <w:right w:val="single" w:sz="4" w:space="0" w:color="auto"/>
            </w:tcBorders>
            <w:shd w:val="clear" w:color="auto" w:fill="auto"/>
            <w:vAlign w:val="center"/>
            <w:hideMark/>
          </w:tcPr>
          <w:p w14:paraId="505844C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65528FE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B67916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Pantalla LEDS de 80” para proyección con cableado y colocación.</w:t>
            </w:r>
          </w:p>
        </w:tc>
        <w:tc>
          <w:tcPr>
            <w:tcW w:w="992" w:type="dxa"/>
            <w:tcBorders>
              <w:top w:val="nil"/>
              <w:left w:val="nil"/>
              <w:bottom w:val="single" w:sz="4" w:space="0" w:color="auto"/>
              <w:right w:val="single" w:sz="4" w:space="0" w:color="auto"/>
            </w:tcBorders>
            <w:shd w:val="clear" w:color="auto" w:fill="auto"/>
            <w:vAlign w:val="center"/>
            <w:hideMark/>
          </w:tcPr>
          <w:p w14:paraId="3F42A36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A8408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6518A0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31A862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E7B1E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172</w:t>
            </w:r>
          </w:p>
        </w:tc>
        <w:tc>
          <w:tcPr>
            <w:tcW w:w="993" w:type="dxa"/>
            <w:tcBorders>
              <w:top w:val="nil"/>
              <w:left w:val="nil"/>
              <w:bottom w:val="single" w:sz="4" w:space="0" w:color="auto"/>
              <w:right w:val="single" w:sz="4" w:space="0" w:color="auto"/>
            </w:tcBorders>
            <w:shd w:val="clear" w:color="auto" w:fill="auto"/>
            <w:vAlign w:val="center"/>
            <w:hideMark/>
          </w:tcPr>
          <w:p w14:paraId="1447650B"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11FC196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Pantalla LED 3 mm</w:t>
            </w:r>
          </w:p>
        </w:tc>
        <w:tc>
          <w:tcPr>
            <w:tcW w:w="992" w:type="dxa"/>
            <w:tcBorders>
              <w:top w:val="nil"/>
              <w:left w:val="nil"/>
              <w:bottom w:val="single" w:sz="4" w:space="0" w:color="auto"/>
              <w:right w:val="single" w:sz="4" w:space="0" w:color="auto"/>
            </w:tcBorders>
            <w:shd w:val="clear" w:color="auto" w:fill="auto"/>
            <w:vAlign w:val="center"/>
            <w:hideMark/>
          </w:tcPr>
          <w:p w14:paraId="0F669BE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m2</w:t>
            </w:r>
          </w:p>
        </w:tc>
        <w:tc>
          <w:tcPr>
            <w:tcW w:w="992" w:type="dxa"/>
            <w:tcBorders>
              <w:top w:val="nil"/>
              <w:left w:val="nil"/>
              <w:bottom w:val="single" w:sz="4" w:space="0" w:color="auto"/>
              <w:right w:val="single" w:sz="4" w:space="0" w:color="auto"/>
            </w:tcBorders>
            <w:shd w:val="clear" w:color="auto" w:fill="auto"/>
            <w:vAlign w:val="center"/>
            <w:hideMark/>
          </w:tcPr>
          <w:p w14:paraId="6E776B1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6555050"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Pantalla de LEDS gran formato por m2, 3 mm reales, cableado y convertidor de señal. Módulos de 50 x 50 cm.</w:t>
            </w:r>
          </w:p>
        </w:tc>
        <w:tc>
          <w:tcPr>
            <w:tcW w:w="992" w:type="dxa"/>
            <w:tcBorders>
              <w:top w:val="nil"/>
              <w:left w:val="nil"/>
              <w:bottom w:val="single" w:sz="4" w:space="0" w:color="auto"/>
              <w:right w:val="single" w:sz="4" w:space="0" w:color="auto"/>
            </w:tcBorders>
            <w:shd w:val="clear" w:color="auto" w:fill="auto"/>
            <w:vAlign w:val="center"/>
            <w:hideMark/>
          </w:tcPr>
          <w:p w14:paraId="41F6F4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A21655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E3A069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BC2836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B983BD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173</w:t>
            </w:r>
          </w:p>
        </w:tc>
        <w:tc>
          <w:tcPr>
            <w:tcW w:w="993" w:type="dxa"/>
            <w:tcBorders>
              <w:top w:val="nil"/>
              <w:left w:val="nil"/>
              <w:bottom w:val="single" w:sz="4" w:space="0" w:color="auto"/>
              <w:right w:val="single" w:sz="4" w:space="0" w:color="auto"/>
            </w:tcBorders>
            <w:shd w:val="clear" w:color="auto" w:fill="auto"/>
            <w:vAlign w:val="center"/>
            <w:hideMark/>
          </w:tcPr>
          <w:p w14:paraId="0A3D56A5"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6E31BB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Video proyector</w:t>
            </w:r>
          </w:p>
        </w:tc>
        <w:tc>
          <w:tcPr>
            <w:tcW w:w="992" w:type="dxa"/>
            <w:tcBorders>
              <w:top w:val="nil"/>
              <w:left w:val="nil"/>
              <w:bottom w:val="single" w:sz="4" w:space="0" w:color="auto"/>
              <w:right w:val="single" w:sz="4" w:space="0" w:color="auto"/>
            </w:tcBorders>
            <w:shd w:val="clear" w:color="auto" w:fill="auto"/>
            <w:vAlign w:val="center"/>
            <w:hideMark/>
          </w:tcPr>
          <w:p w14:paraId="04FC9D5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6A2D4F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73E78E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Video proyector XGA de 3000 lúmenes, con base de madera, cableado e instalación.</w:t>
            </w:r>
          </w:p>
        </w:tc>
        <w:tc>
          <w:tcPr>
            <w:tcW w:w="992" w:type="dxa"/>
            <w:tcBorders>
              <w:top w:val="nil"/>
              <w:left w:val="nil"/>
              <w:bottom w:val="single" w:sz="4" w:space="0" w:color="auto"/>
              <w:right w:val="single" w:sz="4" w:space="0" w:color="auto"/>
            </w:tcBorders>
            <w:shd w:val="clear" w:color="auto" w:fill="auto"/>
            <w:vAlign w:val="center"/>
            <w:hideMark/>
          </w:tcPr>
          <w:p w14:paraId="62B0B47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00934A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C36575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E7681A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0388AC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174</w:t>
            </w:r>
          </w:p>
        </w:tc>
        <w:tc>
          <w:tcPr>
            <w:tcW w:w="993" w:type="dxa"/>
            <w:tcBorders>
              <w:top w:val="nil"/>
              <w:left w:val="nil"/>
              <w:bottom w:val="single" w:sz="4" w:space="0" w:color="auto"/>
              <w:right w:val="single" w:sz="4" w:space="0" w:color="auto"/>
            </w:tcBorders>
            <w:shd w:val="clear" w:color="auto" w:fill="auto"/>
            <w:vAlign w:val="center"/>
            <w:hideMark/>
          </w:tcPr>
          <w:p w14:paraId="44316F61"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378AA9C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Video proyector</w:t>
            </w:r>
          </w:p>
        </w:tc>
        <w:tc>
          <w:tcPr>
            <w:tcW w:w="992" w:type="dxa"/>
            <w:tcBorders>
              <w:top w:val="nil"/>
              <w:left w:val="nil"/>
              <w:bottom w:val="single" w:sz="4" w:space="0" w:color="auto"/>
              <w:right w:val="single" w:sz="4" w:space="0" w:color="auto"/>
            </w:tcBorders>
            <w:shd w:val="clear" w:color="auto" w:fill="auto"/>
            <w:vAlign w:val="center"/>
            <w:hideMark/>
          </w:tcPr>
          <w:p w14:paraId="5DA0842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71FA708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FBB08B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Video proyector UXGA de 6000 lúmenes con base de madera, cableado e instalación.</w:t>
            </w:r>
          </w:p>
        </w:tc>
        <w:tc>
          <w:tcPr>
            <w:tcW w:w="992" w:type="dxa"/>
            <w:tcBorders>
              <w:top w:val="nil"/>
              <w:left w:val="nil"/>
              <w:bottom w:val="single" w:sz="4" w:space="0" w:color="auto"/>
              <w:right w:val="single" w:sz="4" w:space="0" w:color="auto"/>
            </w:tcBorders>
            <w:shd w:val="clear" w:color="auto" w:fill="auto"/>
            <w:vAlign w:val="center"/>
            <w:hideMark/>
          </w:tcPr>
          <w:p w14:paraId="354B08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A9258D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B67F6D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975FE8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358F02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175</w:t>
            </w:r>
          </w:p>
        </w:tc>
        <w:tc>
          <w:tcPr>
            <w:tcW w:w="993" w:type="dxa"/>
            <w:tcBorders>
              <w:top w:val="nil"/>
              <w:left w:val="nil"/>
              <w:bottom w:val="single" w:sz="4" w:space="0" w:color="auto"/>
              <w:right w:val="single" w:sz="4" w:space="0" w:color="auto"/>
            </w:tcBorders>
            <w:shd w:val="clear" w:color="auto" w:fill="auto"/>
            <w:vAlign w:val="center"/>
            <w:hideMark/>
          </w:tcPr>
          <w:p w14:paraId="06021E7A"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1A57F00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Base para pantalla tipo cajón</w:t>
            </w:r>
          </w:p>
        </w:tc>
        <w:tc>
          <w:tcPr>
            <w:tcW w:w="992" w:type="dxa"/>
            <w:tcBorders>
              <w:top w:val="nil"/>
              <w:left w:val="nil"/>
              <w:bottom w:val="single" w:sz="4" w:space="0" w:color="auto"/>
              <w:right w:val="single" w:sz="4" w:space="0" w:color="auto"/>
            </w:tcBorders>
            <w:shd w:val="clear" w:color="auto" w:fill="auto"/>
            <w:vAlign w:val="center"/>
            <w:hideMark/>
          </w:tcPr>
          <w:p w14:paraId="3AA0483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31FF09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0138B1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Base de madera para pantalla tipo cajón a piso.</w:t>
            </w:r>
          </w:p>
        </w:tc>
        <w:tc>
          <w:tcPr>
            <w:tcW w:w="992" w:type="dxa"/>
            <w:tcBorders>
              <w:top w:val="nil"/>
              <w:left w:val="nil"/>
              <w:bottom w:val="single" w:sz="4" w:space="0" w:color="auto"/>
              <w:right w:val="single" w:sz="4" w:space="0" w:color="auto"/>
            </w:tcBorders>
            <w:shd w:val="clear" w:color="auto" w:fill="auto"/>
            <w:vAlign w:val="center"/>
            <w:hideMark/>
          </w:tcPr>
          <w:p w14:paraId="28CC925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B17771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E4072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E4D07C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EB2734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176</w:t>
            </w:r>
          </w:p>
        </w:tc>
        <w:tc>
          <w:tcPr>
            <w:tcW w:w="993" w:type="dxa"/>
            <w:tcBorders>
              <w:top w:val="nil"/>
              <w:left w:val="nil"/>
              <w:bottom w:val="single" w:sz="4" w:space="0" w:color="auto"/>
              <w:right w:val="single" w:sz="4" w:space="0" w:color="auto"/>
            </w:tcBorders>
            <w:shd w:val="clear" w:color="auto" w:fill="auto"/>
            <w:vAlign w:val="center"/>
            <w:hideMark/>
          </w:tcPr>
          <w:p w14:paraId="4EFE779D"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133F9A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Base para pantalla tipo pedestal</w:t>
            </w:r>
          </w:p>
        </w:tc>
        <w:tc>
          <w:tcPr>
            <w:tcW w:w="992" w:type="dxa"/>
            <w:tcBorders>
              <w:top w:val="nil"/>
              <w:left w:val="nil"/>
              <w:bottom w:val="single" w:sz="4" w:space="0" w:color="auto"/>
              <w:right w:val="single" w:sz="4" w:space="0" w:color="auto"/>
            </w:tcBorders>
            <w:shd w:val="clear" w:color="auto" w:fill="auto"/>
            <w:vAlign w:val="center"/>
            <w:hideMark/>
          </w:tcPr>
          <w:p w14:paraId="0A1DB41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3093B1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D0D43B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Base para pantalla en metal tipo de pedestal.</w:t>
            </w:r>
          </w:p>
        </w:tc>
        <w:tc>
          <w:tcPr>
            <w:tcW w:w="992" w:type="dxa"/>
            <w:tcBorders>
              <w:top w:val="nil"/>
              <w:left w:val="nil"/>
              <w:bottom w:val="single" w:sz="4" w:space="0" w:color="auto"/>
              <w:right w:val="single" w:sz="4" w:space="0" w:color="auto"/>
            </w:tcBorders>
            <w:shd w:val="clear" w:color="auto" w:fill="auto"/>
            <w:vAlign w:val="center"/>
            <w:hideMark/>
          </w:tcPr>
          <w:p w14:paraId="70EC3AA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19394E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5C33EC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72334A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C2F435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177</w:t>
            </w:r>
          </w:p>
        </w:tc>
        <w:tc>
          <w:tcPr>
            <w:tcW w:w="993" w:type="dxa"/>
            <w:tcBorders>
              <w:top w:val="nil"/>
              <w:left w:val="nil"/>
              <w:bottom w:val="single" w:sz="4" w:space="0" w:color="auto"/>
              <w:right w:val="single" w:sz="4" w:space="0" w:color="auto"/>
            </w:tcBorders>
            <w:shd w:val="clear" w:color="auto" w:fill="auto"/>
            <w:vAlign w:val="center"/>
            <w:hideMark/>
          </w:tcPr>
          <w:p w14:paraId="1C3649DA"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69BBF859"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Switcher</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6B336B7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2EAE74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5C185FF" w14:textId="77777777" w:rsidR="00DC2E8C" w:rsidRPr="00DC2E8C" w:rsidRDefault="00DC2E8C" w:rsidP="00DC2E8C">
            <w:pPr>
              <w:jc w:val="both"/>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Switcher</w:t>
            </w:r>
            <w:proofErr w:type="spellEnd"/>
            <w:r w:rsidRPr="00DC2E8C">
              <w:rPr>
                <w:rFonts w:ascii="Noto Sans" w:eastAsia="Times New Roman" w:hAnsi="Noto Sans" w:cs="Noto Sans"/>
                <w:color w:val="000000"/>
                <w:sz w:val="14"/>
                <w:szCs w:val="14"/>
                <w:lang w:val="es-MX" w:eastAsia="es-MX"/>
              </w:rPr>
              <w:t xml:space="preserve"> para datos y video, entradas, 2 salidas.</w:t>
            </w:r>
          </w:p>
        </w:tc>
        <w:tc>
          <w:tcPr>
            <w:tcW w:w="992" w:type="dxa"/>
            <w:tcBorders>
              <w:top w:val="nil"/>
              <w:left w:val="nil"/>
              <w:bottom w:val="single" w:sz="4" w:space="0" w:color="auto"/>
              <w:right w:val="single" w:sz="4" w:space="0" w:color="auto"/>
            </w:tcBorders>
            <w:shd w:val="clear" w:color="auto" w:fill="auto"/>
            <w:vAlign w:val="center"/>
            <w:hideMark/>
          </w:tcPr>
          <w:p w14:paraId="1C3E73D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2EE974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62F7EE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1BB5A9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CA816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178</w:t>
            </w:r>
          </w:p>
        </w:tc>
        <w:tc>
          <w:tcPr>
            <w:tcW w:w="993" w:type="dxa"/>
            <w:tcBorders>
              <w:top w:val="nil"/>
              <w:left w:val="nil"/>
              <w:bottom w:val="single" w:sz="4" w:space="0" w:color="auto"/>
              <w:right w:val="single" w:sz="4" w:space="0" w:color="auto"/>
            </w:tcBorders>
            <w:shd w:val="clear" w:color="auto" w:fill="auto"/>
            <w:vAlign w:val="center"/>
            <w:hideMark/>
          </w:tcPr>
          <w:p w14:paraId="577BD307"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445B9314"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Switcher</w:t>
            </w:r>
            <w:proofErr w:type="spell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tricaster</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0826307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single" w:sz="4" w:space="0" w:color="auto"/>
              <w:right w:val="single" w:sz="4" w:space="0" w:color="auto"/>
            </w:tcBorders>
            <w:shd w:val="clear" w:color="auto" w:fill="auto"/>
            <w:vAlign w:val="center"/>
            <w:hideMark/>
          </w:tcPr>
          <w:p w14:paraId="3C1D58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CD95DE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455 con DDR y grabación en HDD</w:t>
            </w:r>
          </w:p>
        </w:tc>
        <w:tc>
          <w:tcPr>
            <w:tcW w:w="992" w:type="dxa"/>
            <w:tcBorders>
              <w:top w:val="nil"/>
              <w:left w:val="nil"/>
              <w:bottom w:val="single" w:sz="4" w:space="0" w:color="auto"/>
              <w:right w:val="single" w:sz="4" w:space="0" w:color="auto"/>
            </w:tcBorders>
            <w:shd w:val="clear" w:color="auto" w:fill="auto"/>
            <w:vAlign w:val="center"/>
            <w:hideMark/>
          </w:tcPr>
          <w:p w14:paraId="49F519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AE9AD9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1B6828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B77A04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B8F97B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179</w:t>
            </w:r>
          </w:p>
        </w:tc>
        <w:tc>
          <w:tcPr>
            <w:tcW w:w="993" w:type="dxa"/>
            <w:tcBorders>
              <w:top w:val="nil"/>
              <w:left w:val="nil"/>
              <w:bottom w:val="single" w:sz="4" w:space="0" w:color="auto"/>
              <w:right w:val="single" w:sz="4" w:space="0" w:color="auto"/>
            </w:tcBorders>
            <w:shd w:val="clear" w:color="auto" w:fill="auto"/>
            <w:vAlign w:val="center"/>
            <w:hideMark/>
          </w:tcPr>
          <w:p w14:paraId="7EBB41A8"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70D2BAA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Distribuidor </w:t>
            </w:r>
          </w:p>
        </w:tc>
        <w:tc>
          <w:tcPr>
            <w:tcW w:w="992" w:type="dxa"/>
            <w:tcBorders>
              <w:top w:val="nil"/>
              <w:left w:val="nil"/>
              <w:bottom w:val="single" w:sz="4" w:space="0" w:color="auto"/>
              <w:right w:val="single" w:sz="4" w:space="0" w:color="auto"/>
            </w:tcBorders>
            <w:shd w:val="clear" w:color="auto" w:fill="auto"/>
            <w:vAlign w:val="center"/>
            <w:hideMark/>
          </w:tcPr>
          <w:p w14:paraId="5F4F4C7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003478A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8062E5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Distribuidor de HDMI 1 a 8 con cables VGA de 20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202D4B0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4A418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63B494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16B38E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74CC26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180</w:t>
            </w:r>
          </w:p>
        </w:tc>
        <w:tc>
          <w:tcPr>
            <w:tcW w:w="993" w:type="dxa"/>
            <w:tcBorders>
              <w:top w:val="nil"/>
              <w:left w:val="nil"/>
              <w:bottom w:val="single" w:sz="4" w:space="0" w:color="auto"/>
              <w:right w:val="single" w:sz="4" w:space="0" w:color="auto"/>
            </w:tcBorders>
            <w:shd w:val="clear" w:color="auto" w:fill="auto"/>
            <w:vAlign w:val="center"/>
            <w:hideMark/>
          </w:tcPr>
          <w:p w14:paraId="66CB8206"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2848036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Convertidores HDMI</w:t>
            </w:r>
          </w:p>
        </w:tc>
        <w:tc>
          <w:tcPr>
            <w:tcW w:w="992" w:type="dxa"/>
            <w:tcBorders>
              <w:top w:val="nil"/>
              <w:left w:val="nil"/>
              <w:bottom w:val="single" w:sz="4" w:space="0" w:color="auto"/>
              <w:right w:val="single" w:sz="4" w:space="0" w:color="auto"/>
            </w:tcBorders>
            <w:shd w:val="clear" w:color="auto" w:fill="auto"/>
            <w:vAlign w:val="center"/>
            <w:hideMark/>
          </w:tcPr>
          <w:p w14:paraId="6DB6B35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150A40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54B2F3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Convertidores HDMI con indicador led de 5 a 12 voltios con salida de 12.5mb/s</w:t>
            </w:r>
          </w:p>
        </w:tc>
        <w:tc>
          <w:tcPr>
            <w:tcW w:w="992" w:type="dxa"/>
            <w:tcBorders>
              <w:top w:val="nil"/>
              <w:left w:val="nil"/>
              <w:bottom w:val="single" w:sz="4" w:space="0" w:color="auto"/>
              <w:right w:val="single" w:sz="4" w:space="0" w:color="auto"/>
            </w:tcBorders>
            <w:shd w:val="clear" w:color="auto" w:fill="auto"/>
            <w:vAlign w:val="center"/>
            <w:hideMark/>
          </w:tcPr>
          <w:p w14:paraId="705E58A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E7B96B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651F68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71917A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9723DD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181</w:t>
            </w:r>
          </w:p>
        </w:tc>
        <w:tc>
          <w:tcPr>
            <w:tcW w:w="993" w:type="dxa"/>
            <w:tcBorders>
              <w:top w:val="nil"/>
              <w:left w:val="nil"/>
              <w:bottom w:val="single" w:sz="4" w:space="0" w:color="auto"/>
              <w:right w:val="single" w:sz="4" w:space="0" w:color="auto"/>
            </w:tcBorders>
            <w:shd w:val="clear" w:color="auto" w:fill="auto"/>
            <w:vAlign w:val="center"/>
            <w:hideMark/>
          </w:tcPr>
          <w:p w14:paraId="5EBC72F2"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7E928D1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Convertidores SDI</w:t>
            </w:r>
          </w:p>
        </w:tc>
        <w:tc>
          <w:tcPr>
            <w:tcW w:w="992" w:type="dxa"/>
            <w:tcBorders>
              <w:top w:val="nil"/>
              <w:left w:val="nil"/>
              <w:bottom w:val="single" w:sz="4" w:space="0" w:color="auto"/>
              <w:right w:val="single" w:sz="4" w:space="0" w:color="auto"/>
            </w:tcBorders>
            <w:shd w:val="clear" w:color="auto" w:fill="auto"/>
            <w:vAlign w:val="center"/>
            <w:hideMark/>
          </w:tcPr>
          <w:p w14:paraId="573ADF9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08A0FEB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358C8A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Convertidores SDI con video entrada SDI para salida HDMI con 270MB 1.48gb/s y 2.97gb/s</w:t>
            </w:r>
          </w:p>
        </w:tc>
        <w:tc>
          <w:tcPr>
            <w:tcW w:w="992" w:type="dxa"/>
            <w:tcBorders>
              <w:top w:val="nil"/>
              <w:left w:val="nil"/>
              <w:bottom w:val="single" w:sz="4" w:space="0" w:color="auto"/>
              <w:right w:val="single" w:sz="4" w:space="0" w:color="auto"/>
            </w:tcBorders>
            <w:shd w:val="clear" w:color="auto" w:fill="auto"/>
            <w:vAlign w:val="center"/>
            <w:hideMark/>
          </w:tcPr>
          <w:p w14:paraId="2015EF5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48C3D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3163C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7D0E8A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8AE789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182</w:t>
            </w:r>
          </w:p>
        </w:tc>
        <w:tc>
          <w:tcPr>
            <w:tcW w:w="993" w:type="dxa"/>
            <w:tcBorders>
              <w:top w:val="nil"/>
              <w:left w:val="nil"/>
              <w:bottom w:val="single" w:sz="4" w:space="0" w:color="auto"/>
              <w:right w:val="single" w:sz="4" w:space="0" w:color="auto"/>
            </w:tcBorders>
            <w:shd w:val="clear" w:color="auto" w:fill="auto"/>
            <w:vAlign w:val="center"/>
            <w:hideMark/>
          </w:tcPr>
          <w:p w14:paraId="58559897"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66CBC16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Cable HDMI</w:t>
            </w:r>
          </w:p>
        </w:tc>
        <w:tc>
          <w:tcPr>
            <w:tcW w:w="992" w:type="dxa"/>
            <w:tcBorders>
              <w:top w:val="nil"/>
              <w:left w:val="nil"/>
              <w:bottom w:val="single" w:sz="4" w:space="0" w:color="auto"/>
              <w:right w:val="single" w:sz="4" w:space="0" w:color="auto"/>
            </w:tcBorders>
            <w:shd w:val="clear" w:color="auto" w:fill="auto"/>
            <w:vAlign w:val="center"/>
            <w:hideMark/>
          </w:tcPr>
          <w:p w14:paraId="31C68E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2968573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2E630D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Para conectar dispositivos de entrada con los de salida integrando en el mismo cable vídeo de alta definición y audio HD de hasta 8 canales</w:t>
            </w:r>
          </w:p>
        </w:tc>
        <w:tc>
          <w:tcPr>
            <w:tcW w:w="992" w:type="dxa"/>
            <w:tcBorders>
              <w:top w:val="nil"/>
              <w:left w:val="nil"/>
              <w:bottom w:val="single" w:sz="4" w:space="0" w:color="auto"/>
              <w:right w:val="single" w:sz="4" w:space="0" w:color="auto"/>
            </w:tcBorders>
            <w:shd w:val="clear" w:color="auto" w:fill="auto"/>
            <w:vAlign w:val="center"/>
            <w:hideMark/>
          </w:tcPr>
          <w:p w14:paraId="73EBB45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472557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1453A0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30647C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47B1A8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183</w:t>
            </w:r>
          </w:p>
        </w:tc>
        <w:tc>
          <w:tcPr>
            <w:tcW w:w="993" w:type="dxa"/>
            <w:tcBorders>
              <w:top w:val="nil"/>
              <w:left w:val="nil"/>
              <w:bottom w:val="single" w:sz="4" w:space="0" w:color="auto"/>
              <w:right w:val="single" w:sz="4" w:space="0" w:color="auto"/>
            </w:tcBorders>
            <w:shd w:val="clear" w:color="auto" w:fill="auto"/>
            <w:vAlign w:val="center"/>
            <w:hideMark/>
          </w:tcPr>
          <w:p w14:paraId="21B57341"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xml:space="preserve">, iluminación </w:t>
            </w:r>
            <w:r w:rsidRPr="00DC2E8C">
              <w:rPr>
                <w:rFonts w:ascii="Noto Sans" w:eastAsia="Times New Roman" w:hAnsi="Noto Sans" w:cs="Noto Sans"/>
                <w:color w:val="000000"/>
                <w:sz w:val="14"/>
                <w:szCs w:val="14"/>
                <w:lang w:val="es-MX" w:eastAsia="es-MX"/>
              </w:rPr>
              <w:lastRenderedPageBreak/>
              <w:t>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49133FA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Distribuidor de 2 puertos</w:t>
            </w:r>
          </w:p>
        </w:tc>
        <w:tc>
          <w:tcPr>
            <w:tcW w:w="992" w:type="dxa"/>
            <w:tcBorders>
              <w:top w:val="nil"/>
              <w:left w:val="nil"/>
              <w:bottom w:val="single" w:sz="4" w:space="0" w:color="auto"/>
              <w:right w:val="single" w:sz="4" w:space="0" w:color="auto"/>
            </w:tcBorders>
            <w:shd w:val="clear" w:color="auto" w:fill="auto"/>
            <w:vAlign w:val="center"/>
            <w:hideMark/>
          </w:tcPr>
          <w:p w14:paraId="027DEEF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344558E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36FF087"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Distribuidor de 2 puertos</w:t>
            </w:r>
          </w:p>
        </w:tc>
        <w:tc>
          <w:tcPr>
            <w:tcW w:w="992" w:type="dxa"/>
            <w:tcBorders>
              <w:top w:val="nil"/>
              <w:left w:val="nil"/>
              <w:bottom w:val="single" w:sz="4" w:space="0" w:color="auto"/>
              <w:right w:val="single" w:sz="4" w:space="0" w:color="auto"/>
            </w:tcBorders>
            <w:shd w:val="clear" w:color="auto" w:fill="auto"/>
            <w:vAlign w:val="center"/>
            <w:hideMark/>
          </w:tcPr>
          <w:p w14:paraId="586B69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BC4A42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1D9FE8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EF332B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2FC62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184</w:t>
            </w:r>
          </w:p>
        </w:tc>
        <w:tc>
          <w:tcPr>
            <w:tcW w:w="993" w:type="dxa"/>
            <w:tcBorders>
              <w:top w:val="nil"/>
              <w:left w:val="nil"/>
              <w:bottom w:val="single" w:sz="4" w:space="0" w:color="auto"/>
              <w:right w:val="single" w:sz="4" w:space="0" w:color="auto"/>
            </w:tcBorders>
            <w:shd w:val="clear" w:color="auto" w:fill="auto"/>
            <w:vAlign w:val="center"/>
            <w:hideMark/>
          </w:tcPr>
          <w:p w14:paraId="57654833"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638FAE7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Distribuidor de 4 puertos</w:t>
            </w:r>
          </w:p>
        </w:tc>
        <w:tc>
          <w:tcPr>
            <w:tcW w:w="992" w:type="dxa"/>
            <w:tcBorders>
              <w:top w:val="nil"/>
              <w:left w:val="nil"/>
              <w:bottom w:val="single" w:sz="4" w:space="0" w:color="auto"/>
              <w:right w:val="single" w:sz="4" w:space="0" w:color="auto"/>
            </w:tcBorders>
            <w:shd w:val="clear" w:color="auto" w:fill="auto"/>
            <w:vAlign w:val="center"/>
            <w:hideMark/>
          </w:tcPr>
          <w:p w14:paraId="1A24A7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0B483EE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DA0C15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Distribuidor de 4 puertos</w:t>
            </w:r>
          </w:p>
        </w:tc>
        <w:tc>
          <w:tcPr>
            <w:tcW w:w="992" w:type="dxa"/>
            <w:tcBorders>
              <w:top w:val="nil"/>
              <w:left w:val="nil"/>
              <w:bottom w:val="single" w:sz="4" w:space="0" w:color="auto"/>
              <w:right w:val="single" w:sz="4" w:space="0" w:color="auto"/>
            </w:tcBorders>
            <w:shd w:val="clear" w:color="auto" w:fill="auto"/>
            <w:vAlign w:val="center"/>
            <w:hideMark/>
          </w:tcPr>
          <w:p w14:paraId="4B25CF4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48E3C0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FA097F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1044CB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2ECF7E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185</w:t>
            </w:r>
          </w:p>
        </w:tc>
        <w:tc>
          <w:tcPr>
            <w:tcW w:w="993" w:type="dxa"/>
            <w:tcBorders>
              <w:top w:val="nil"/>
              <w:left w:val="nil"/>
              <w:bottom w:val="single" w:sz="4" w:space="0" w:color="auto"/>
              <w:right w:val="single" w:sz="4" w:space="0" w:color="auto"/>
            </w:tcBorders>
            <w:shd w:val="clear" w:color="auto" w:fill="auto"/>
            <w:vAlign w:val="center"/>
            <w:hideMark/>
          </w:tcPr>
          <w:p w14:paraId="17EF7B4A"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595990F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Plataforma digital</w:t>
            </w:r>
          </w:p>
        </w:tc>
        <w:tc>
          <w:tcPr>
            <w:tcW w:w="992" w:type="dxa"/>
            <w:tcBorders>
              <w:top w:val="nil"/>
              <w:left w:val="nil"/>
              <w:bottom w:val="single" w:sz="4" w:space="0" w:color="auto"/>
              <w:right w:val="single" w:sz="4" w:space="0" w:color="auto"/>
            </w:tcBorders>
            <w:shd w:val="clear" w:color="auto" w:fill="auto"/>
            <w:vAlign w:val="center"/>
            <w:hideMark/>
          </w:tcPr>
          <w:p w14:paraId="5C1B075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2 </w:t>
            </w:r>
            <w:proofErr w:type="spellStart"/>
            <w:r w:rsidRPr="00DC2E8C">
              <w:rPr>
                <w:rFonts w:ascii="Noto Sans" w:eastAsia="Times New Roman" w:hAnsi="Noto Sans" w:cs="Noto Sans"/>
                <w:color w:val="000000"/>
                <w:sz w:val="14"/>
                <w:szCs w:val="14"/>
                <w:lang w:val="es-MX" w:eastAsia="es-MX"/>
              </w:rPr>
              <w:t>hrs</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13F60DA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1772A4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Cualquier plataforma</w:t>
            </w:r>
          </w:p>
        </w:tc>
        <w:tc>
          <w:tcPr>
            <w:tcW w:w="992" w:type="dxa"/>
            <w:tcBorders>
              <w:top w:val="nil"/>
              <w:left w:val="nil"/>
              <w:bottom w:val="single" w:sz="4" w:space="0" w:color="auto"/>
              <w:right w:val="single" w:sz="4" w:space="0" w:color="auto"/>
            </w:tcBorders>
            <w:shd w:val="clear" w:color="auto" w:fill="auto"/>
            <w:vAlign w:val="center"/>
            <w:hideMark/>
          </w:tcPr>
          <w:p w14:paraId="339D680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8AD32B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77F12E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803D77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D00799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186</w:t>
            </w:r>
          </w:p>
        </w:tc>
        <w:tc>
          <w:tcPr>
            <w:tcW w:w="993" w:type="dxa"/>
            <w:tcBorders>
              <w:top w:val="nil"/>
              <w:left w:val="nil"/>
              <w:bottom w:val="single" w:sz="4" w:space="0" w:color="auto"/>
              <w:right w:val="single" w:sz="4" w:space="0" w:color="auto"/>
            </w:tcBorders>
            <w:shd w:val="clear" w:color="auto" w:fill="auto"/>
            <w:vAlign w:val="center"/>
            <w:hideMark/>
          </w:tcPr>
          <w:p w14:paraId="4645D05A"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7F56EA9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Plataforma digital</w:t>
            </w:r>
          </w:p>
        </w:tc>
        <w:tc>
          <w:tcPr>
            <w:tcW w:w="992" w:type="dxa"/>
            <w:tcBorders>
              <w:top w:val="nil"/>
              <w:left w:val="nil"/>
              <w:bottom w:val="single" w:sz="4" w:space="0" w:color="auto"/>
              <w:right w:val="single" w:sz="4" w:space="0" w:color="auto"/>
            </w:tcBorders>
            <w:shd w:val="clear" w:color="auto" w:fill="auto"/>
            <w:vAlign w:val="center"/>
            <w:hideMark/>
          </w:tcPr>
          <w:p w14:paraId="4472207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8 </w:t>
            </w:r>
            <w:proofErr w:type="spellStart"/>
            <w:r w:rsidRPr="00DC2E8C">
              <w:rPr>
                <w:rFonts w:ascii="Noto Sans" w:eastAsia="Times New Roman" w:hAnsi="Noto Sans" w:cs="Noto Sans"/>
                <w:color w:val="000000"/>
                <w:sz w:val="14"/>
                <w:szCs w:val="14"/>
                <w:lang w:val="es-MX" w:eastAsia="es-MX"/>
              </w:rPr>
              <w:t>hrs</w:t>
            </w:r>
            <w:proofErr w:type="spellEnd"/>
            <w:r w:rsidRPr="00DC2E8C">
              <w:rPr>
                <w:rFonts w:ascii="Noto Sans" w:eastAsia="Times New Roman" w:hAnsi="Noto Sans" w:cs="Noto Sans"/>
                <w:color w:val="000000"/>
                <w:sz w:val="14"/>
                <w:szCs w:val="14"/>
                <w:lang w:val="es-MX" w:eastAsia="es-MX"/>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695409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7FEAF3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Cualquier plataforma</w:t>
            </w:r>
          </w:p>
        </w:tc>
        <w:tc>
          <w:tcPr>
            <w:tcW w:w="992" w:type="dxa"/>
            <w:tcBorders>
              <w:top w:val="nil"/>
              <w:left w:val="nil"/>
              <w:bottom w:val="single" w:sz="4" w:space="0" w:color="auto"/>
              <w:right w:val="single" w:sz="4" w:space="0" w:color="auto"/>
            </w:tcBorders>
            <w:shd w:val="clear" w:color="auto" w:fill="auto"/>
            <w:vAlign w:val="center"/>
            <w:hideMark/>
          </w:tcPr>
          <w:p w14:paraId="6095117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1CC1AC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E2C63F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6845FB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66ED1A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187</w:t>
            </w:r>
          </w:p>
        </w:tc>
        <w:tc>
          <w:tcPr>
            <w:tcW w:w="993" w:type="dxa"/>
            <w:tcBorders>
              <w:top w:val="nil"/>
              <w:left w:val="nil"/>
              <w:bottom w:val="single" w:sz="4" w:space="0" w:color="auto"/>
              <w:right w:val="single" w:sz="4" w:space="0" w:color="auto"/>
            </w:tcBorders>
            <w:shd w:val="clear" w:color="auto" w:fill="auto"/>
            <w:vAlign w:val="center"/>
            <w:hideMark/>
          </w:tcPr>
          <w:p w14:paraId="546E5F3E"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2948AA5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Plataforma digital</w:t>
            </w:r>
          </w:p>
        </w:tc>
        <w:tc>
          <w:tcPr>
            <w:tcW w:w="992" w:type="dxa"/>
            <w:tcBorders>
              <w:top w:val="nil"/>
              <w:left w:val="nil"/>
              <w:bottom w:val="single" w:sz="4" w:space="0" w:color="auto"/>
              <w:right w:val="single" w:sz="4" w:space="0" w:color="auto"/>
            </w:tcBorders>
            <w:shd w:val="clear" w:color="auto" w:fill="auto"/>
            <w:vAlign w:val="center"/>
            <w:hideMark/>
          </w:tcPr>
          <w:p w14:paraId="63BC674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12 horas</w:t>
            </w:r>
          </w:p>
        </w:tc>
        <w:tc>
          <w:tcPr>
            <w:tcW w:w="992" w:type="dxa"/>
            <w:tcBorders>
              <w:top w:val="nil"/>
              <w:left w:val="nil"/>
              <w:bottom w:val="single" w:sz="4" w:space="0" w:color="auto"/>
              <w:right w:val="single" w:sz="4" w:space="0" w:color="auto"/>
            </w:tcBorders>
            <w:shd w:val="clear" w:color="auto" w:fill="auto"/>
            <w:vAlign w:val="center"/>
            <w:hideMark/>
          </w:tcPr>
          <w:p w14:paraId="4DD3298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8ECB087"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Cualquier plataforma</w:t>
            </w:r>
          </w:p>
        </w:tc>
        <w:tc>
          <w:tcPr>
            <w:tcW w:w="992" w:type="dxa"/>
            <w:tcBorders>
              <w:top w:val="nil"/>
              <w:left w:val="nil"/>
              <w:bottom w:val="single" w:sz="4" w:space="0" w:color="auto"/>
              <w:right w:val="single" w:sz="4" w:space="0" w:color="auto"/>
            </w:tcBorders>
            <w:shd w:val="clear" w:color="auto" w:fill="auto"/>
            <w:vAlign w:val="center"/>
            <w:hideMark/>
          </w:tcPr>
          <w:p w14:paraId="6B3D03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EB7A65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675F6A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CEA8FE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F58399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188</w:t>
            </w:r>
          </w:p>
        </w:tc>
        <w:tc>
          <w:tcPr>
            <w:tcW w:w="993" w:type="dxa"/>
            <w:tcBorders>
              <w:top w:val="nil"/>
              <w:left w:val="nil"/>
              <w:bottom w:val="single" w:sz="4" w:space="0" w:color="auto"/>
              <w:right w:val="single" w:sz="4" w:space="0" w:color="auto"/>
            </w:tcBorders>
            <w:shd w:val="clear" w:color="auto" w:fill="auto"/>
            <w:vAlign w:val="center"/>
            <w:hideMark/>
          </w:tcPr>
          <w:p w14:paraId="06A6D896"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49CFADD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Distribuidores SDI</w:t>
            </w:r>
          </w:p>
        </w:tc>
        <w:tc>
          <w:tcPr>
            <w:tcW w:w="992" w:type="dxa"/>
            <w:tcBorders>
              <w:top w:val="nil"/>
              <w:left w:val="nil"/>
              <w:bottom w:val="single" w:sz="4" w:space="0" w:color="auto"/>
              <w:right w:val="single" w:sz="4" w:space="0" w:color="auto"/>
            </w:tcBorders>
            <w:shd w:val="clear" w:color="auto" w:fill="auto"/>
            <w:vAlign w:val="center"/>
            <w:hideMark/>
          </w:tcPr>
          <w:p w14:paraId="3F4CBF3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7E4F631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69A1EB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Distribuidores SDI de 6 salidas con 2 entradas con mutación de entrada a/b soporta 3g/</w:t>
            </w:r>
            <w:proofErr w:type="spellStart"/>
            <w:r w:rsidRPr="00DC2E8C">
              <w:rPr>
                <w:rFonts w:ascii="Noto Sans" w:eastAsia="Times New Roman" w:hAnsi="Noto Sans" w:cs="Noto Sans"/>
                <w:color w:val="000000"/>
                <w:sz w:val="14"/>
                <w:szCs w:val="14"/>
                <w:lang w:val="es-MX" w:eastAsia="es-MX"/>
              </w:rPr>
              <w:t>hd</w:t>
            </w:r>
            <w:proofErr w:type="spellEnd"/>
            <w:r w:rsidRPr="00DC2E8C">
              <w:rPr>
                <w:rFonts w:ascii="Noto Sans" w:eastAsia="Times New Roman" w:hAnsi="Noto Sans" w:cs="Noto Sans"/>
                <w:color w:val="000000"/>
                <w:sz w:val="14"/>
                <w:szCs w:val="14"/>
                <w:lang w:val="es-MX" w:eastAsia="es-MX"/>
              </w:rPr>
              <w:t>/</w:t>
            </w:r>
            <w:proofErr w:type="spellStart"/>
            <w:r w:rsidRPr="00DC2E8C">
              <w:rPr>
                <w:rFonts w:ascii="Noto Sans" w:eastAsia="Times New Roman" w:hAnsi="Noto Sans" w:cs="Noto Sans"/>
                <w:color w:val="000000"/>
                <w:sz w:val="14"/>
                <w:szCs w:val="14"/>
                <w:lang w:val="es-MX" w:eastAsia="es-MX"/>
              </w:rPr>
              <w:t>sd-sdi</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2199EB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8FF0CA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B94F7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643A1E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D9E7D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189</w:t>
            </w:r>
          </w:p>
        </w:tc>
        <w:tc>
          <w:tcPr>
            <w:tcW w:w="993" w:type="dxa"/>
            <w:tcBorders>
              <w:top w:val="nil"/>
              <w:left w:val="nil"/>
              <w:bottom w:val="single" w:sz="4" w:space="0" w:color="auto"/>
              <w:right w:val="single" w:sz="4" w:space="0" w:color="auto"/>
            </w:tcBorders>
            <w:shd w:val="clear" w:color="auto" w:fill="auto"/>
            <w:vAlign w:val="center"/>
            <w:hideMark/>
          </w:tcPr>
          <w:p w14:paraId="5442BFAB"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1FBFE73A"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Micrófonía</w:t>
            </w:r>
            <w:proofErr w:type="spellEnd"/>
            <w:r w:rsidRPr="00DC2E8C">
              <w:rPr>
                <w:rFonts w:ascii="Noto Sans" w:eastAsia="Times New Roman" w:hAnsi="Noto Sans" w:cs="Noto Sans"/>
                <w:color w:val="000000"/>
                <w:sz w:val="14"/>
                <w:szCs w:val="14"/>
                <w:lang w:val="es-MX" w:eastAsia="es-MX"/>
              </w:rPr>
              <w:t xml:space="preserve"> para pódium</w:t>
            </w:r>
          </w:p>
        </w:tc>
        <w:tc>
          <w:tcPr>
            <w:tcW w:w="992" w:type="dxa"/>
            <w:tcBorders>
              <w:top w:val="nil"/>
              <w:left w:val="nil"/>
              <w:bottom w:val="single" w:sz="4" w:space="0" w:color="auto"/>
              <w:right w:val="single" w:sz="4" w:space="0" w:color="auto"/>
            </w:tcBorders>
            <w:shd w:val="clear" w:color="auto" w:fill="auto"/>
            <w:vAlign w:val="center"/>
            <w:hideMark/>
          </w:tcPr>
          <w:p w14:paraId="2016695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16D353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425A82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2 </w:t>
            </w:r>
            <w:proofErr w:type="gramStart"/>
            <w:r w:rsidRPr="00DC2E8C">
              <w:rPr>
                <w:rFonts w:ascii="Noto Sans" w:eastAsia="Times New Roman" w:hAnsi="Noto Sans" w:cs="Noto Sans"/>
                <w:color w:val="000000"/>
                <w:sz w:val="14"/>
                <w:szCs w:val="14"/>
                <w:lang w:val="es-MX" w:eastAsia="es-MX"/>
              </w:rPr>
              <w:t>Micrófonos</w:t>
            </w:r>
            <w:proofErr w:type="gramEnd"/>
            <w:r w:rsidRPr="00DC2E8C">
              <w:rPr>
                <w:rFonts w:ascii="Noto Sans" w:eastAsia="Times New Roman" w:hAnsi="Noto Sans" w:cs="Noto Sans"/>
                <w:color w:val="000000"/>
                <w:sz w:val="14"/>
                <w:szCs w:val="14"/>
                <w:lang w:val="es-MX" w:eastAsia="es-MX"/>
              </w:rPr>
              <w:t xml:space="preserve"> de cuello de ganso/presidencial con todo lo necesario para su instalación  </w:t>
            </w:r>
          </w:p>
        </w:tc>
        <w:tc>
          <w:tcPr>
            <w:tcW w:w="992" w:type="dxa"/>
            <w:tcBorders>
              <w:top w:val="nil"/>
              <w:left w:val="nil"/>
              <w:bottom w:val="single" w:sz="4" w:space="0" w:color="auto"/>
              <w:right w:val="single" w:sz="4" w:space="0" w:color="auto"/>
            </w:tcBorders>
            <w:shd w:val="clear" w:color="auto" w:fill="auto"/>
            <w:vAlign w:val="center"/>
            <w:hideMark/>
          </w:tcPr>
          <w:p w14:paraId="73B1EF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C2DFAE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B00518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650B68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BA7AF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190</w:t>
            </w:r>
          </w:p>
        </w:tc>
        <w:tc>
          <w:tcPr>
            <w:tcW w:w="993" w:type="dxa"/>
            <w:tcBorders>
              <w:top w:val="nil"/>
              <w:left w:val="nil"/>
              <w:bottom w:val="single" w:sz="4" w:space="0" w:color="auto"/>
              <w:right w:val="single" w:sz="4" w:space="0" w:color="auto"/>
            </w:tcBorders>
            <w:shd w:val="clear" w:color="auto" w:fill="auto"/>
            <w:vAlign w:val="center"/>
            <w:hideMark/>
          </w:tcPr>
          <w:p w14:paraId="4AFE0620"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0E3DE6F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Micrófono cuello de ganso</w:t>
            </w:r>
          </w:p>
        </w:tc>
        <w:tc>
          <w:tcPr>
            <w:tcW w:w="992" w:type="dxa"/>
            <w:tcBorders>
              <w:top w:val="nil"/>
              <w:left w:val="nil"/>
              <w:bottom w:val="single" w:sz="4" w:space="0" w:color="auto"/>
              <w:right w:val="single" w:sz="4" w:space="0" w:color="auto"/>
            </w:tcBorders>
            <w:shd w:val="clear" w:color="auto" w:fill="auto"/>
            <w:vAlign w:val="center"/>
            <w:hideMark/>
          </w:tcPr>
          <w:p w14:paraId="77D1AC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41CAFBE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32DC9B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Micrófono de cuello de ganso/presidencial con todo lo necesario para su instalación  </w:t>
            </w:r>
          </w:p>
        </w:tc>
        <w:tc>
          <w:tcPr>
            <w:tcW w:w="992" w:type="dxa"/>
            <w:tcBorders>
              <w:top w:val="nil"/>
              <w:left w:val="nil"/>
              <w:bottom w:val="single" w:sz="4" w:space="0" w:color="auto"/>
              <w:right w:val="single" w:sz="4" w:space="0" w:color="auto"/>
            </w:tcBorders>
            <w:shd w:val="clear" w:color="auto" w:fill="auto"/>
            <w:vAlign w:val="center"/>
            <w:hideMark/>
          </w:tcPr>
          <w:p w14:paraId="2EA06FA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BE87BB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0DFD7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33D700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177D09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191</w:t>
            </w:r>
          </w:p>
        </w:tc>
        <w:tc>
          <w:tcPr>
            <w:tcW w:w="993" w:type="dxa"/>
            <w:tcBorders>
              <w:top w:val="nil"/>
              <w:left w:val="nil"/>
              <w:bottom w:val="single" w:sz="4" w:space="0" w:color="auto"/>
              <w:right w:val="single" w:sz="4" w:space="0" w:color="auto"/>
            </w:tcBorders>
            <w:shd w:val="clear" w:color="auto" w:fill="auto"/>
            <w:vAlign w:val="center"/>
            <w:hideMark/>
          </w:tcPr>
          <w:p w14:paraId="6C8AB50B"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20504A5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Micrófono de mano</w:t>
            </w:r>
          </w:p>
        </w:tc>
        <w:tc>
          <w:tcPr>
            <w:tcW w:w="992" w:type="dxa"/>
            <w:tcBorders>
              <w:top w:val="nil"/>
              <w:left w:val="nil"/>
              <w:bottom w:val="single" w:sz="4" w:space="0" w:color="auto"/>
              <w:right w:val="single" w:sz="4" w:space="0" w:color="auto"/>
            </w:tcBorders>
            <w:shd w:val="clear" w:color="auto" w:fill="auto"/>
            <w:vAlign w:val="center"/>
            <w:hideMark/>
          </w:tcPr>
          <w:p w14:paraId="433FCE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01E6E21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17C398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Micrófono alámbrico (de mano). Con todo lo necesario para su instalación  </w:t>
            </w:r>
          </w:p>
        </w:tc>
        <w:tc>
          <w:tcPr>
            <w:tcW w:w="992" w:type="dxa"/>
            <w:tcBorders>
              <w:top w:val="nil"/>
              <w:left w:val="nil"/>
              <w:bottom w:val="single" w:sz="4" w:space="0" w:color="auto"/>
              <w:right w:val="single" w:sz="4" w:space="0" w:color="auto"/>
            </w:tcBorders>
            <w:shd w:val="clear" w:color="auto" w:fill="auto"/>
            <w:vAlign w:val="center"/>
            <w:hideMark/>
          </w:tcPr>
          <w:p w14:paraId="65B82AE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553444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6700A0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B9BABE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6FFB34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192</w:t>
            </w:r>
          </w:p>
        </w:tc>
        <w:tc>
          <w:tcPr>
            <w:tcW w:w="993" w:type="dxa"/>
            <w:tcBorders>
              <w:top w:val="nil"/>
              <w:left w:val="nil"/>
              <w:bottom w:val="single" w:sz="4" w:space="0" w:color="auto"/>
              <w:right w:val="single" w:sz="4" w:space="0" w:color="auto"/>
            </w:tcBorders>
            <w:shd w:val="clear" w:color="auto" w:fill="auto"/>
            <w:vAlign w:val="center"/>
            <w:hideMark/>
          </w:tcPr>
          <w:p w14:paraId="4A8E8D5A"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59D1A39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Micrófono de mano</w:t>
            </w:r>
          </w:p>
        </w:tc>
        <w:tc>
          <w:tcPr>
            <w:tcW w:w="992" w:type="dxa"/>
            <w:tcBorders>
              <w:top w:val="nil"/>
              <w:left w:val="nil"/>
              <w:bottom w:val="single" w:sz="4" w:space="0" w:color="auto"/>
              <w:right w:val="single" w:sz="4" w:space="0" w:color="auto"/>
            </w:tcBorders>
            <w:shd w:val="clear" w:color="auto" w:fill="auto"/>
            <w:vAlign w:val="center"/>
            <w:hideMark/>
          </w:tcPr>
          <w:p w14:paraId="5A7EA9C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48443F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D37079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Micrófono inalámbrico (de mano). Con todo lo necesario para su instalación  </w:t>
            </w:r>
          </w:p>
        </w:tc>
        <w:tc>
          <w:tcPr>
            <w:tcW w:w="992" w:type="dxa"/>
            <w:tcBorders>
              <w:top w:val="nil"/>
              <w:left w:val="nil"/>
              <w:bottom w:val="single" w:sz="4" w:space="0" w:color="auto"/>
              <w:right w:val="single" w:sz="4" w:space="0" w:color="auto"/>
            </w:tcBorders>
            <w:shd w:val="clear" w:color="auto" w:fill="auto"/>
            <w:vAlign w:val="center"/>
            <w:hideMark/>
          </w:tcPr>
          <w:p w14:paraId="432C13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CF27DD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DD265E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F66EC2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E1F839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193</w:t>
            </w:r>
          </w:p>
        </w:tc>
        <w:tc>
          <w:tcPr>
            <w:tcW w:w="993" w:type="dxa"/>
            <w:tcBorders>
              <w:top w:val="nil"/>
              <w:left w:val="nil"/>
              <w:bottom w:val="single" w:sz="4" w:space="0" w:color="auto"/>
              <w:right w:val="single" w:sz="4" w:space="0" w:color="auto"/>
            </w:tcBorders>
            <w:shd w:val="clear" w:color="auto" w:fill="auto"/>
            <w:vAlign w:val="center"/>
            <w:hideMark/>
          </w:tcPr>
          <w:p w14:paraId="5A08A959"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1955A59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Micrófono de diadema</w:t>
            </w:r>
          </w:p>
        </w:tc>
        <w:tc>
          <w:tcPr>
            <w:tcW w:w="992" w:type="dxa"/>
            <w:tcBorders>
              <w:top w:val="nil"/>
              <w:left w:val="nil"/>
              <w:bottom w:val="single" w:sz="4" w:space="0" w:color="auto"/>
              <w:right w:val="single" w:sz="4" w:space="0" w:color="auto"/>
            </w:tcBorders>
            <w:shd w:val="clear" w:color="auto" w:fill="auto"/>
            <w:vAlign w:val="center"/>
            <w:hideMark/>
          </w:tcPr>
          <w:p w14:paraId="05BE0E5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6738BE7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6F021D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Micrófono de diadema. Con todo lo necesario para su instalación  </w:t>
            </w:r>
          </w:p>
        </w:tc>
        <w:tc>
          <w:tcPr>
            <w:tcW w:w="992" w:type="dxa"/>
            <w:tcBorders>
              <w:top w:val="nil"/>
              <w:left w:val="nil"/>
              <w:bottom w:val="single" w:sz="4" w:space="0" w:color="auto"/>
              <w:right w:val="single" w:sz="4" w:space="0" w:color="auto"/>
            </w:tcBorders>
            <w:shd w:val="clear" w:color="auto" w:fill="auto"/>
            <w:vAlign w:val="center"/>
            <w:hideMark/>
          </w:tcPr>
          <w:p w14:paraId="4550096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A869B4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8FEBB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80418D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A7F4AD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194</w:t>
            </w:r>
          </w:p>
        </w:tc>
        <w:tc>
          <w:tcPr>
            <w:tcW w:w="993" w:type="dxa"/>
            <w:tcBorders>
              <w:top w:val="nil"/>
              <w:left w:val="nil"/>
              <w:bottom w:val="single" w:sz="4" w:space="0" w:color="auto"/>
              <w:right w:val="single" w:sz="4" w:space="0" w:color="auto"/>
            </w:tcBorders>
            <w:shd w:val="clear" w:color="auto" w:fill="auto"/>
            <w:vAlign w:val="center"/>
            <w:hideMark/>
          </w:tcPr>
          <w:p w14:paraId="20663747"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0C63623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Micrófono </w:t>
            </w:r>
            <w:proofErr w:type="spellStart"/>
            <w:r w:rsidRPr="00DC2E8C">
              <w:rPr>
                <w:rFonts w:ascii="Noto Sans" w:eastAsia="Times New Roman" w:hAnsi="Noto Sans" w:cs="Noto Sans"/>
                <w:color w:val="000000"/>
                <w:sz w:val="14"/>
                <w:szCs w:val="14"/>
                <w:lang w:val="es-MX" w:eastAsia="es-MX"/>
              </w:rPr>
              <w:t>lavalier</w:t>
            </w:r>
            <w:proofErr w:type="spellEnd"/>
            <w:r w:rsidRPr="00DC2E8C">
              <w:rPr>
                <w:rFonts w:ascii="Noto Sans" w:eastAsia="Times New Roman" w:hAnsi="Noto Sans" w:cs="Noto Sans"/>
                <w:color w:val="000000"/>
                <w:sz w:val="14"/>
                <w:szCs w:val="14"/>
                <w:lang w:val="es-MX" w:eastAsia="es-MX"/>
              </w:rPr>
              <w:t xml:space="preserve"> </w:t>
            </w:r>
          </w:p>
        </w:tc>
        <w:tc>
          <w:tcPr>
            <w:tcW w:w="992" w:type="dxa"/>
            <w:tcBorders>
              <w:top w:val="nil"/>
              <w:left w:val="nil"/>
              <w:bottom w:val="single" w:sz="4" w:space="0" w:color="auto"/>
              <w:right w:val="single" w:sz="4" w:space="0" w:color="auto"/>
            </w:tcBorders>
            <w:shd w:val="clear" w:color="auto" w:fill="auto"/>
            <w:vAlign w:val="center"/>
            <w:hideMark/>
          </w:tcPr>
          <w:p w14:paraId="5BBC373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5E9E30C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5C17A2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Micrófono de solapa (</w:t>
            </w:r>
            <w:proofErr w:type="spellStart"/>
            <w:r w:rsidRPr="00DC2E8C">
              <w:rPr>
                <w:rFonts w:ascii="Noto Sans" w:eastAsia="Times New Roman" w:hAnsi="Noto Sans" w:cs="Noto Sans"/>
                <w:color w:val="000000"/>
                <w:sz w:val="14"/>
                <w:szCs w:val="14"/>
                <w:lang w:val="es-MX" w:eastAsia="es-MX"/>
              </w:rPr>
              <w:t>lavalier</w:t>
            </w:r>
            <w:proofErr w:type="spellEnd"/>
            <w:proofErr w:type="gramStart"/>
            <w:r w:rsidRPr="00DC2E8C">
              <w:rPr>
                <w:rFonts w:ascii="Noto Sans" w:eastAsia="Times New Roman" w:hAnsi="Noto Sans" w:cs="Noto Sans"/>
                <w:color w:val="000000"/>
                <w:sz w:val="14"/>
                <w:szCs w:val="14"/>
                <w:lang w:val="es-MX" w:eastAsia="es-MX"/>
              </w:rPr>
              <w:t>) .Con</w:t>
            </w:r>
            <w:proofErr w:type="gramEnd"/>
            <w:r w:rsidRPr="00DC2E8C">
              <w:rPr>
                <w:rFonts w:ascii="Noto Sans" w:eastAsia="Times New Roman" w:hAnsi="Noto Sans" w:cs="Noto Sans"/>
                <w:color w:val="000000"/>
                <w:sz w:val="14"/>
                <w:szCs w:val="14"/>
                <w:lang w:val="es-MX" w:eastAsia="es-MX"/>
              </w:rPr>
              <w:t xml:space="preserve"> todo lo necesario para su instalación  </w:t>
            </w:r>
          </w:p>
        </w:tc>
        <w:tc>
          <w:tcPr>
            <w:tcW w:w="992" w:type="dxa"/>
            <w:tcBorders>
              <w:top w:val="nil"/>
              <w:left w:val="nil"/>
              <w:bottom w:val="single" w:sz="4" w:space="0" w:color="auto"/>
              <w:right w:val="single" w:sz="4" w:space="0" w:color="auto"/>
            </w:tcBorders>
            <w:shd w:val="clear" w:color="auto" w:fill="auto"/>
            <w:vAlign w:val="center"/>
            <w:hideMark/>
          </w:tcPr>
          <w:p w14:paraId="1A776D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2B575F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67B01E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FF867B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039AC7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195</w:t>
            </w:r>
          </w:p>
        </w:tc>
        <w:tc>
          <w:tcPr>
            <w:tcW w:w="993" w:type="dxa"/>
            <w:tcBorders>
              <w:top w:val="nil"/>
              <w:left w:val="nil"/>
              <w:bottom w:val="single" w:sz="4" w:space="0" w:color="auto"/>
              <w:right w:val="single" w:sz="4" w:space="0" w:color="auto"/>
            </w:tcBorders>
            <w:shd w:val="clear" w:color="auto" w:fill="auto"/>
            <w:vAlign w:val="center"/>
            <w:hideMark/>
          </w:tcPr>
          <w:p w14:paraId="7F9B6D68"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08C136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Base para micrófono</w:t>
            </w:r>
          </w:p>
        </w:tc>
        <w:tc>
          <w:tcPr>
            <w:tcW w:w="992" w:type="dxa"/>
            <w:tcBorders>
              <w:top w:val="nil"/>
              <w:left w:val="nil"/>
              <w:bottom w:val="single" w:sz="4" w:space="0" w:color="auto"/>
              <w:right w:val="single" w:sz="4" w:space="0" w:color="auto"/>
            </w:tcBorders>
            <w:shd w:val="clear" w:color="auto" w:fill="auto"/>
            <w:vAlign w:val="center"/>
            <w:hideMark/>
          </w:tcPr>
          <w:p w14:paraId="77621DA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0A17EB4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2A8EBF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Base para micrófono de mesa o de pedestal metálica con micrófono</w:t>
            </w:r>
          </w:p>
        </w:tc>
        <w:tc>
          <w:tcPr>
            <w:tcW w:w="992" w:type="dxa"/>
            <w:tcBorders>
              <w:top w:val="nil"/>
              <w:left w:val="nil"/>
              <w:bottom w:val="single" w:sz="4" w:space="0" w:color="auto"/>
              <w:right w:val="single" w:sz="4" w:space="0" w:color="auto"/>
            </w:tcBorders>
            <w:shd w:val="clear" w:color="auto" w:fill="auto"/>
            <w:vAlign w:val="center"/>
            <w:hideMark/>
          </w:tcPr>
          <w:p w14:paraId="357123E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07BC94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7E4CF7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821C3A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7B0B77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196</w:t>
            </w:r>
          </w:p>
        </w:tc>
        <w:tc>
          <w:tcPr>
            <w:tcW w:w="993" w:type="dxa"/>
            <w:tcBorders>
              <w:top w:val="nil"/>
              <w:left w:val="nil"/>
              <w:bottom w:val="single" w:sz="4" w:space="0" w:color="auto"/>
              <w:right w:val="single" w:sz="4" w:space="0" w:color="auto"/>
            </w:tcBorders>
            <w:shd w:val="clear" w:color="auto" w:fill="auto"/>
            <w:vAlign w:val="center"/>
            <w:hideMark/>
          </w:tcPr>
          <w:p w14:paraId="317C43F3"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07479FB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Micrófono parlamentario</w:t>
            </w:r>
          </w:p>
        </w:tc>
        <w:tc>
          <w:tcPr>
            <w:tcW w:w="992" w:type="dxa"/>
            <w:tcBorders>
              <w:top w:val="nil"/>
              <w:left w:val="nil"/>
              <w:bottom w:val="single" w:sz="4" w:space="0" w:color="auto"/>
              <w:right w:val="single" w:sz="4" w:space="0" w:color="auto"/>
            </w:tcBorders>
            <w:shd w:val="clear" w:color="auto" w:fill="auto"/>
            <w:vAlign w:val="center"/>
            <w:hideMark/>
          </w:tcPr>
          <w:p w14:paraId="61C5F7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02BBB8C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6ABCF8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Micrófono inalámbrico parlamentario. Con todo lo necesario para su instalación  </w:t>
            </w:r>
          </w:p>
        </w:tc>
        <w:tc>
          <w:tcPr>
            <w:tcW w:w="992" w:type="dxa"/>
            <w:tcBorders>
              <w:top w:val="nil"/>
              <w:left w:val="nil"/>
              <w:bottom w:val="single" w:sz="4" w:space="0" w:color="auto"/>
              <w:right w:val="single" w:sz="4" w:space="0" w:color="auto"/>
            </w:tcBorders>
            <w:shd w:val="clear" w:color="auto" w:fill="auto"/>
            <w:vAlign w:val="center"/>
            <w:hideMark/>
          </w:tcPr>
          <w:p w14:paraId="384655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D52A02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5D6AFC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4F9474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25BA22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197</w:t>
            </w:r>
          </w:p>
        </w:tc>
        <w:tc>
          <w:tcPr>
            <w:tcW w:w="993" w:type="dxa"/>
            <w:tcBorders>
              <w:top w:val="nil"/>
              <w:left w:val="nil"/>
              <w:bottom w:val="single" w:sz="4" w:space="0" w:color="auto"/>
              <w:right w:val="single" w:sz="4" w:space="0" w:color="auto"/>
            </w:tcBorders>
            <w:shd w:val="clear" w:color="auto" w:fill="auto"/>
            <w:vAlign w:val="center"/>
            <w:hideMark/>
          </w:tcPr>
          <w:p w14:paraId="50688CE8"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55F278D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Micrófono parlamentario </w:t>
            </w:r>
          </w:p>
        </w:tc>
        <w:tc>
          <w:tcPr>
            <w:tcW w:w="992" w:type="dxa"/>
            <w:tcBorders>
              <w:top w:val="nil"/>
              <w:left w:val="nil"/>
              <w:bottom w:val="single" w:sz="4" w:space="0" w:color="auto"/>
              <w:right w:val="single" w:sz="4" w:space="0" w:color="auto"/>
            </w:tcBorders>
            <w:shd w:val="clear" w:color="auto" w:fill="auto"/>
            <w:vAlign w:val="center"/>
            <w:hideMark/>
          </w:tcPr>
          <w:p w14:paraId="5212EB2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3AD34A1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6CD82C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Micrófono alámbrico parlamentario. Con todo lo necesario para su instalación  </w:t>
            </w:r>
          </w:p>
        </w:tc>
        <w:tc>
          <w:tcPr>
            <w:tcW w:w="992" w:type="dxa"/>
            <w:tcBorders>
              <w:top w:val="nil"/>
              <w:left w:val="nil"/>
              <w:bottom w:val="single" w:sz="4" w:space="0" w:color="auto"/>
              <w:right w:val="single" w:sz="4" w:space="0" w:color="auto"/>
            </w:tcBorders>
            <w:shd w:val="clear" w:color="auto" w:fill="auto"/>
            <w:vAlign w:val="center"/>
            <w:hideMark/>
          </w:tcPr>
          <w:p w14:paraId="251E2DB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1CD564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D7462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43E1FF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A2F775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198</w:t>
            </w:r>
          </w:p>
        </w:tc>
        <w:tc>
          <w:tcPr>
            <w:tcW w:w="993" w:type="dxa"/>
            <w:tcBorders>
              <w:top w:val="nil"/>
              <w:left w:val="nil"/>
              <w:bottom w:val="single" w:sz="4" w:space="0" w:color="auto"/>
              <w:right w:val="single" w:sz="4" w:space="0" w:color="auto"/>
            </w:tcBorders>
            <w:shd w:val="clear" w:color="auto" w:fill="auto"/>
            <w:vAlign w:val="center"/>
            <w:hideMark/>
          </w:tcPr>
          <w:p w14:paraId="7A02C9BA"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5801E57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w:t>
            </w:r>
            <w:proofErr w:type="spellStart"/>
            <w:r w:rsidRPr="00DC2E8C">
              <w:rPr>
                <w:rFonts w:ascii="Noto Sans" w:eastAsia="Times New Roman" w:hAnsi="Noto Sans" w:cs="Noto Sans"/>
                <w:color w:val="000000"/>
                <w:sz w:val="14"/>
                <w:szCs w:val="14"/>
                <w:lang w:val="es-MX" w:eastAsia="es-MX"/>
              </w:rPr>
              <w:t>streaming</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5BCC30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jornada de 8 horas </w:t>
            </w:r>
          </w:p>
        </w:tc>
        <w:tc>
          <w:tcPr>
            <w:tcW w:w="992" w:type="dxa"/>
            <w:tcBorders>
              <w:top w:val="nil"/>
              <w:left w:val="nil"/>
              <w:bottom w:val="single" w:sz="4" w:space="0" w:color="auto"/>
              <w:right w:val="single" w:sz="4" w:space="0" w:color="auto"/>
            </w:tcBorders>
            <w:shd w:val="clear" w:color="auto" w:fill="auto"/>
            <w:vAlign w:val="center"/>
            <w:hideMark/>
          </w:tcPr>
          <w:p w14:paraId="436B135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DD2354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transmisión Live </w:t>
            </w:r>
            <w:proofErr w:type="spellStart"/>
            <w:r w:rsidRPr="00DC2E8C">
              <w:rPr>
                <w:rFonts w:ascii="Noto Sans" w:eastAsia="Times New Roman" w:hAnsi="Noto Sans" w:cs="Noto Sans"/>
                <w:color w:val="000000"/>
                <w:sz w:val="14"/>
                <w:szCs w:val="14"/>
                <w:lang w:val="es-MX" w:eastAsia="es-MX"/>
              </w:rPr>
              <w:t>Stream</w:t>
            </w:r>
            <w:proofErr w:type="spellEnd"/>
            <w:r w:rsidRPr="00DC2E8C">
              <w:rPr>
                <w:rFonts w:ascii="Noto Sans" w:eastAsia="Times New Roman" w:hAnsi="Noto Sans" w:cs="Noto Sans"/>
                <w:color w:val="000000"/>
                <w:sz w:val="14"/>
                <w:szCs w:val="14"/>
                <w:lang w:val="es-MX" w:eastAsia="es-MX"/>
              </w:rPr>
              <w:t xml:space="preserve"> HD con conexiones ilimitadas. Se consideran 8 horas de servicio vía internet.</w:t>
            </w:r>
          </w:p>
        </w:tc>
        <w:tc>
          <w:tcPr>
            <w:tcW w:w="992" w:type="dxa"/>
            <w:tcBorders>
              <w:top w:val="nil"/>
              <w:left w:val="nil"/>
              <w:bottom w:val="single" w:sz="4" w:space="0" w:color="auto"/>
              <w:right w:val="single" w:sz="4" w:space="0" w:color="auto"/>
            </w:tcBorders>
            <w:shd w:val="clear" w:color="auto" w:fill="auto"/>
            <w:vAlign w:val="center"/>
            <w:hideMark/>
          </w:tcPr>
          <w:p w14:paraId="045350A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B4A827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47C00F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53DEAD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E5CC9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199</w:t>
            </w:r>
          </w:p>
        </w:tc>
        <w:tc>
          <w:tcPr>
            <w:tcW w:w="993" w:type="dxa"/>
            <w:tcBorders>
              <w:top w:val="nil"/>
              <w:left w:val="nil"/>
              <w:bottom w:val="single" w:sz="4" w:space="0" w:color="auto"/>
              <w:right w:val="single" w:sz="4" w:space="0" w:color="auto"/>
            </w:tcBorders>
            <w:shd w:val="clear" w:color="auto" w:fill="auto"/>
            <w:vAlign w:val="center"/>
            <w:hideMark/>
          </w:tcPr>
          <w:p w14:paraId="089CC9A3"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01F0331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Plataforma digital</w:t>
            </w:r>
          </w:p>
        </w:tc>
        <w:tc>
          <w:tcPr>
            <w:tcW w:w="992" w:type="dxa"/>
            <w:tcBorders>
              <w:top w:val="nil"/>
              <w:left w:val="nil"/>
              <w:bottom w:val="single" w:sz="4" w:space="0" w:color="auto"/>
              <w:right w:val="single" w:sz="4" w:space="0" w:color="auto"/>
            </w:tcBorders>
            <w:shd w:val="clear" w:color="auto" w:fill="auto"/>
            <w:vAlign w:val="center"/>
            <w:hideMark/>
          </w:tcPr>
          <w:p w14:paraId="76E551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5680DC4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88F6B6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Liga de zoom para 100 participantes en formato seminario</w:t>
            </w:r>
          </w:p>
        </w:tc>
        <w:tc>
          <w:tcPr>
            <w:tcW w:w="992" w:type="dxa"/>
            <w:tcBorders>
              <w:top w:val="nil"/>
              <w:left w:val="nil"/>
              <w:bottom w:val="single" w:sz="4" w:space="0" w:color="auto"/>
              <w:right w:val="single" w:sz="4" w:space="0" w:color="auto"/>
            </w:tcBorders>
            <w:shd w:val="clear" w:color="auto" w:fill="auto"/>
            <w:vAlign w:val="center"/>
            <w:hideMark/>
          </w:tcPr>
          <w:p w14:paraId="21193A6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FE3047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32E60A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24FBDA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365FDB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200</w:t>
            </w:r>
          </w:p>
        </w:tc>
        <w:tc>
          <w:tcPr>
            <w:tcW w:w="993" w:type="dxa"/>
            <w:tcBorders>
              <w:top w:val="nil"/>
              <w:left w:val="nil"/>
              <w:bottom w:val="single" w:sz="4" w:space="0" w:color="auto"/>
              <w:right w:val="single" w:sz="4" w:space="0" w:color="auto"/>
            </w:tcBorders>
            <w:shd w:val="clear" w:color="auto" w:fill="auto"/>
            <w:vAlign w:val="center"/>
            <w:hideMark/>
          </w:tcPr>
          <w:p w14:paraId="2AC3FCC6"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3BC50BE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Plataforma digital</w:t>
            </w:r>
          </w:p>
        </w:tc>
        <w:tc>
          <w:tcPr>
            <w:tcW w:w="992" w:type="dxa"/>
            <w:tcBorders>
              <w:top w:val="nil"/>
              <w:left w:val="nil"/>
              <w:bottom w:val="single" w:sz="4" w:space="0" w:color="auto"/>
              <w:right w:val="single" w:sz="4" w:space="0" w:color="auto"/>
            </w:tcBorders>
            <w:shd w:val="clear" w:color="auto" w:fill="auto"/>
            <w:vAlign w:val="center"/>
            <w:hideMark/>
          </w:tcPr>
          <w:p w14:paraId="11674E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4334AE1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7070CA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Liga de zoom para 100 participantes en formato seminario con interpretación</w:t>
            </w:r>
          </w:p>
        </w:tc>
        <w:tc>
          <w:tcPr>
            <w:tcW w:w="992" w:type="dxa"/>
            <w:tcBorders>
              <w:top w:val="nil"/>
              <w:left w:val="nil"/>
              <w:bottom w:val="single" w:sz="4" w:space="0" w:color="auto"/>
              <w:right w:val="single" w:sz="4" w:space="0" w:color="auto"/>
            </w:tcBorders>
            <w:shd w:val="clear" w:color="auto" w:fill="auto"/>
            <w:vAlign w:val="center"/>
            <w:hideMark/>
          </w:tcPr>
          <w:p w14:paraId="447C74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597B1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78848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743B42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82B04F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201</w:t>
            </w:r>
          </w:p>
        </w:tc>
        <w:tc>
          <w:tcPr>
            <w:tcW w:w="993" w:type="dxa"/>
            <w:tcBorders>
              <w:top w:val="nil"/>
              <w:left w:val="nil"/>
              <w:bottom w:val="single" w:sz="4" w:space="0" w:color="auto"/>
              <w:right w:val="single" w:sz="4" w:space="0" w:color="auto"/>
            </w:tcBorders>
            <w:shd w:val="clear" w:color="auto" w:fill="auto"/>
            <w:vAlign w:val="center"/>
            <w:hideMark/>
          </w:tcPr>
          <w:p w14:paraId="556A16AD"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61F4C55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Plataforma digital</w:t>
            </w:r>
          </w:p>
        </w:tc>
        <w:tc>
          <w:tcPr>
            <w:tcW w:w="992" w:type="dxa"/>
            <w:tcBorders>
              <w:top w:val="nil"/>
              <w:left w:val="nil"/>
              <w:bottom w:val="single" w:sz="4" w:space="0" w:color="auto"/>
              <w:right w:val="single" w:sz="4" w:space="0" w:color="auto"/>
            </w:tcBorders>
            <w:shd w:val="clear" w:color="auto" w:fill="auto"/>
            <w:vAlign w:val="center"/>
            <w:hideMark/>
          </w:tcPr>
          <w:p w14:paraId="0644447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0402A4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45D64D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Liga de zoom para 100 participantes en formato webinario</w:t>
            </w:r>
          </w:p>
        </w:tc>
        <w:tc>
          <w:tcPr>
            <w:tcW w:w="992" w:type="dxa"/>
            <w:tcBorders>
              <w:top w:val="nil"/>
              <w:left w:val="nil"/>
              <w:bottom w:val="single" w:sz="4" w:space="0" w:color="auto"/>
              <w:right w:val="single" w:sz="4" w:space="0" w:color="auto"/>
            </w:tcBorders>
            <w:shd w:val="clear" w:color="auto" w:fill="auto"/>
            <w:vAlign w:val="center"/>
            <w:hideMark/>
          </w:tcPr>
          <w:p w14:paraId="3DF344B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89FA61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FB3FE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3D283F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B630B4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202</w:t>
            </w:r>
          </w:p>
        </w:tc>
        <w:tc>
          <w:tcPr>
            <w:tcW w:w="993" w:type="dxa"/>
            <w:tcBorders>
              <w:top w:val="nil"/>
              <w:left w:val="nil"/>
              <w:bottom w:val="single" w:sz="4" w:space="0" w:color="auto"/>
              <w:right w:val="single" w:sz="4" w:space="0" w:color="auto"/>
            </w:tcBorders>
            <w:shd w:val="clear" w:color="auto" w:fill="auto"/>
            <w:vAlign w:val="center"/>
            <w:hideMark/>
          </w:tcPr>
          <w:p w14:paraId="41B50EE4"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xml:space="preserve">, iluminación </w:t>
            </w:r>
            <w:r w:rsidRPr="00DC2E8C">
              <w:rPr>
                <w:rFonts w:ascii="Noto Sans" w:eastAsia="Times New Roman" w:hAnsi="Noto Sans" w:cs="Noto Sans"/>
                <w:color w:val="000000"/>
                <w:sz w:val="14"/>
                <w:szCs w:val="14"/>
                <w:lang w:val="es-MX" w:eastAsia="es-MX"/>
              </w:rPr>
              <w:lastRenderedPageBreak/>
              <w:t>y sonorización (Audio)</w:t>
            </w:r>
          </w:p>
        </w:tc>
        <w:tc>
          <w:tcPr>
            <w:tcW w:w="992" w:type="dxa"/>
            <w:tcBorders>
              <w:top w:val="nil"/>
              <w:left w:val="nil"/>
              <w:bottom w:val="single" w:sz="4" w:space="0" w:color="auto"/>
              <w:right w:val="single" w:sz="4" w:space="0" w:color="auto"/>
            </w:tcBorders>
            <w:shd w:val="clear" w:color="auto" w:fill="auto"/>
            <w:vAlign w:val="center"/>
            <w:hideMark/>
          </w:tcPr>
          <w:p w14:paraId="5A09281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Plataforma digital</w:t>
            </w:r>
          </w:p>
        </w:tc>
        <w:tc>
          <w:tcPr>
            <w:tcW w:w="992" w:type="dxa"/>
            <w:tcBorders>
              <w:top w:val="nil"/>
              <w:left w:val="nil"/>
              <w:bottom w:val="single" w:sz="4" w:space="0" w:color="auto"/>
              <w:right w:val="single" w:sz="4" w:space="0" w:color="auto"/>
            </w:tcBorders>
            <w:shd w:val="clear" w:color="auto" w:fill="auto"/>
            <w:vAlign w:val="center"/>
            <w:hideMark/>
          </w:tcPr>
          <w:p w14:paraId="2C536CA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992" w:type="dxa"/>
            <w:tcBorders>
              <w:top w:val="nil"/>
              <w:left w:val="nil"/>
              <w:bottom w:val="single" w:sz="4" w:space="0" w:color="auto"/>
              <w:right w:val="single" w:sz="4" w:space="0" w:color="auto"/>
            </w:tcBorders>
            <w:shd w:val="clear" w:color="auto" w:fill="auto"/>
            <w:vAlign w:val="center"/>
            <w:hideMark/>
          </w:tcPr>
          <w:p w14:paraId="177BC69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27D6D3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Plataforma de </w:t>
            </w:r>
            <w:proofErr w:type="spellStart"/>
            <w:r w:rsidRPr="00DC2E8C">
              <w:rPr>
                <w:rFonts w:ascii="Noto Sans" w:eastAsia="Times New Roman" w:hAnsi="Noto Sans" w:cs="Noto Sans"/>
                <w:color w:val="000000"/>
                <w:sz w:val="14"/>
                <w:szCs w:val="14"/>
                <w:lang w:val="es-MX" w:eastAsia="es-MX"/>
              </w:rPr>
              <w:t>interpretacion</w:t>
            </w:r>
            <w:proofErr w:type="spellEnd"/>
            <w:r w:rsidRPr="00DC2E8C">
              <w:rPr>
                <w:rFonts w:ascii="Noto Sans" w:eastAsia="Times New Roman" w:hAnsi="Noto Sans" w:cs="Noto Sans"/>
                <w:color w:val="000000"/>
                <w:sz w:val="14"/>
                <w:szCs w:val="14"/>
                <w:lang w:val="es-MX" w:eastAsia="es-MX"/>
              </w:rPr>
              <w:t xml:space="preserve"> a distancia en formato </w:t>
            </w:r>
            <w:proofErr w:type="spellStart"/>
            <w:r w:rsidRPr="00DC2E8C">
              <w:rPr>
                <w:rFonts w:ascii="Noto Sans" w:eastAsia="Times New Roman" w:hAnsi="Noto Sans" w:cs="Noto Sans"/>
                <w:color w:val="000000"/>
                <w:sz w:val="14"/>
                <w:szCs w:val="14"/>
                <w:lang w:val="es-MX" w:eastAsia="es-MX"/>
              </w:rPr>
              <w:t>Kudo</w:t>
            </w:r>
            <w:proofErr w:type="spellEnd"/>
            <w:r w:rsidRPr="00DC2E8C">
              <w:rPr>
                <w:rFonts w:ascii="Noto Sans" w:eastAsia="Times New Roman" w:hAnsi="Noto Sans" w:cs="Noto Sans"/>
                <w:color w:val="000000"/>
                <w:sz w:val="14"/>
                <w:szCs w:val="14"/>
                <w:lang w:val="es-MX" w:eastAsia="es-MX"/>
              </w:rPr>
              <w:t xml:space="preserve"> o </w:t>
            </w:r>
            <w:proofErr w:type="spellStart"/>
            <w:r w:rsidRPr="00DC2E8C">
              <w:rPr>
                <w:rFonts w:ascii="Noto Sans" w:eastAsia="Times New Roman" w:hAnsi="Noto Sans" w:cs="Noto Sans"/>
                <w:color w:val="000000"/>
                <w:sz w:val="14"/>
                <w:szCs w:val="14"/>
                <w:lang w:val="es-MX" w:eastAsia="es-MX"/>
              </w:rPr>
              <w:t>VoiceBoxer</w:t>
            </w:r>
            <w:proofErr w:type="spellEnd"/>
            <w:r w:rsidRPr="00DC2E8C">
              <w:rPr>
                <w:rFonts w:ascii="Noto Sans" w:eastAsia="Times New Roman" w:hAnsi="Noto Sans" w:cs="Noto Sans"/>
                <w:color w:val="000000"/>
                <w:sz w:val="14"/>
                <w:szCs w:val="14"/>
                <w:lang w:val="es-MX" w:eastAsia="es-MX"/>
              </w:rPr>
              <w:t xml:space="preserve"> (para máximo 100 participantes, incluye 4 cabinas)</w:t>
            </w:r>
          </w:p>
        </w:tc>
        <w:tc>
          <w:tcPr>
            <w:tcW w:w="992" w:type="dxa"/>
            <w:tcBorders>
              <w:top w:val="nil"/>
              <w:left w:val="nil"/>
              <w:bottom w:val="single" w:sz="4" w:space="0" w:color="auto"/>
              <w:right w:val="single" w:sz="4" w:space="0" w:color="auto"/>
            </w:tcBorders>
            <w:shd w:val="clear" w:color="auto" w:fill="auto"/>
            <w:vAlign w:val="center"/>
            <w:hideMark/>
          </w:tcPr>
          <w:p w14:paraId="20D4785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21A01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ABB059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B106874" w14:textId="77777777" w:rsidTr="00DC2E8C">
        <w:trPr>
          <w:trHeight w:val="20"/>
        </w:trPr>
        <w:tc>
          <w:tcPr>
            <w:tcW w:w="851" w:type="dxa"/>
            <w:tcBorders>
              <w:top w:val="nil"/>
              <w:left w:val="single" w:sz="8" w:space="0" w:color="auto"/>
              <w:bottom w:val="nil"/>
              <w:right w:val="single" w:sz="4" w:space="0" w:color="auto"/>
            </w:tcBorders>
            <w:shd w:val="clear" w:color="auto" w:fill="auto"/>
            <w:noWrap/>
            <w:vAlign w:val="center"/>
            <w:hideMark/>
          </w:tcPr>
          <w:p w14:paraId="7E1D7C3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203</w:t>
            </w:r>
          </w:p>
        </w:tc>
        <w:tc>
          <w:tcPr>
            <w:tcW w:w="993" w:type="dxa"/>
            <w:tcBorders>
              <w:top w:val="nil"/>
              <w:left w:val="nil"/>
              <w:bottom w:val="nil"/>
              <w:right w:val="single" w:sz="4" w:space="0" w:color="auto"/>
            </w:tcBorders>
            <w:shd w:val="clear" w:color="auto" w:fill="auto"/>
            <w:vAlign w:val="center"/>
            <w:hideMark/>
          </w:tcPr>
          <w:p w14:paraId="4C330985"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Videoproyección</w:t>
            </w:r>
            <w:proofErr w:type="spellEnd"/>
            <w:r w:rsidRPr="00DC2E8C">
              <w:rPr>
                <w:rFonts w:ascii="Noto Sans" w:eastAsia="Times New Roman" w:hAnsi="Noto Sans" w:cs="Noto Sans"/>
                <w:color w:val="000000"/>
                <w:sz w:val="14"/>
                <w:szCs w:val="14"/>
                <w:lang w:val="es-MX" w:eastAsia="es-MX"/>
              </w:rPr>
              <w:t>, iluminación y sonorización (Audio)</w:t>
            </w:r>
          </w:p>
        </w:tc>
        <w:tc>
          <w:tcPr>
            <w:tcW w:w="992" w:type="dxa"/>
            <w:tcBorders>
              <w:top w:val="nil"/>
              <w:left w:val="nil"/>
              <w:bottom w:val="nil"/>
              <w:right w:val="single" w:sz="4" w:space="0" w:color="auto"/>
            </w:tcBorders>
            <w:shd w:val="clear" w:color="auto" w:fill="auto"/>
            <w:vAlign w:val="center"/>
            <w:hideMark/>
          </w:tcPr>
          <w:p w14:paraId="5D010E5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Plataforma digital</w:t>
            </w:r>
          </w:p>
        </w:tc>
        <w:tc>
          <w:tcPr>
            <w:tcW w:w="992" w:type="dxa"/>
            <w:tcBorders>
              <w:top w:val="nil"/>
              <w:left w:val="nil"/>
              <w:bottom w:val="nil"/>
              <w:right w:val="single" w:sz="4" w:space="0" w:color="auto"/>
            </w:tcBorders>
            <w:shd w:val="clear" w:color="auto" w:fill="auto"/>
            <w:vAlign w:val="center"/>
            <w:hideMark/>
          </w:tcPr>
          <w:p w14:paraId="0C9087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cabina </w:t>
            </w:r>
          </w:p>
        </w:tc>
        <w:tc>
          <w:tcPr>
            <w:tcW w:w="992" w:type="dxa"/>
            <w:tcBorders>
              <w:top w:val="nil"/>
              <w:left w:val="nil"/>
              <w:bottom w:val="nil"/>
              <w:right w:val="single" w:sz="4" w:space="0" w:color="auto"/>
            </w:tcBorders>
            <w:shd w:val="clear" w:color="auto" w:fill="auto"/>
            <w:vAlign w:val="center"/>
            <w:hideMark/>
          </w:tcPr>
          <w:p w14:paraId="1F9D078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nil"/>
              <w:right w:val="single" w:sz="4" w:space="0" w:color="auto"/>
            </w:tcBorders>
            <w:shd w:val="clear" w:color="auto" w:fill="auto"/>
            <w:vAlign w:val="center"/>
            <w:hideMark/>
          </w:tcPr>
          <w:p w14:paraId="6636C0A0"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Cabina </w:t>
            </w:r>
            <w:proofErr w:type="gramStart"/>
            <w:r w:rsidRPr="00DC2E8C">
              <w:rPr>
                <w:rFonts w:ascii="Noto Sans" w:eastAsia="Times New Roman" w:hAnsi="Noto Sans" w:cs="Noto Sans"/>
                <w:color w:val="000000"/>
                <w:sz w:val="14"/>
                <w:szCs w:val="14"/>
                <w:lang w:val="es-MX" w:eastAsia="es-MX"/>
              </w:rPr>
              <w:t>adicional  en</w:t>
            </w:r>
            <w:proofErr w:type="gram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Kudo</w:t>
            </w:r>
            <w:proofErr w:type="spellEnd"/>
            <w:r w:rsidRPr="00DC2E8C">
              <w:rPr>
                <w:rFonts w:ascii="Noto Sans" w:eastAsia="Times New Roman" w:hAnsi="Noto Sans" w:cs="Noto Sans"/>
                <w:color w:val="000000"/>
                <w:sz w:val="14"/>
                <w:szCs w:val="14"/>
                <w:lang w:val="es-MX" w:eastAsia="es-MX"/>
              </w:rPr>
              <w:t xml:space="preserve"> o </w:t>
            </w:r>
            <w:proofErr w:type="spellStart"/>
            <w:r w:rsidRPr="00DC2E8C">
              <w:rPr>
                <w:rFonts w:ascii="Noto Sans" w:eastAsia="Times New Roman" w:hAnsi="Noto Sans" w:cs="Noto Sans"/>
                <w:color w:val="000000"/>
                <w:sz w:val="14"/>
                <w:szCs w:val="14"/>
                <w:lang w:val="es-MX" w:eastAsia="es-MX"/>
              </w:rPr>
              <w:t>VoiceBoxer</w:t>
            </w:r>
            <w:proofErr w:type="spellEnd"/>
          </w:p>
        </w:tc>
        <w:tc>
          <w:tcPr>
            <w:tcW w:w="992" w:type="dxa"/>
            <w:tcBorders>
              <w:top w:val="nil"/>
              <w:left w:val="nil"/>
              <w:bottom w:val="nil"/>
              <w:right w:val="single" w:sz="4" w:space="0" w:color="auto"/>
            </w:tcBorders>
            <w:shd w:val="clear" w:color="auto" w:fill="auto"/>
            <w:vAlign w:val="center"/>
            <w:hideMark/>
          </w:tcPr>
          <w:p w14:paraId="5D889A4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5C92B18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02B1D3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BE65FD1"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3F842759"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SISTEMA DE AUDIO</w:t>
            </w:r>
          </w:p>
        </w:tc>
      </w:tr>
      <w:tr w:rsidR="00DC2E8C" w:rsidRPr="00DC2E8C" w14:paraId="2CCE9C4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FF6B0A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204</w:t>
            </w:r>
          </w:p>
        </w:tc>
        <w:tc>
          <w:tcPr>
            <w:tcW w:w="993" w:type="dxa"/>
            <w:tcBorders>
              <w:top w:val="nil"/>
              <w:left w:val="nil"/>
              <w:bottom w:val="single" w:sz="4" w:space="0" w:color="auto"/>
              <w:right w:val="single" w:sz="4" w:space="0" w:color="auto"/>
            </w:tcBorders>
            <w:shd w:val="clear" w:color="auto" w:fill="auto"/>
            <w:vAlign w:val="center"/>
            <w:hideMark/>
          </w:tcPr>
          <w:p w14:paraId="15E343A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Audio</w:t>
            </w:r>
          </w:p>
        </w:tc>
        <w:tc>
          <w:tcPr>
            <w:tcW w:w="992" w:type="dxa"/>
            <w:tcBorders>
              <w:top w:val="nil"/>
              <w:left w:val="nil"/>
              <w:bottom w:val="single" w:sz="4" w:space="0" w:color="auto"/>
              <w:right w:val="single" w:sz="4" w:space="0" w:color="auto"/>
            </w:tcBorders>
            <w:shd w:val="clear" w:color="auto" w:fill="auto"/>
            <w:vAlign w:val="center"/>
            <w:hideMark/>
          </w:tcPr>
          <w:p w14:paraId="4AA6D00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sonido básico (Auditorio)</w:t>
            </w:r>
          </w:p>
        </w:tc>
        <w:tc>
          <w:tcPr>
            <w:tcW w:w="992" w:type="dxa"/>
            <w:tcBorders>
              <w:top w:val="nil"/>
              <w:left w:val="nil"/>
              <w:bottom w:val="single" w:sz="4" w:space="0" w:color="auto"/>
              <w:right w:val="single" w:sz="4" w:space="0" w:color="auto"/>
            </w:tcBorders>
            <w:shd w:val="clear" w:color="auto" w:fill="auto"/>
            <w:vAlign w:val="center"/>
            <w:hideMark/>
          </w:tcPr>
          <w:p w14:paraId="7C879A7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793EE0E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C48391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profesional hasta para 30 personas con:</w:t>
            </w:r>
            <w:r w:rsidRPr="00DC2E8C">
              <w:rPr>
                <w:rFonts w:ascii="Noto Sans" w:eastAsia="Times New Roman" w:hAnsi="Noto Sans" w:cs="Noto Sans"/>
                <w:color w:val="000000"/>
                <w:sz w:val="14"/>
                <w:szCs w:val="14"/>
                <w:lang w:val="es-MX" w:eastAsia="es-MX"/>
              </w:rPr>
              <w:br/>
              <w:t xml:space="preserve">3 micrófonos inalámbricos con base de mesa, 2 bocinas, 1 </w:t>
            </w:r>
            <w:proofErr w:type="gramStart"/>
            <w:r w:rsidRPr="00DC2E8C">
              <w:rPr>
                <w:rFonts w:ascii="Noto Sans" w:eastAsia="Times New Roman" w:hAnsi="Noto Sans" w:cs="Noto Sans"/>
                <w:color w:val="000000"/>
                <w:sz w:val="14"/>
                <w:szCs w:val="14"/>
                <w:lang w:val="es-MX" w:eastAsia="es-MX"/>
              </w:rPr>
              <w:t>consola ,</w:t>
            </w:r>
            <w:proofErr w:type="gramEnd"/>
            <w:r w:rsidRPr="00DC2E8C">
              <w:rPr>
                <w:rFonts w:ascii="Noto Sans" w:eastAsia="Times New Roman" w:hAnsi="Noto Sans" w:cs="Noto Sans"/>
                <w:color w:val="000000"/>
                <w:sz w:val="14"/>
                <w:szCs w:val="14"/>
                <w:lang w:val="es-MX" w:eastAsia="es-MX"/>
              </w:rPr>
              <w:t xml:space="preserve"> 1 amplificador,  unidad de micrófonos y 1 operador, incluyendo lo necesario para su instalación.</w:t>
            </w:r>
          </w:p>
        </w:tc>
        <w:tc>
          <w:tcPr>
            <w:tcW w:w="992" w:type="dxa"/>
            <w:tcBorders>
              <w:top w:val="nil"/>
              <w:left w:val="nil"/>
              <w:bottom w:val="single" w:sz="4" w:space="0" w:color="auto"/>
              <w:right w:val="single" w:sz="4" w:space="0" w:color="auto"/>
            </w:tcBorders>
            <w:shd w:val="clear" w:color="auto" w:fill="auto"/>
            <w:vAlign w:val="center"/>
            <w:hideMark/>
          </w:tcPr>
          <w:p w14:paraId="79C41D5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3A5C28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923C87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6F4FBF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D4F27B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205</w:t>
            </w:r>
          </w:p>
        </w:tc>
        <w:tc>
          <w:tcPr>
            <w:tcW w:w="993" w:type="dxa"/>
            <w:tcBorders>
              <w:top w:val="nil"/>
              <w:left w:val="nil"/>
              <w:bottom w:val="single" w:sz="4" w:space="0" w:color="auto"/>
              <w:right w:val="single" w:sz="4" w:space="0" w:color="auto"/>
            </w:tcBorders>
            <w:shd w:val="clear" w:color="auto" w:fill="auto"/>
            <w:vAlign w:val="center"/>
            <w:hideMark/>
          </w:tcPr>
          <w:p w14:paraId="30B366F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Audio</w:t>
            </w:r>
          </w:p>
        </w:tc>
        <w:tc>
          <w:tcPr>
            <w:tcW w:w="992" w:type="dxa"/>
            <w:tcBorders>
              <w:top w:val="nil"/>
              <w:left w:val="nil"/>
              <w:bottom w:val="single" w:sz="4" w:space="0" w:color="auto"/>
              <w:right w:val="single" w:sz="4" w:space="0" w:color="auto"/>
            </w:tcBorders>
            <w:shd w:val="clear" w:color="auto" w:fill="auto"/>
            <w:vAlign w:val="center"/>
            <w:hideMark/>
          </w:tcPr>
          <w:p w14:paraId="6D827A4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sonido básico (Mesa)</w:t>
            </w:r>
          </w:p>
        </w:tc>
        <w:tc>
          <w:tcPr>
            <w:tcW w:w="992" w:type="dxa"/>
            <w:tcBorders>
              <w:top w:val="nil"/>
              <w:left w:val="nil"/>
              <w:bottom w:val="single" w:sz="4" w:space="0" w:color="auto"/>
              <w:right w:val="single" w:sz="4" w:space="0" w:color="auto"/>
            </w:tcBorders>
            <w:shd w:val="clear" w:color="auto" w:fill="auto"/>
            <w:vAlign w:val="center"/>
            <w:hideMark/>
          </w:tcPr>
          <w:p w14:paraId="419AFB5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71A9464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5FA979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profesional hasta para 30 personas con:</w:t>
            </w:r>
            <w:r w:rsidRPr="00DC2E8C">
              <w:rPr>
                <w:rFonts w:ascii="Noto Sans" w:eastAsia="Times New Roman" w:hAnsi="Noto Sans" w:cs="Noto Sans"/>
                <w:color w:val="000000"/>
                <w:sz w:val="14"/>
                <w:szCs w:val="14"/>
                <w:lang w:val="es-MX" w:eastAsia="es-MX"/>
              </w:rPr>
              <w:br/>
              <w:t xml:space="preserve">16 Micrófonos parlamentarios, 3 micrófonos inalámbricos con base de mesa, 2 bocinas, 1 </w:t>
            </w:r>
            <w:proofErr w:type="gramStart"/>
            <w:r w:rsidRPr="00DC2E8C">
              <w:rPr>
                <w:rFonts w:ascii="Noto Sans" w:eastAsia="Times New Roman" w:hAnsi="Noto Sans" w:cs="Noto Sans"/>
                <w:color w:val="000000"/>
                <w:sz w:val="14"/>
                <w:szCs w:val="14"/>
                <w:lang w:val="es-MX" w:eastAsia="es-MX"/>
              </w:rPr>
              <w:t>consola ,</w:t>
            </w:r>
            <w:proofErr w:type="gramEnd"/>
            <w:r w:rsidRPr="00DC2E8C">
              <w:rPr>
                <w:rFonts w:ascii="Noto Sans" w:eastAsia="Times New Roman" w:hAnsi="Noto Sans" w:cs="Noto Sans"/>
                <w:color w:val="000000"/>
                <w:sz w:val="14"/>
                <w:szCs w:val="14"/>
                <w:lang w:val="es-MX" w:eastAsia="es-MX"/>
              </w:rPr>
              <w:t xml:space="preserve"> 1 amplificador,  unidad de micrófonos y 1 operador, incluyendo lo necesario para su instalación.</w:t>
            </w:r>
          </w:p>
        </w:tc>
        <w:tc>
          <w:tcPr>
            <w:tcW w:w="992" w:type="dxa"/>
            <w:tcBorders>
              <w:top w:val="nil"/>
              <w:left w:val="nil"/>
              <w:bottom w:val="single" w:sz="4" w:space="0" w:color="auto"/>
              <w:right w:val="single" w:sz="4" w:space="0" w:color="auto"/>
            </w:tcBorders>
            <w:shd w:val="clear" w:color="auto" w:fill="auto"/>
            <w:vAlign w:val="center"/>
            <w:hideMark/>
          </w:tcPr>
          <w:p w14:paraId="79966ED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B2833E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05B3B0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B0F994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F7262E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206</w:t>
            </w:r>
          </w:p>
        </w:tc>
        <w:tc>
          <w:tcPr>
            <w:tcW w:w="993" w:type="dxa"/>
            <w:tcBorders>
              <w:top w:val="nil"/>
              <w:left w:val="nil"/>
              <w:bottom w:val="single" w:sz="4" w:space="0" w:color="auto"/>
              <w:right w:val="single" w:sz="4" w:space="0" w:color="auto"/>
            </w:tcBorders>
            <w:shd w:val="clear" w:color="auto" w:fill="auto"/>
            <w:vAlign w:val="center"/>
            <w:hideMark/>
          </w:tcPr>
          <w:p w14:paraId="524A339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Audio</w:t>
            </w:r>
          </w:p>
        </w:tc>
        <w:tc>
          <w:tcPr>
            <w:tcW w:w="992" w:type="dxa"/>
            <w:tcBorders>
              <w:top w:val="nil"/>
              <w:left w:val="nil"/>
              <w:bottom w:val="single" w:sz="4" w:space="0" w:color="auto"/>
              <w:right w:val="single" w:sz="4" w:space="0" w:color="auto"/>
            </w:tcBorders>
            <w:shd w:val="clear" w:color="auto" w:fill="auto"/>
            <w:vAlign w:val="center"/>
            <w:hideMark/>
          </w:tcPr>
          <w:p w14:paraId="03A99CE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sonido chico (Auditorio)</w:t>
            </w:r>
          </w:p>
        </w:tc>
        <w:tc>
          <w:tcPr>
            <w:tcW w:w="992" w:type="dxa"/>
            <w:tcBorders>
              <w:top w:val="nil"/>
              <w:left w:val="nil"/>
              <w:bottom w:val="single" w:sz="4" w:space="0" w:color="auto"/>
              <w:right w:val="single" w:sz="4" w:space="0" w:color="auto"/>
            </w:tcBorders>
            <w:shd w:val="clear" w:color="auto" w:fill="auto"/>
            <w:vAlign w:val="center"/>
            <w:hideMark/>
          </w:tcPr>
          <w:p w14:paraId="1CF5A94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176BF4B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396F35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profesional hasta para 100 personas con:</w:t>
            </w:r>
            <w:r w:rsidRPr="00DC2E8C">
              <w:rPr>
                <w:rFonts w:ascii="Noto Sans" w:eastAsia="Times New Roman" w:hAnsi="Noto Sans" w:cs="Noto Sans"/>
                <w:color w:val="000000"/>
                <w:sz w:val="14"/>
                <w:szCs w:val="14"/>
                <w:lang w:val="es-MX" w:eastAsia="es-MX"/>
              </w:rPr>
              <w:br/>
              <w:t xml:space="preserve">5 micrófonos inalámbricos con base de mesa, 2 bocinas, 1 consola, 1 </w:t>
            </w:r>
            <w:proofErr w:type="gramStart"/>
            <w:r w:rsidRPr="00DC2E8C">
              <w:rPr>
                <w:rFonts w:ascii="Noto Sans" w:eastAsia="Times New Roman" w:hAnsi="Noto Sans" w:cs="Noto Sans"/>
                <w:color w:val="000000"/>
                <w:sz w:val="14"/>
                <w:szCs w:val="14"/>
                <w:lang w:val="es-MX" w:eastAsia="es-MX"/>
              </w:rPr>
              <w:t>amplificador,  unidad</w:t>
            </w:r>
            <w:proofErr w:type="gramEnd"/>
            <w:r w:rsidRPr="00DC2E8C">
              <w:rPr>
                <w:rFonts w:ascii="Noto Sans" w:eastAsia="Times New Roman" w:hAnsi="Noto Sans" w:cs="Noto Sans"/>
                <w:color w:val="000000"/>
                <w:sz w:val="14"/>
                <w:szCs w:val="14"/>
                <w:lang w:val="es-MX" w:eastAsia="es-MX"/>
              </w:rPr>
              <w:t xml:space="preserve"> de micrófonos y 1 operador, incluyendo lo necesario para su instalación.</w:t>
            </w:r>
          </w:p>
        </w:tc>
        <w:tc>
          <w:tcPr>
            <w:tcW w:w="992" w:type="dxa"/>
            <w:tcBorders>
              <w:top w:val="nil"/>
              <w:left w:val="nil"/>
              <w:bottom w:val="single" w:sz="4" w:space="0" w:color="auto"/>
              <w:right w:val="single" w:sz="4" w:space="0" w:color="auto"/>
            </w:tcBorders>
            <w:shd w:val="clear" w:color="auto" w:fill="auto"/>
            <w:vAlign w:val="center"/>
            <w:hideMark/>
          </w:tcPr>
          <w:p w14:paraId="7102C7B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2B4B9A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A4242F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C93949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079192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207</w:t>
            </w:r>
          </w:p>
        </w:tc>
        <w:tc>
          <w:tcPr>
            <w:tcW w:w="993" w:type="dxa"/>
            <w:tcBorders>
              <w:top w:val="nil"/>
              <w:left w:val="nil"/>
              <w:bottom w:val="single" w:sz="4" w:space="0" w:color="auto"/>
              <w:right w:val="single" w:sz="4" w:space="0" w:color="auto"/>
            </w:tcBorders>
            <w:shd w:val="clear" w:color="auto" w:fill="auto"/>
            <w:vAlign w:val="center"/>
            <w:hideMark/>
          </w:tcPr>
          <w:p w14:paraId="00C7DD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Audio</w:t>
            </w:r>
          </w:p>
        </w:tc>
        <w:tc>
          <w:tcPr>
            <w:tcW w:w="992" w:type="dxa"/>
            <w:tcBorders>
              <w:top w:val="nil"/>
              <w:left w:val="nil"/>
              <w:bottom w:val="single" w:sz="4" w:space="0" w:color="auto"/>
              <w:right w:val="single" w:sz="4" w:space="0" w:color="auto"/>
            </w:tcBorders>
            <w:shd w:val="clear" w:color="auto" w:fill="auto"/>
            <w:vAlign w:val="center"/>
            <w:hideMark/>
          </w:tcPr>
          <w:p w14:paraId="0E8428F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sonido chico (Mesa)</w:t>
            </w:r>
          </w:p>
        </w:tc>
        <w:tc>
          <w:tcPr>
            <w:tcW w:w="992" w:type="dxa"/>
            <w:tcBorders>
              <w:top w:val="nil"/>
              <w:left w:val="nil"/>
              <w:bottom w:val="single" w:sz="4" w:space="0" w:color="auto"/>
              <w:right w:val="single" w:sz="4" w:space="0" w:color="auto"/>
            </w:tcBorders>
            <w:shd w:val="clear" w:color="auto" w:fill="auto"/>
            <w:vAlign w:val="center"/>
            <w:hideMark/>
          </w:tcPr>
          <w:p w14:paraId="7F23EF4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209E9B6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FBD316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profesional hasta para 100 personas con:</w:t>
            </w:r>
            <w:r w:rsidRPr="00DC2E8C">
              <w:rPr>
                <w:rFonts w:ascii="Noto Sans" w:eastAsia="Times New Roman" w:hAnsi="Noto Sans" w:cs="Noto Sans"/>
                <w:color w:val="000000"/>
                <w:sz w:val="14"/>
                <w:szCs w:val="14"/>
                <w:lang w:val="es-MX" w:eastAsia="es-MX"/>
              </w:rPr>
              <w:br/>
              <w:t xml:space="preserve">30 micrófonos parlamentarios, 2 bocinas, 1 </w:t>
            </w:r>
            <w:proofErr w:type="gramStart"/>
            <w:r w:rsidRPr="00DC2E8C">
              <w:rPr>
                <w:rFonts w:ascii="Noto Sans" w:eastAsia="Times New Roman" w:hAnsi="Noto Sans" w:cs="Noto Sans"/>
                <w:color w:val="000000"/>
                <w:sz w:val="14"/>
                <w:szCs w:val="14"/>
                <w:lang w:val="es-MX" w:eastAsia="es-MX"/>
              </w:rPr>
              <w:t>consola ,</w:t>
            </w:r>
            <w:proofErr w:type="gramEnd"/>
            <w:r w:rsidRPr="00DC2E8C">
              <w:rPr>
                <w:rFonts w:ascii="Noto Sans" w:eastAsia="Times New Roman" w:hAnsi="Noto Sans" w:cs="Noto Sans"/>
                <w:color w:val="000000"/>
                <w:sz w:val="14"/>
                <w:szCs w:val="14"/>
                <w:lang w:val="es-MX" w:eastAsia="es-MX"/>
              </w:rPr>
              <w:t xml:space="preserve"> 1 amplificador,  unidad de micrófonos y 1 operador, incluyendo lo necesario para su instalación.</w:t>
            </w:r>
          </w:p>
        </w:tc>
        <w:tc>
          <w:tcPr>
            <w:tcW w:w="992" w:type="dxa"/>
            <w:tcBorders>
              <w:top w:val="nil"/>
              <w:left w:val="nil"/>
              <w:bottom w:val="single" w:sz="4" w:space="0" w:color="auto"/>
              <w:right w:val="single" w:sz="4" w:space="0" w:color="auto"/>
            </w:tcBorders>
            <w:shd w:val="clear" w:color="auto" w:fill="auto"/>
            <w:vAlign w:val="center"/>
            <w:hideMark/>
          </w:tcPr>
          <w:p w14:paraId="181D654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AC44B5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78BE31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7843B7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4B837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208</w:t>
            </w:r>
          </w:p>
        </w:tc>
        <w:tc>
          <w:tcPr>
            <w:tcW w:w="993" w:type="dxa"/>
            <w:tcBorders>
              <w:top w:val="nil"/>
              <w:left w:val="nil"/>
              <w:bottom w:val="single" w:sz="4" w:space="0" w:color="auto"/>
              <w:right w:val="single" w:sz="4" w:space="0" w:color="auto"/>
            </w:tcBorders>
            <w:shd w:val="clear" w:color="auto" w:fill="auto"/>
            <w:vAlign w:val="center"/>
            <w:hideMark/>
          </w:tcPr>
          <w:p w14:paraId="5A2D71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Audio</w:t>
            </w:r>
          </w:p>
        </w:tc>
        <w:tc>
          <w:tcPr>
            <w:tcW w:w="992" w:type="dxa"/>
            <w:tcBorders>
              <w:top w:val="nil"/>
              <w:left w:val="nil"/>
              <w:bottom w:val="single" w:sz="4" w:space="0" w:color="auto"/>
              <w:right w:val="single" w:sz="4" w:space="0" w:color="auto"/>
            </w:tcBorders>
            <w:shd w:val="clear" w:color="auto" w:fill="auto"/>
            <w:vAlign w:val="center"/>
            <w:hideMark/>
          </w:tcPr>
          <w:p w14:paraId="1C5A3D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sonido mediano (Auditorio)</w:t>
            </w:r>
          </w:p>
        </w:tc>
        <w:tc>
          <w:tcPr>
            <w:tcW w:w="992" w:type="dxa"/>
            <w:tcBorders>
              <w:top w:val="nil"/>
              <w:left w:val="nil"/>
              <w:bottom w:val="single" w:sz="4" w:space="0" w:color="auto"/>
              <w:right w:val="single" w:sz="4" w:space="0" w:color="auto"/>
            </w:tcBorders>
            <w:shd w:val="clear" w:color="auto" w:fill="auto"/>
            <w:vAlign w:val="center"/>
            <w:hideMark/>
          </w:tcPr>
          <w:p w14:paraId="4CF760D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494C3C6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CB5284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profesional de 101 a 300 personas con:</w:t>
            </w:r>
            <w:r w:rsidRPr="00DC2E8C">
              <w:rPr>
                <w:rFonts w:ascii="Noto Sans" w:eastAsia="Times New Roman" w:hAnsi="Noto Sans" w:cs="Noto Sans"/>
                <w:color w:val="000000"/>
                <w:sz w:val="14"/>
                <w:szCs w:val="14"/>
                <w:lang w:val="es-MX" w:eastAsia="es-MX"/>
              </w:rPr>
              <w:br/>
              <w:t xml:space="preserve">5 micrófonos inalámbricos con base de mesa, 4 bocinas, 1 </w:t>
            </w:r>
            <w:proofErr w:type="gramStart"/>
            <w:r w:rsidRPr="00DC2E8C">
              <w:rPr>
                <w:rFonts w:ascii="Noto Sans" w:eastAsia="Times New Roman" w:hAnsi="Noto Sans" w:cs="Noto Sans"/>
                <w:color w:val="000000"/>
                <w:sz w:val="14"/>
                <w:szCs w:val="14"/>
                <w:lang w:val="es-MX" w:eastAsia="es-MX"/>
              </w:rPr>
              <w:t>consola ,</w:t>
            </w:r>
            <w:proofErr w:type="gramEnd"/>
            <w:r w:rsidRPr="00DC2E8C">
              <w:rPr>
                <w:rFonts w:ascii="Noto Sans" w:eastAsia="Times New Roman" w:hAnsi="Noto Sans" w:cs="Noto Sans"/>
                <w:color w:val="000000"/>
                <w:sz w:val="14"/>
                <w:szCs w:val="14"/>
                <w:lang w:val="es-MX" w:eastAsia="es-MX"/>
              </w:rPr>
              <w:t xml:space="preserve"> 1 amplificador,  unidad de micrófonos y 1 operador, incluyendo lo necesario para su instalación.</w:t>
            </w:r>
          </w:p>
        </w:tc>
        <w:tc>
          <w:tcPr>
            <w:tcW w:w="992" w:type="dxa"/>
            <w:tcBorders>
              <w:top w:val="nil"/>
              <w:left w:val="nil"/>
              <w:bottom w:val="single" w:sz="4" w:space="0" w:color="auto"/>
              <w:right w:val="single" w:sz="4" w:space="0" w:color="auto"/>
            </w:tcBorders>
            <w:shd w:val="clear" w:color="auto" w:fill="auto"/>
            <w:vAlign w:val="center"/>
            <w:hideMark/>
          </w:tcPr>
          <w:p w14:paraId="1CD64FB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4BCA38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3DA448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AAE124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6E9720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209</w:t>
            </w:r>
          </w:p>
        </w:tc>
        <w:tc>
          <w:tcPr>
            <w:tcW w:w="993" w:type="dxa"/>
            <w:tcBorders>
              <w:top w:val="nil"/>
              <w:left w:val="nil"/>
              <w:bottom w:val="single" w:sz="4" w:space="0" w:color="auto"/>
              <w:right w:val="single" w:sz="4" w:space="0" w:color="auto"/>
            </w:tcBorders>
            <w:shd w:val="clear" w:color="auto" w:fill="auto"/>
            <w:vAlign w:val="center"/>
            <w:hideMark/>
          </w:tcPr>
          <w:p w14:paraId="44C8932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Audio</w:t>
            </w:r>
          </w:p>
        </w:tc>
        <w:tc>
          <w:tcPr>
            <w:tcW w:w="992" w:type="dxa"/>
            <w:tcBorders>
              <w:top w:val="nil"/>
              <w:left w:val="nil"/>
              <w:bottom w:val="single" w:sz="4" w:space="0" w:color="auto"/>
              <w:right w:val="single" w:sz="4" w:space="0" w:color="auto"/>
            </w:tcBorders>
            <w:shd w:val="clear" w:color="auto" w:fill="auto"/>
            <w:vAlign w:val="center"/>
            <w:hideMark/>
          </w:tcPr>
          <w:p w14:paraId="5DC1BE0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sonido grande (Auditorio)</w:t>
            </w:r>
          </w:p>
        </w:tc>
        <w:tc>
          <w:tcPr>
            <w:tcW w:w="992" w:type="dxa"/>
            <w:tcBorders>
              <w:top w:val="nil"/>
              <w:left w:val="nil"/>
              <w:bottom w:val="single" w:sz="4" w:space="0" w:color="auto"/>
              <w:right w:val="single" w:sz="4" w:space="0" w:color="auto"/>
            </w:tcBorders>
            <w:shd w:val="clear" w:color="auto" w:fill="auto"/>
            <w:vAlign w:val="center"/>
            <w:hideMark/>
          </w:tcPr>
          <w:p w14:paraId="6CA4906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0044822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F42F28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profesional de 300 a 500 personas con:</w:t>
            </w:r>
            <w:r w:rsidRPr="00DC2E8C">
              <w:rPr>
                <w:rFonts w:ascii="Noto Sans" w:eastAsia="Times New Roman" w:hAnsi="Noto Sans" w:cs="Noto Sans"/>
                <w:color w:val="000000"/>
                <w:sz w:val="14"/>
                <w:szCs w:val="14"/>
                <w:lang w:val="es-MX" w:eastAsia="es-MX"/>
              </w:rPr>
              <w:br/>
              <w:t xml:space="preserve">5 micrófonos inalámbricos con base de mesa, 6 bocinas, 1 </w:t>
            </w:r>
            <w:proofErr w:type="gramStart"/>
            <w:r w:rsidRPr="00DC2E8C">
              <w:rPr>
                <w:rFonts w:ascii="Noto Sans" w:eastAsia="Times New Roman" w:hAnsi="Noto Sans" w:cs="Noto Sans"/>
                <w:color w:val="000000"/>
                <w:sz w:val="14"/>
                <w:szCs w:val="14"/>
                <w:lang w:val="es-MX" w:eastAsia="es-MX"/>
              </w:rPr>
              <w:t>consola ,</w:t>
            </w:r>
            <w:proofErr w:type="gramEnd"/>
            <w:r w:rsidRPr="00DC2E8C">
              <w:rPr>
                <w:rFonts w:ascii="Noto Sans" w:eastAsia="Times New Roman" w:hAnsi="Noto Sans" w:cs="Noto Sans"/>
                <w:color w:val="000000"/>
                <w:sz w:val="14"/>
                <w:szCs w:val="14"/>
                <w:lang w:val="es-MX" w:eastAsia="es-MX"/>
              </w:rPr>
              <w:t xml:space="preserve"> 1 amplificador,  unidad de micrófonos y 1 operador, incluyendo lo necesario para su instalación.</w:t>
            </w:r>
          </w:p>
        </w:tc>
        <w:tc>
          <w:tcPr>
            <w:tcW w:w="992" w:type="dxa"/>
            <w:tcBorders>
              <w:top w:val="nil"/>
              <w:left w:val="nil"/>
              <w:bottom w:val="single" w:sz="4" w:space="0" w:color="auto"/>
              <w:right w:val="single" w:sz="4" w:space="0" w:color="auto"/>
            </w:tcBorders>
            <w:shd w:val="clear" w:color="auto" w:fill="auto"/>
            <w:vAlign w:val="center"/>
            <w:hideMark/>
          </w:tcPr>
          <w:p w14:paraId="2660153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F1BC3B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730154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C0B15B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300DA0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210</w:t>
            </w:r>
          </w:p>
        </w:tc>
        <w:tc>
          <w:tcPr>
            <w:tcW w:w="993" w:type="dxa"/>
            <w:tcBorders>
              <w:top w:val="nil"/>
              <w:left w:val="nil"/>
              <w:bottom w:val="single" w:sz="4" w:space="0" w:color="auto"/>
              <w:right w:val="single" w:sz="4" w:space="0" w:color="auto"/>
            </w:tcBorders>
            <w:shd w:val="clear" w:color="auto" w:fill="auto"/>
            <w:vAlign w:val="center"/>
            <w:hideMark/>
          </w:tcPr>
          <w:p w14:paraId="62B938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Audio</w:t>
            </w:r>
          </w:p>
        </w:tc>
        <w:tc>
          <w:tcPr>
            <w:tcW w:w="992" w:type="dxa"/>
            <w:tcBorders>
              <w:top w:val="nil"/>
              <w:left w:val="nil"/>
              <w:bottom w:val="single" w:sz="4" w:space="0" w:color="auto"/>
              <w:right w:val="single" w:sz="4" w:space="0" w:color="auto"/>
            </w:tcBorders>
            <w:shd w:val="clear" w:color="auto" w:fill="auto"/>
            <w:vAlign w:val="center"/>
            <w:hideMark/>
          </w:tcPr>
          <w:p w14:paraId="76B4A2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Sistema de </w:t>
            </w:r>
            <w:proofErr w:type="gramStart"/>
            <w:r w:rsidRPr="00DC2E8C">
              <w:rPr>
                <w:rFonts w:ascii="Noto Sans" w:eastAsia="Times New Roman" w:hAnsi="Noto Sans" w:cs="Noto Sans"/>
                <w:color w:val="000000"/>
                <w:sz w:val="14"/>
                <w:szCs w:val="14"/>
                <w:lang w:val="es-MX" w:eastAsia="es-MX"/>
              </w:rPr>
              <w:t>sonido  (</w:t>
            </w:r>
            <w:proofErr w:type="gramEnd"/>
            <w:r w:rsidRPr="00DC2E8C">
              <w:rPr>
                <w:rFonts w:ascii="Noto Sans" w:eastAsia="Times New Roman" w:hAnsi="Noto Sans" w:cs="Noto Sans"/>
                <w:color w:val="000000"/>
                <w:sz w:val="14"/>
                <w:szCs w:val="14"/>
                <w:lang w:val="es-MX" w:eastAsia="es-MX"/>
              </w:rPr>
              <w:t>Auditorio)</w:t>
            </w:r>
          </w:p>
        </w:tc>
        <w:tc>
          <w:tcPr>
            <w:tcW w:w="992" w:type="dxa"/>
            <w:tcBorders>
              <w:top w:val="nil"/>
              <w:left w:val="nil"/>
              <w:bottom w:val="single" w:sz="4" w:space="0" w:color="auto"/>
              <w:right w:val="single" w:sz="4" w:space="0" w:color="auto"/>
            </w:tcBorders>
            <w:shd w:val="clear" w:color="auto" w:fill="auto"/>
            <w:vAlign w:val="center"/>
            <w:hideMark/>
          </w:tcPr>
          <w:p w14:paraId="0AB9AB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0FE70C1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DC7DF4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profesional de 300 a 500 personas con:</w:t>
            </w:r>
            <w:r w:rsidRPr="00DC2E8C">
              <w:rPr>
                <w:rFonts w:ascii="Noto Sans" w:eastAsia="Times New Roman" w:hAnsi="Noto Sans" w:cs="Noto Sans"/>
                <w:color w:val="000000"/>
                <w:sz w:val="14"/>
                <w:szCs w:val="14"/>
                <w:lang w:val="es-MX" w:eastAsia="es-MX"/>
              </w:rPr>
              <w:br/>
              <w:t xml:space="preserve">5 micrófonos inalámbricos con base de mesa, 8 bocinas, 1 </w:t>
            </w:r>
            <w:proofErr w:type="gramStart"/>
            <w:r w:rsidRPr="00DC2E8C">
              <w:rPr>
                <w:rFonts w:ascii="Noto Sans" w:eastAsia="Times New Roman" w:hAnsi="Noto Sans" w:cs="Noto Sans"/>
                <w:color w:val="000000"/>
                <w:sz w:val="14"/>
                <w:szCs w:val="14"/>
                <w:lang w:val="es-MX" w:eastAsia="es-MX"/>
              </w:rPr>
              <w:t>consola ,</w:t>
            </w:r>
            <w:proofErr w:type="gramEnd"/>
            <w:r w:rsidRPr="00DC2E8C">
              <w:rPr>
                <w:rFonts w:ascii="Noto Sans" w:eastAsia="Times New Roman" w:hAnsi="Noto Sans" w:cs="Noto Sans"/>
                <w:color w:val="000000"/>
                <w:sz w:val="14"/>
                <w:szCs w:val="14"/>
                <w:lang w:val="es-MX" w:eastAsia="es-MX"/>
              </w:rPr>
              <w:t xml:space="preserve"> 1 amplificador,  unidad de micrófonos y 1 operador, incluyendo lo necesario para su instalación.</w:t>
            </w:r>
          </w:p>
        </w:tc>
        <w:tc>
          <w:tcPr>
            <w:tcW w:w="992" w:type="dxa"/>
            <w:tcBorders>
              <w:top w:val="nil"/>
              <w:left w:val="nil"/>
              <w:bottom w:val="single" w:sz="4" w:space="0" w:color="auto"/>
              <w:right w:val="single" w:sz="4" w:space="0" w:color="auto"/>
            </w:tcBorders>
            <w:shd w:val="clear" w:color="auto" w:fill="auto"/>
            <w:vAlign w:val="center"/>
            <w:hideMark/>
          </w:tcPr>
          <w:p w14:paraId="67CD18C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23C8BC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7CAD99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86B7C1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04D7B8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211</w:t>
            </w:r>
          </w:p>
        </w:tc>
        <w:tc>
          <w:tcPr>
            <w:tcW w:w="993" w:type="dxa"/>
            <w:tcBorders>
              <w:top w:val="nil"/>
              <w:left w:val="nil"/>
              <w:bottom w:val="single" w:sz="4" w:space="0" w:color="auto"/>
              <w:right w:val="single" w:sz="4" w:space="0" w:color="auto"/>
            </w:tcBorders>
            <w:shd w:val="clear" w:color="auto" w:fill="auto"/>
            <w:vAlign w:val="center"/>
            <w:hideMark/>
          </w:tcPr>
          <w:p w14:paraId="7788C6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Audio</w:t>
            </w:r>
          </w:p>
        </w:tc>
        <w:tc>
          <w:tcPr>
            <w:tcW w:w="992" w:type="dxa"/>
            <w:tcBorders>
              <w:top w:val="nil"/>
              <w:left w:val="nil"/>
              <w:bottom w:val="single" w:sz="4" w:space="0" w:color="auto"/>
              <w:right w:val="single" w:sz="4" w:space="0" w:color="auto"/>
            </w:tcBorders>
            <w:shd w:val="clear" w:color="auto" w:fill="auto"/>
            <w:vAlign w:val="center"/>
            <w:hideMark/>
          </w:tcPr>
          <w:p w14:paraId="5539E1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audio móvil</w:t>
            </w:r>
          </w:p>
        </w:tc>
        <w:tc>
          <w:tcPr>
            <w:tcW w:w="992" w:type="dxa"/>
            <w:tcBorders>
              <w:top w:val="nil"/>
              <w:left w:val="nil"/>
              <w:bottom w:val="single" w:sz="4" w:space="0" w:color="auto"/>
              <w:right w:val="single" w:sz="4" w:space="0" w:color="auto"/>
            </w:tcBorders>
            <w:shd w:val="clear" w:color="auto" w:fill="auto"/>
            <w:vAlign w:val="center"/>
            <w:hideMark/>
          </w:tcPr>
          <w:p w14:paraId="289F815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0A32166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E91B2C0"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Sistema de audio móvil compuesto por bocina, micrófono y sistema de traslado con central eléctrica de 50 </w:t>
            </w:r>
            <w:proofErr w:type="spellStart"/>
            <w:r w:rsidRPr="00DC2E8C">
              <w:rPr>
                <w:rFonts w:ascii="Noto Sans" w:eastAsia="Times New Roman" w:hAnsi="Noto Sans" w:cs="Noto Sans"/>
                <w:color w:val="000000"/>
                <w:sz w:val="14"/>
                <w:szCs w:val="14"/>
                <w:lang w:val="es-MX" w:eastAsia="es-MX"/>
              </w:rPr>
              <w:t>kv</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768340F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460666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1453E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BFB40F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E84CE6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212</w:t>
            </w:r>
          </w:p>
        </w:tc>
        <w:tc>
          <w:tcPr>
            <w:tcW w:w="993" w:type="dxa"/>
            <w:tcBorders>
              <w:top w:val="nil"/>
              <w:left w:val="nil"/>
              <w:bottom w:val="single" w:sz="4" w:space="0" w:color="auto"/>
              <w:right w:val="single" w:sz="4" w:space="0" w:color="auto"/>
            </w:tcBorders>
            <w:shd w:val="clear" w:color="auto" w:fill="auto"/>
            <w:vAlign w:val="center"/>
            <w:hideMark/>
          </w:tcPr>
          <w:p w14:paraId="57F03BD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Audio</w:t>
            </w:r>
          </w:p>
        </w:tc>
        <w:tc>
          <w:tcPr>
            <w:tcW w:w="992" w:type="dxa"/>
            <w:tcBorders>
              <w:top w:val="nil"/>
              <w:left w:val="nil"/>
              <w:bottom w:val="single" w:sz="4" w:space="0" w:color="auto"/>
              <w:right w:val="single" w:sz="4" w:space="0" w:color="auto"/>
            </w:tcBorders>
            <w:shd w:val="clear" w:color="auto" w:fill="auto"/>
            <w:vAlign w:val="center"/>
            <w:hideMark/>
          </w:tcPr>
          <w:p w14:paraId="36344D7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Soporte técnico</w:t>
            </w:r>
          </w:p>
        </w:tc>
        <w:tc>
          <w:tcPr>
            <w:tcW w:w="992" w:type="dxa"/>
            <w:tcBorders>
              <w:top w:val="nil"/>
              <w:left w:val="nil"/>
              <w:bottom w:val="single" w:sz="4" w:space="0" w:color="auto"/>
              <w:right w:val="single" w:sz="4" w:space="0" w:color="auto"/>
            </w:tcBorders>
            <w:shd w:val="clear" w:color="auto" w:fill="auto"/>
            <w:vAlign w:val="center"/>
            <w:hideMark/>
          </w:tcPr>
          <w:p w14:paraId="0F8CCE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jornada de 8 horas</w:t>
            </w:r>
          </w:p>
        </w:tc>
        <w:tc>
          <w:tcPr>
            <w:tcW w:w="992" w:type="dxa"/>
            <w:tcBorders>
              <w:top w:val="nil"/>
              <w:left w:val="nil"/>
              <w:bottom w:val="single" w:sz="4" w:space="0" w:color="auto"/>
              <w:right w:val="single" w:sz="4" w:space="0" w:color="auto"/>
            </w:tcBorders>
            <w:shd w:val="clear" w:color="auto" w:fill="auto"/>
            <w:vAlign w:val="center"/>
            <w:hideMark/>
          </w:tcPr>
          <w:p w14:paraId="27D849F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F9B9507"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Personal para apoyo técnico en sistema de audio</w:t>
            </w:r>
          </w:p>
        </w:tc>
        <w:tc>
          <w:tcPr>
            <w:tcW w:w="992" w:type="dxa"/>
            <w:tcBorders>
              <w:top w:val="nil"/>
              <w:left w:val="nil"/>
              <w:bottom w:val="single" w:sz="4" w:space="0" w:color="auto"/>
              <w:right w:val="single" w:sz="4" w:space="0" w:color="auto"/>
            </w:tcBorders>
            <w:shd w:val="clear" w:color="auto" w:fill="auto"/>
            <w:vAlign w:val="center"/>
            <w:hideMark/>
          </w:tcPr>
          <w:p w14:paraId="7EB0FBC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6B7805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8C295D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79FC20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0F7C76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213</w:t>
            </w:r>
          </w:p>
        </w:tc>
        <w:tc>
          <w:tcPr>
            <w:tcW w:w="993" w:type="dxa"/>
            <w:tcBorders>
              <w:top w:val="nil"/>
              <w:left w:val="nil"/>
              <w:bottom w:val="nil"/>
              <w:right w:val="single" w:sz="4" w:space="0" w:color="auto"/>
            </w:tcBorders>
            <w:shd w:val="clear" w:color="auto" w:fill="auto"/>
            <w:vAlign w:val="center"/>
            <w:hideMark/>
          </w:tcPr>
          <w:p w14:paraId="3CA990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Sistema de Audio</w:t>
            </w:r>
          </w:p>
        </w:tc>
        <w:tc>
          <w:tcPr>
            <w:tcW w:w="992" w:type="dxa"/>
            <w:tcBorders>
              <w:top w:val="nil"/>
              <w:left w:val="nil"/>
              <w:bottom w:val="nil"/>
              <w:right w:val="single" w:sz="4" w:space="0" w:color="auto"/>
            </w:tcBorders>
            <w:shd w:val="clear" w:color="auto" w:fill="auto"/>
            <w:vAlign w:val="center"/>
            <w:hideMark/>
          </w:tcPr>
          <w:p w14:paraId="5016E0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Distribuidor de prensa</w:t>
            </w:r>
          </w:p>
        </w:tc>
        <w:tc>
          <w:tcPr>
            <w:tcW w:w="992" w:type="dxa"/>
            <w:tcBorders>
              <w:top w:val="nil"/>
              <w:left w:val="nil"/>
              <w:bottom w:val="nil"/>
              <w:right w:val="single" w:sz="4" w:space="0" w:color="auto"/>
            </w:tcBorders>
            <w:shd w:val="clear" w:color="auto" w:fill="auto"/>
            <w:vAlign w:val="center"/>
            <w:hideMark/>
          </w:tcPr>
          <w:p w14:paraId="18A5A1B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pieza</w:t>
            </w:r>
          </w:p>
        </w:tc>
        <w:tc>
          <w:tcPr>
            <w:tcW w:w="992" w:type="dxa"/>
            <w:tcBorders>
              <w:top w:val="nil"/>
              <w:left w:val="nil"/>
              <w:bottom w:val="nil"/>
              <w:right w:val="single" w:sz="4" w:space="0" w:color="auto"/>
            </w:tcBorders>
            <w:shd w:val="clear" w:color="auto" w:fill="auto"/>
            <w:vAlign w:val="center"/>
            <w:hideMark/>
          </w:tcPr>
          <w:p w14:paraId="253A82C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0B7480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Bocina de audio auxiliar para monitores, para grabación de audio, para que los </w:t>
            </w:r>
            <w:proofErr w:type="gramStart"/>
            <w:r w:rsidRPr="00DC2E8C">
              <w:rPr>
                <w:rFonts w:ascii="Noto Sans" w:eastAsia="Times New Roman" w:hAnsi="Noto Sans" w:cs="Noto Sans"/>
                <w:color w:val="000000"/>
                <w:sz w:val="14"/>
                <w:szCs w:val="14"/>
                <w:lang w:val="es-MX" w:eastAsia="es-MX"/>
              </w:rPr>
              <w:t>medios  cubran</w:t>
            </w:r>
            <w:proofErr w:type="gramEnd"/>
            <w:r w:rsidRPr="00DC2E8C">
              <w:rPr>
                <w:rFonts w:ascii="Noto Sans" w:eastAsia="Times New Roman" w:hAnsi="Noto Sans" w:cs="Noto Sans"/>
                <w:color w:val="000000"/>
                <w:sz w:val="14"/>
                <w:szCs w:val="14"/>
                <w:lang w:val="es-MX" w:eastAsia="es-MX"/>
              </w:rPr>
              <w:t xml:space="preserve"> cada evento</w:t>
            </w:r>
          </w:p>
        </w:tc>
        <w:tc>
          <w:tcPr>
            <w:tcW w:w="992" w:type="dxa"/>
            <w:tcBorders>
              <w:top w:val="nil"/>
              <w:left w:val="nil"/>
              <w:bottom w:val="nil"/>
              <w:right w:val="single" w:sz="4" w:space="0" w:color="auto"/>
            </w:tcBorders>
            <w:shd w:val="clear" w:color="auto" w:fill="auto"/>
            <w:vAlign w:val="center"/>
            <w:hideMark/>
          </w:tcPr>
          <w:p w14:paraId="225348E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7020924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2C983E6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7F32F72"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76E345A1"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 xml:space="preserve">ILUMINACIÓN Y EQUIPO </w:t>
            </w:r>
          </w:p>
        </w:tc>
      </w:tr>
      <w:tr w:rsidR="00DC2E8C" w:rsidRPr="00DC2E8C" w14:paraId="0B82CD7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76FE8E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214</w:t>
            </w:r>
          </w:p>
        </w:tc>
        <w:tc>
          <w:tcPr>
            <w:tcW w:w="993" w:type="dxa"/>
            <w:tcBorders>
              <w:top w:val="nil"/>
              <w:left w:val="nil"/>
              <w:bottom w:val="single" w:sz="4" w:space="0" w:color="auto"/>
              <w:right w:val="single" w:sz="4" w:space="0" w:color="auto"/>
            </w:tcBorders>
            <w:shd w:val="clear" w:color="auto" w:fill="auto"/>
            <w:vAlign w:val="center"/>
            <w:hideMark/>
          </w:tcPr>
          <w:p w14:paraId="3B47B4F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48F77FD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Equipo de iluminación tradicional</w:t>
            </w:r>
          </w:p>
        </w:tc>
        <w:tc>
          <w:tcPr>
            <w:tcW w:w="992" w:type="dxa"/>
            <w:tcBorders>
              <w:top w:val="nil"/>
              <w:left w:val="nil"/>
              <w:bottom w:val="single" w:sz="4" w:space="0" w:color="auto"/>
              <w:right w:val="single" w:sz="4" w:space="0" w:color="auto"/>
            </w:tcBorders>
            <w:shd w:val="clear" w:color="auto" w:fill="auto"/>
            <w:vAlign w:val="center"/>
            <w:hideMark/>
          </w:tcPr>
          <w:p w14:paraId="59F12A5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13F1F2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evento</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43DF70C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Equipo de iluminación con </w:t>
            </w:r>
            <w:proofErr w:type="spellStart"/>
            <w:r w:rsidRPr="00DC2E8C">
              <w:rPr>
                <w:rFonts w:ascii="Noto Sans" w:eastAsia="Times New Roman" w:hAnsi="Noto Sans" w:cs="Noto Sans"/>
                <w:color w:val="000000"/>
                <w:sz w:val="14"/>
                <w:szCs w:val="14"/>
                <w:lang w:val="es-MX" w:eastAsia="es-MX"/>
              </w:rPr>
              <w:t>tripie</w:t>
            </w:r>
            <w:proofErr w:type="spellEnd"/>
            <w:r w:rsidRPr="00DC2E8C">
              <w:rPr>
                <w:rFonts w:ascii="Noto Sans" w:eastAsia="Times New Roman" w:hAnsi="Noto Sans" w:cs="Noto Sans"/>
                <w:color w:val="000000"/>
                <w:sz w:val="14"/>
                <w:szCs w:val="14"/>
                <w:lang w:val="es-MX" w:eastAsia="es-MX"/>
              </w:rPr>
              <w:t xml:space="preserve"> o torre para 4 </w:t>
            </w:r>
            <w:proofErr w:type="spellStart"/>
            <w:r w:rsidRPr="00DC2E8C">
              <w:rPr>
                <w:rFonts w:ascii="Noto Sans" w:eastAsia="Times New Roman" w:hAnsi="Noto Sans" w:cs="Noto Sans"/>
                <w:color w:val="000000"/>
                <w:sz w:val="14"/>
                <w:szCs w:val="14"/>
                <w:lang w:val="es-MX" w:eastAsia="es-MX"/>
              </w:rPr>
              <w:t>leekos</w:t>
            </w:r>
            <w:proofErr w:type="spellEnd"/>
            <w:r w:rsidRPr="00DC2E8C">
              <w:rPr>
                <w:rFonts w:ascii="Noto Sans" w:eastAsia="Times New Roman" w:hAnsi="Noto Sans" w:cs="Noto Sans"/>
                <w:color w:val="000000"/>
                <w:sz w:val="14"/>
                <w:szCs w:val="14"/>
                <w:lang w:val="es-MX" w:eastAsia="es-MX"/>
              </w:rPr>
              <w:t xml:space="preserve"> o similar en HMI, con luz convencional con correctores para cámara, incluye cableado, instalación y operación.</w:t>
            </w:r>
          </w:p>
        </w:tc>
        <w:tc>
          <w:tcPr>
            <w:tcW w:w="992" w:type="dxa"/>
            <w:tcBorders>
              <w:top w:val="nil"/>
              <w:left w:val="nil"/>
              <w:bottom w:val="single" w:sz="4" w:space="0" w:color="auto"/>
              <w:right w:val="single" w:sz="4" w:space="0" w:color="auto"/>
            </w:tcBorders>
            <w:shd w:val="clear" w:color="auto" w:fill="auto"/>
            <w:vAlign w:val="center"/>
            <w:hideMark/>
          </w:tcPr>
          <w:p w14:paraId="6DF75C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5A01BB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A549FC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856E08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4113A3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215</w:t>
            </w:r>
          </w:p>
        </w:tc>
        <w:tc>
          <w:tcPr>
            <w:tcW w:w="993" w:type="dxa"/>
            <w:tcBorders>
              <w:top w:val="nil"/>
              <w:left w:val="nil"/>
              <w:bottom w:val="single" w:sz="4" w:space="0" w:color="auto"/>
              <w:right w:val="single" w:sz="4" w:space="0" w:color="auto"/>
            </w:tcBorders>
            <w:shd w:val="clear" w:color="auto" w:fill="auto"/>
            <w:vAlign w:val="center"/>
            <w:hideMark/>
          </w:tcPr>
          <w:p w14:paraId="13F2ACE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5FE0668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w:t>
            </w:r>
          </w:p>
        </w:tc>
        <w:tc>
          <w:tcPr>
            <w:tcW w:w="992" w:type="dxa"/>
            <w:tcBorders>
              <w:top w:val="nil"/>
              <w:left w:val="nil"/>
              <w:bottom w:val="single" w:sz="4" w:space="0" w:color="auto"/>
              <w:right w:val="single" w:sz="4" w:space="0" w:color="auto"/>
            </w:tcBorders>
            <w:shd w:val="clear" w:color="auto" w:fill="auto"/>
            <w:vAlign w:val="center"/>
            <w:hideMark/>
          </w:tcPr>
          <w:p w14:paraId="3ECAE50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08C0DAB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992850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PAR ETC SOUR FOUR PAR 575 </w:t>
            </w:r>
            <w:proofErr w:type="gramStart"/>
            <w:r w:rsidRPr="00DC2E8C">
              <w:rPr>
                <w:rFonts w:ascii="Noto Sans" w:eastAsia="Times New Roman" w:hAnsi="Noto Sans" w:cs="Noto Sans"/>
                <w:color w:val="000000"/>
                <w:sz w:val="14"/>
                <w:szCs w:val="14"/>
                <w:lang w:val="es-MX" w:eastAsia="es-MX"/>
              </w:rPr>
              <w:t>watts.(</w:t>
            </w:r>
            <w:proofErr w:type="gramEnd"/>
            <w:r w:rsidRPr="00DC2E8C">
              <w:rPr>
                <w:rFonts w:ascii="Noto Sans" w:eastAsia="Times New Roman" w:hAnsi="Noto Sans" w:cs="Noto Sans"/>
                <w:color w:val="000000"/>
                <w:sz w:val="14"/>
                <w:szCs w:val="14"/>
                <w:lang w:val="es-MX" w:eastAsia="es-MX"/>
              </w:rPr>
              <w:t>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350637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A877C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AB762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14B793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7EFF3B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216</w:t>
            </w:r>
          </w:p>
        </w:tc>
        <w:tc>
          <w:tcPr>
            <w:tcW w:w="993" w:type="dxa"/>
            <w:tcBorders>
              <w:top w:val="nil"/>
              <w:left w:val="nil"/>
              <w:bottom w:val="single" w:sz="4" w:space="0" w:color="auto"/>
              <w:right w:val="single" w:sz="4" w:space="0" w:color="auto"/>
            </w:tcBorders>
            <w:shd w:val="clear" w:color="auto" w:fill="auto"/>
            <w:vAlign w:val="center"/>
            <w:hideMark/>
          </w:tcPr>
          <w:p w14:paraId="0B6532C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445AF0B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w:t>
            </w:r>
          </w:p>
        </w:tc>
        <w:tc>
          <w:tcPr>
            <w:tcW w:w="992" w:type="dxa"/>
            <w:tcBorders>
              <w:top w:val="nil"/>
              <w:left w:val="nil"/>
              <w:bottom w:val="single" w:sz="4" w:space="0" w:color="auto"/>
              <w:right w:val="single" w:sz="4" w:space="0" w:color="auto"/>
            </w:tcBorders>
            <w:shd w:val="clear" w:color="auto" w:fill="auto"/>
            <w:vAlign w:val="center"/>
            <w:hideMark/>
          </w:tcPr>
          <w:p w14:paraId="6FD0605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280C99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66066E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HMI de 6000 </w:t>
            </w:r>
            <w:proofErr w:type="gramStart"/>
            <w:r w:rsidRPr="00DC2E8C">
              <w:rPr>
                <w:rFonts w:ascii="Noto Sans" w:eastAsia="Times New Roman" w:hAnsi="Noto Sans" w:cs="Noto Sans"/>
                <w:color w:val="000000"/>
                <w:sz w:val="14"/>
                <w:szCs w:val="14"/>
                <w:lang w:val="es-MX" w:eastAsia="es-MX"/>
              </w:rPr>
              <w:t>watts.(</w:t>
            </w:r>
            <w:proofErr w:type="gramEnd"/>
            <w:r w:rsidRPr="00DC2E8C">
              <w:rPr>
                <w:rFonts w:ascii="Noto Sans" w:eastAsia="Times New Roman" w:hAnsi="Noto Sans" w:cs="Noto Sans"/>
                <w:color w:val="000000"/>
                <w:sz w:val="14"/>
                <w:szCs w:val="14"/>
                <w:lang w:val="es-MX" w:eastAsia="es-MX"/>
              </w:rPr>
              <w:t>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3B584A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53FBAA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8E9180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0B1D3F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776276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217</w:t>
            </w:r>
          </w:p>
        </w:tc>
        <w:tc>
          <w:tcPr>
            <w:tcW w:w="993" w:type="dxa"/>
            <w:tcBorders>
              <w:top w:val="nil"/>
              <w:left w:val="nil"/>
              <w:bottom w:val="single" w:sz="4" w:space="0" w:color="auto"/>
              <w:right w:val="single" w:sz="4" w:space="0" w:color="auto"/>
            </w:tcBorders>
            <w:shd w:val="clear" w:color="auto" w:fill="auto"/>
            <w:vAlign w:val="center"/>
            <w:hideMark/>
          </w:tcPr>
          <w:p w14:paraId="7AD318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0F4E7EF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w:t>
            </w:r>
          </w:p>
        </w:tc>
        <w:tc>
          <w:tcPr>
            <w:tcW w:w="992" w:type="dxa"/>
            <w:tcBorders>
              <w:top w:val="nil"/>
              <w:left w:val="nil"/>
              <w:bottom w:val="single" w:sz="4" w:space="0" w:color="auto"/>
              <w:right w:val="single" w:sz="4" w:space="0" w:color="auto"/>
            </w:tcBorders>
            <w:shd w:val="clear" w:color="auto" w:fill="auto"/>
            <w:vAlign w:val="center"/>
            <w:hideMark/>
          </w:tcPr>
          <w:p w14:paraId="5168C3A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3B27EC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59AD33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HMI de 2500 </w:t>
            </w:r>
            <w:proofErr w:type="gramStart"/>
            <w:r w:rsidRPr="00DC2E8C">
              <w:rPr>
                <w:rFonts w:ascii="Noto Sans" w:eastAsia="Times New Roman" w:hAnsi="Noto Sans" w:cs="Noto Sans"/>
                <w:color w:val="000000"/>
                <w:sz w:val="14"/>
                <w:szCs w:val="14"/>
                <w:lang w:val="es-MX" w:eastAsia="es-MX"/>
              </w:rPr>
              <w:t>watts.(</w:t>
            </w:r>
            <w:proofErr w:type="gramEnd"/>
            <w:r w:rsidRPr="00DC2E8C">
              <w:rPr>
                <w:rFonts w:ascii="Noto Sans" w:eastAsia="Times New Roman" w:hAnsi="Noto Sans" w:cs="Noto Sans"/>
                <w:color w:val="000000"/>
                <w:sz w:val="14"/>
                <w:szCs w:val="14"/>
                <w:lang w:val="es-MX" w:eastAsia="es-MX"/>
              </w:rPr>
              <w:t>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1FA55F9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650D45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5EEAEB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ACEB0AA"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11E502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218</w:t>
            </w:r>
          </w:p>
        </w:tc>
        <w:tc>
          <w:tcPr>
            <w:tcW w:w="993" w:type="dxa"/>
            <w:tcBorders>
              <w:top w:val="nil"/>
              <w:left w:val="nil"/>
              <w:bottom w:val="single" w:sz="4" w:space="0" w:color="auto"/>
              <w:right w:val="single" w:sz="4" w:space="0" w:color="auto"/>
            </w:tcBorders>
            <w:shd w:val="clear" w:color="auto" w:fill="auto"/>
            <w:vAlign w:val="center"/>
            <w:hideMark/>
          </w:tcPr>
          <w:p w14:paraId="72F5A7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552146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w:t>
            </w:r>
          </w:p>
        </w:tc>
        <w:tc>
          <w:tcPr>
            <w:tcW w:w="992" w:type="dxa"/>
            <w:tcBorders>
              <w:top w:val="nil"/>
              <w:left w:val="nil"/>
              <w:bottom w:val="single" w:sz="4" w:space="0" w:color="auto"/>
              <w:right w:val="single" w:sz="4" w:space="0" w:color="auto"/>
            </w:tcBorders>
            <w:shd w:val="clear" w:color="auto" w:fill="auto"/>
            <w:vAlign w:val="center"/>
            <w:hideMark/>
          </w:tcPr>
          <w:p w14:paraId="7898198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7E17CD3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227D4E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LEEKO ETC con Zoom 25°50° de 700 </w:t>
            </w:r>
            <w:proofErr w:type="gramStart"/>
            <w:r w:rsidRPr="00DC2E8C">
              <w:rPr>
                <w:rFonts w:ascii="Noto Sans" w:eastAsia="Times New Roman" w:hAnsi="Noto Sans" w:cs="Noto Sans"/>
                <w:color w:val="000000"/>
                <w:sz w:val="14"/>
                <w:szCs w:val="14"/>
                <w:lang w:val="es-MX" w:eastAsia="es-MX"/>
              </w:rPr>
              <w:t>watts.(</w:t>
            </w:r>
            <w:proofErr w:type="gramEnd"/>
            <w:r w:rsidRPr="00DC2E8C">
              <w:rPr>
                <w:rFonts w:ascii="Noto Sans" w:eastAsia="Times New Roman" w:hAnsi="Noto Sans" w:cs="Noto Sans"/>
                <w:color w:val="000000"/>
                <w:sz w:val="14"/>
                <w:szCs w:val="14"/>
                <w:lang w:val="es-MX" w:eastAsia="es-MX"/>
              </w:rPr>
              <w:t>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7D1F5E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774C5E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5D9AD0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F09649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65C578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219</w:t>
            </w:r>
          </w:p>
        </w:tc>
        <w:tc>
          <w:tcPr>
            <w:tcW w:w="993" w:type="dxa"/>
            <w:tcBorders>
              <w:top w:val="nil"/>
              <w:left w:val="nil"/>
              <w:bottom w:val="single" w:sz="4" w:space="0" w:color="auto"/>
              <w:right w:val="single" w:sz="4" w:space="0" w:color="auto"/>
            </w:tcBorders>
            <w:shd w:val="clear" w:color="auto" w:fill="auto"/>
            <w:vAlign w:val="center"/>
            <w:hideMark/>
          </w:tcPr>
          <w:p w14:paraId="5F96B3D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337E9BE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w:t>
            </w:r>
          </w:p>
        </w:tc>
        <w:tc>
          <w:tcPr>
            <w:tcW w:w="992" w:type="dxa"/>
            <w:tcBorders>
              <w:top w:val="nil"/>
              <w:left w:val="nil"/>
              <w:bottom w:val="single" w:sz="4" w:space="0" w:color="auto"/>
              <w:right w:val="single" w:sz="4" w:space="0" w:color="auto"/>
            </w:tcBorders>
            <w:shd w:val="clear" w:color="auto" w:fill="auto"/>
            <w:vAlign w:val="center"/>
            <w:hideMark/>
          </w:tcPr>
          <w:p w14:paraId="1B306B8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2B99D5C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7AA6AC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FRESNEL de 1000 </w:t>
            </w:r>
            <w:proofErr w:type="gramStart"/>
            <w:r w:rsidRPr="00DC2E8C">
              <w:rPr>
                <w:rFonts w:ascii="Noto Sans" w:eastAsia="Times New Roman" w:hAnsi="Noto Sans" w:cs="Noto Sans"/>
                <w:color w:val="000000"/>
                <w:sz w:val="14"/>
                <w:szCs w:val="14"/>
                <w:lang w:val="es-MX" w:eastAsia="es-MX"/>
              </w:rPr>
              <w:t>watts.(</w:t>
            </w:r>
            <w:proofErr w:type="gramEnd"/>
            <w:r w:rsidRPr="00DC2E8C">
              <w:rPr>
                <w:rFonts w:ascii="Noto Sans" w:eastAsia="Times New Roman" w:hAnsi="Noto Sans" w:cs="Noto Sans"/>
                <w:color w:val="000000"/>
                <w:sz w:val="14"/>
                <w:szCs w:val="14"/>
                <w:lang w:val="es-MX" w:eastAsia="es-MX"/>
              </w:rPr>
              <w:t>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6FCE9B4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4279D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ED2260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FB06F8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6648F0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220</w:t>
            </w:r>
          </w:p>
        </w:tc>
        <w:tc>
          <w:tcPr>
            <w:tcW w:w="993" w:type="dxa"/>
            <w:tcBorders>
              <w:top w:val="nil"/>
              <w:left w:val="nil"/>
              <w:bottom w:val="single" w:sz="4" w:space="0" w:color="auto"/>
              <w:right w:val="single" w:sz="4" w:space="0" w:color="auto"/>
            </w:tcBorders>
            <w:shd w:val="clear" w:color="auto" w:fill="auto"/>
            <w:vAlign w:val="center"/>
            <w:hideMark/>
          </w:tcPr>
          <w:p w14:paraId="3ACF02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3296A9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w:t>
            </w:r>
          </w:p>
        </w:tc>
        <w:tc>
          <w:tcPr>
            <w:tcW w:w="992" w:type="dxa"/>
            <w:tcBorders>
              <w:top w:val="nil"/>
              <w:left w:val="nil"/>
              <w:bottom w:val="single" w:sz="4" w:space="0" w:color="auto"/>
              <w:right w:val="single" w:sz="4" w:space="0" w:color="auto"/>
            </w:tcBorders>
            <w:shd w:val="clear" w:color="auto" w:fill="auto"/>
            <w:vAlign w:val="center"/>
            <w:hideMark/>
          </w:tcPr>
          <w:p w14:paraId="58F408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24FF94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BEBE15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SEGUIDOR de tiro corto de 600 </w:t>
            </w:r>
            <w:proofErr w:type="gramStart"/>
            <w:r w:rsidRPr="00DC2E8C">
              <w:rPr>
                <w:rFonts w:ascii="Noto Sans" w:eastAsia="Times New Roman" w:hAnsi="Noto Sans" w:cs="Noto Sans"/>
                <w:color w:val="000000"/>
                <w:sz w:val="14"/>
                <w:szCs w:val="14"/>
                <w:lang w:val="es-MX" w:eastAsia="es-MX"/>
              </w:rPr>
              <w:t>watts.(</w:t>
            </w:r>
            <w:proofErr w:type="gramEnd"/>
            <w:r w:rsidRPr="00DC2E8C">
              <w:rPr>
                <w:rFonts w:ascii="Noto Sans" w:eastAsia="Times New Roman" w:hAnsi="Noto Sans" w:cs="Noto Sans"/>
                <w:color w:val="000000"/>
                <w:sz w:val="14"/>
                <w:szCs w:val="14"/>
                <w:lang w:val="es-MX" w:eastAsia="es-MX"/>
              </w:rPr>
              <w:t>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232FD45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CF1E77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748D2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293DA0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EB3909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221</w:t>
            </w:r>
          </w:p>
        </w:tc>
        <w:tc>
          <w:tcPr>
            <w:tcW w:w="993" w:type="dxa"/>
            <w:tcBorders>
              <w:top w:val="nil"/>
              <w:left w:val="nil"/>
              <w:bottom w:val="single" w:sz="4" w:space="0" w:color="auto"/>
              <w:right w:val="single" w:sz="4" w:space="0" w:color="auto"/>
            </w:tcBorders>
            <w:shd w:val="clear" w:color="auto" w:fill="auto"/>
            <w:vAlign w:val="center"/>
            <w:hideMark/>
          </w:tcPr>
          <w:p w14:paraId="29BDF4B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776151B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w:t>
            </w:r>
          </w:p>
        </w:tc>
        <w:tc>
          <w:tcPr>
            <w:tcW w:w="992" w:type="dxa"/>
            <w:tcBorders>
              <w:top w:val="nil"/>
              <w:left w:val="nil"/>
              <w:bottom w:val="single" w:sz="4" w:space="0" w:color="auto"/>
              <w:right w:val="single" w:sz="4" w:space="0" w:color="auto"/>
            </w:tcBorders>
            <w:shd w:val="clear" w:color="auto" w:fill="auto"/>
            <w:vAlign w:val="center"/>
            <w:hideMark/>
          </w:tcPr>
          <w:p w14:paraId="6B87C4E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52997E0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585921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Reflector SEGUIDOR de tiro largo de 1200 </w:t>
            </w:r>
            <w:proofErr w:type="gramStart"/>
            <w:r w:rsidRPr="00DC2E8C">
              <w:rPr>
                <w:rFonts w:ascii="Noto Sans" w:eastAsia="Times New Roman" w:hAnsi="Noto Sans" w:cs="Noto Sans"/>
                <w:color w:val="000000"/>
                <w:sz w:val="14"/>
                <w:szCs w:val="14"/>
                <w:lang w:val="es-MX" w:eastAsia="es-MX"/>
              </w:rPr>
              <w:t>watts.(</w:t>
            </w:r>
            <w:proofErr w:type="gramEnd"/>
            <w:r w:rsidRPr="00DC2E8C">
              <w:rPr>
                <w:rFonts w:ascii="Noto Sans" w:eastAsia="Times New Roman" w:hAnsi="Noto Sans" w:cs="Noto Sans"/>
                <w:color w:val="000000"/>
                <w:sz w:val="14"/>
                <w:szCs w:val="14"/>
                <w:lang w:val="es-MX" w:eastAsia="es-MX"/>
              </w:rPr>
              <w:t>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504330C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CB2749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52FB7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3764AF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D20D2E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222</w:t>
            </w:r>
          </w:p>
        </w:tc>
        <w:tc>
          <w:tcPr>
            <w:tcW w:w="993" w:type="dxa"/>
            <w:tcBorders>
              <w:top w:val="nil"/>
              <w:left w:val="nil"/>
              <w:bottom w:val="single" w:sz="4" w:space="0" w:color="auto"/>
              <w:right w:val="single" w:sz="4" w:space="0" w:color="auto"/>
            </w:tcBorders>
            <w:shd w:val="clear" w:color="auto" w:fill="auto"/>
            <w:vAlign w:val="center"/>
            <w:hideMark/>
          </w:tcPr>
          <w:p w14:paraId="1F46D76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7BC195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Luminaria </w:t>
            </w:r>
          </w:p>
        </w:tc>
        <w:tc>
          <w:tcPr>
            <w:tcW w:w="992" w:type="dxa"/>
            <w:tcBorders>
              <w:top w:val="nil"/>
              <w:left w:val="nil"/>
              <w:bottom w:val="single" w:sz="4" w:space="0" w:color="auto"/>
              <w:right w:val="single" w:sz="4" w:space="0" w:color="auto"/>
            </w:tcBorders>
            <w:shd w:val="clear" w:color="auto" w:fill="auto"/>
            <w:vAlign w:val="center"/>
            <w:hideMark/>
          </w:tcPr>
          <w:p w14:paraId="4C9AEE1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6EAC042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82911C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Luminaria par RGB DE LED´S de par led.</w:t>
            </w:r>
          </w:p>
        </w:tc>
        <w:tc>
          <w:tcPr>
            <w:tcW w:w="992" w:type="dxa"/>
            <w:tcBorders>
              <w:top w:val="nil"/>
              <w:left w:val="nil"/>
              <w:bottom w:val="single" w:sz="4" w:space="0" w:color="auto"/>
              <w:right w:val="single" w:sz="4" w:space="0" w:color="auto"/>
            </w:tcBorders>
            <w:shd w:val="clear" w:color="auto" w:fill="auto"/>
            <w:vAlign w:val="center"/>
            <w:hideMark/>
          </w:tcPr>
          <w:p w14:paraId="3A9CF58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285541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FF84B8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D1CD8CC"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C26C62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223</w:t>
            </w:r>
          </w:p>
        </w:tc>
        <w:tc>
          <w:tcPr>
            <w:tcW w:w="993" w:type="dxa"/>
            <w:tcBorders>
              <w:top w:val="nil"/>
              <w:left w:val="nil"/>
              <w:bottom w:val="single" w:sz="4" w:space="0" w:color="auto"/>
              <w:right w:val="single" w:sz="4" w:space="0" w:color="auto"/>
            </w:tcBorders>
            <w:shd w:val="clear" w:color="auto" w:fill="auto"/>
            <w:vAlign w:val="center"/>
            <w:hideMark/>
          </w:tcPr>
          <w:p w14:paraId="568D0A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7BD226E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Luminaria </w:t>
            </w:r>
          </w:p>
        </w:tc>
        <w:tc>
          <w:tcPr>
            <w:tcW w:w="992" w:type="dxa"/>
            <w:tcBorders>
              <w:top w:val="nil"/>
              <w:left w:val="nil"/>
              <w:bottom w:val="single" w:sz="4" w:space="0" w:color="auto"/>
              <w:right w:val="single" w:sz="4" w:space="0" w:color="auto"/>
            </w:tcBorders>
            <w:shd w:val="clear" w:color="auto" w:fill="auto"/>
            <w:vAlign w:val="center"/>
            <w:hideMark/>
          </w:tcPr>
          <w:p w14:paraId="482A9B4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25947B5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C4D86E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Luminaria en barra RGB DE LED´S de 1.05 largo.</w:t>
            </w:r>
          </w:p>
        </w:tc>
        <w:tc>
          <w:tcPr>
            <w:tcW w:w="992" w:type="dxa"/>
            <w:tcBorders>
              <w:top w:val="nil"/>
              <w:left w:val="nil"/>
              <w:bottom w:val="single" w:sz="4" w:space="0" w:color="auto"/>
              <w:right w:val="single" w:sz="4" w:space="0" w:color="auto"/>
            </w:tcBorders>
            <w:shd w:val="clear" w:color="auto" w:fill="auto"/>
            <w:vAlign w:val="center"/>
            <w:hideMark/>
          </w:tcPr>
          <w:p w14:paraId="553E6B1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69F639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BBD6D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285D51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6B60C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224</w:t>
            </w:r>
          </w:p>
        </w:tc>
        <w:tc>
          <w:tcPr>
            <w:tcW w:w="993" w:type="dxa"/>
            <w:tcBorders>
              <w:top w:val="nil"/>
              <w:left w:val="nil"/>
              <w:bottom w:val="single" w:sz="4" w:space="0" w:color="auto"/>
              <w:right w:val="single" w:sz="4" w:space="0" w:color="auto"/>
            </w:tcBorders>
            <w:shd w:val="clear" w:color="auto" w:fill="auto"/>
            <w:vAlign w:val="center"/>
            <w:hideMark/>
          </w:tcPr>
          <w:p w14:paraId="11012D7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753956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Luminaria </w:t>
            </w:r>
          </w:p>
        </w:tc>
        <w:tc>
          <w:tcPr>
            <w:tcW w:w="992" w:type="dxa"/>
            <w:tcBorders>
              <w:top w:val="nil"/>
              <w:left w:val="nil"/>
              <w:bottom w:val="single" w:sz="4" w:space="0" w:color="auto"/>
              <w:right w:val="single" w:sz="4" w:space="0" w:color="auto"/>
            </w:tcBorders>
            <w:shd w:val="clear" w:color="auto" w:fill="auto"/>
            <w:vAlign w:val="center"/>
            <w:hideMark/>
          </w:tcPr>
          <w:p w14:paraId="33C07E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7ABB19E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6DCC3D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Luminaria de cabeza móvil RGB WASH DE LED´S de 300 watts.</w:t>
            </w:r>
          </w:p>
        </w:tc>
        <w:tc>
          <w:tcPr>
            <w:tcW w:w="992" w:type="dxa"/>
            <w:tcBorders>
              <w:top w:val="nil"/>
              <w:left w:val="nil"/>
              <w:bottom w:val="single" w:sz="4" w:space="0" w:color="auto"/>
              <w:right w:val="single" w:sz="4" w:space="0" w:color="auto"/>
            </w:tcBorders>
            <w:shd w:val="clear" w:color="auto" w:fill="auto"/>
            <w:vAlign w:val="center"/>
            <w:hideMark/>
          </w:tcPr>
          <w:p w14:paraId="0E533B0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A0C162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CBA4F6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343A23A"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34D0B6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225</w:t>
            </w:r>
          </w:p>
        </w:tc>
        <w:tc>
          <w:tcPr>
            <w:tcW w:w="993" w:type="dxa"/>
            <w:tcBorders>
              <w:top w:val="nil"/>
              <w:left w:val="nil"/>
              <w:bottom w:val="single" w:sz="4" w:space="0" w:color="auto"/>
              <w:right w:val="single" w:sz="4" w:space="0" w:color="auto"/>
            </w:tcBorders>
            <w:shd w:val="clear" w:color="auto" w:fill="auto"/>
            <w:vAlign w:val="center"/>
            <w:hideMark/>
          </w:tcPr>
          <w:p w14:paraId="1DBA664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12F27A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Pack de DIMMERS</w:t>
            </w:r>
          </w:p>
        </w:tc>
        <w:tc>
          <w:tcPr>
            <w:tcW w:w="992" w:type="dxa"/>
            <w:tcBorders>
              <w:top w:val="nil"/>
              <w:left w:val="nil"/>
              <w:bottom w:val="single" w:sz="4" w:space="0" w:color="auto"/>
              <w:right w:val="single" w:sz="4" w:space="0" w:color="auto"/>
            </w:tcBorders>
            <w:shd w:val="clear" w:color="auto" w:fill="auto"/>
            <w:vAlign w:val="center"/>
            <w:hideMark/>
          </w:tcPr>
          <w:p w14:paraId="7B59F4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450F4DC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727B80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Pack de DIMMERS de 12 </w:t>
            </w:r>
            <w:proofErr w:type="gramStart"/>
            <w:r w:rsidRPr="00DC2E8C">
              <w:rPr>
                <w:rFonts w:ascii="Noto Sans" w:eastAsia="Times New Roman" w:hAnsi="Noto Sans" w:cs="Noto Sans"/>
                <w:color w:val="000000"/>
                <w:sz w:val="14"/>
                <w:szCs w:val="14"/>
                <w:lang w:val="es-MX" w:eastAsia="es-MX"/>
              </w:rPr>
              <w:t>canales.(</w:t>
            </w:r>
            <w:proofErr w:type="gramEnd"/>
            <w:r w:rsidRPr="00DC2E8C">
              <w:rPr>
                <w:rFonts w:ascii="Noto Sans" w:eastAsia="Times New Roman" w:hAnsi="Noto Sans" w:cs="Noto Sans"/>
                <w:color w:val="000000"/>
                <w:sz w:val="14"/>
                <w:szCs w:val="14"/>
                <w:lang w:val="es-MX" w:eastAsia="es-MX"/>
              </w:rPr>
              <w:t>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49CB3A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48D8B2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520B81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8198AE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4B34A4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226</w:t>
            </w:r>
          </w:p>
        </w:tc>
        <w:tc>
          <w:tcPr>
            <w:tcW w:w="993" w:type="dxa"/>
            <w:tcBorders>
              <w:top w:val="nil"/>
              <w:left w:val="nil"/>
              <w:bottom w:val="single" w:sz="4" w:space="0" w:color="auto"/>
              <w:right w:val="single" w:sz="4" w:space="0" w:color="auto"/>
            </w:tcBorders>
            <w:shd w:val="clear" w:color="auto" w:fill="auto"/>
            <w:vAlign w:val="center"/>
            <w:hideMark/>
          </w:tcPr>
          <w:p w14:paraId="1D369E3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5360F5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Pack de DIMMERS</w:t>
            </w:r>
          </w:p>
        </w:tc>
        <w:tc>
          <w:tcPr>
            <w:tcW w:w="992" w:type="dxa"/>
            <w:tcBorders>
              <w:top w:val="nil"/>
              <w:left w:val="nil"/>
              <w:bottom w:val="single" w:sz="4" w:space="0" w:color="auto"/>
              <w:right w:val="single" w:sz="4" w:space="0" w:color="auto"/>
            </w:tcBorders>
            <w:shd w:val="clear" w:color="auto" w:fill="auto"/>
            <w:vAlign w:val="center"/>
            <w:hideMark/>
          </w:tcPr>
          <w:p w14:paraId="49BEE40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3B3F31D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267052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Pack de DIMMERS de 4 canales. (Incluir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453C93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FF4D2B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E44FFE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1E28B8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6F24E7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227</w:t>
            </w:r>
          </w:p>
        </w:tc>
        <w:tc>
          <w:tcPr>
            <w:tcW w:w="993" w:type="dxa"/>
            <w:tcBorders>
              <w:top w:val="nil"/>
              <w:left w:val="nil"/>
              <w:bottom w:val="single" w:sz="4" w:space="0" w:color="auto"/>
              <w:right w:val="single" w:sz="4" w:space="0" w:color="auto"/>
            </w:tcBorders>
            <w:shd w:val="clear" w:color="auto" w:fill="auto"/>
            <w:vAlign w:val="center"/>
            <w:hideMark/>
          </w:tcPr>
          <w:p w14:paraId="48B89B1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6D23CC2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Consola</w:t>
            </w:r>
          </w:p>
        </w:tc>
        <w:tc>
          <w:tcPr>
            <w:tcW w:w="992" w:type="dxa"/>
            <w:tcBorders>
              <w:top w:val="nil"/>
              <w:left w:val="nil"/>
              <w:bottom w:val="single" w:sz="4" w:space="0" w:color="auto"/>
              <w:right w:val="single" w:sz="4" w:space="0" w:color="auto"/>
            </w:tcBorders>
            <w:shd w:val="clear" w:color="auto" w:fill="auto"/>
            <w:vAlign w:val="center"/>
            <w:hideMark/>
          </w:tcPr>
          <w:p w14:paraId="115BD07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0A59D02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2926CD6"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 Consola PERLA AVOLITE, 2048 canales (4 universos).</w:t>
            </w:r>
          </w:p>
        </w:tc>
        <w:tc>
          <w:tcPr>
            <w:tcW w:w="992" w:type="dxa"/>
            <w:tcBorders>
              <w:top w:val="nil"/>
              <w:left w:val="nil"/>
              <w:bottom w:val="single" w:sz="4" w:space="0" w:color="auto"/>
              <w:right w:val="single" w:sz="4" w:space="0" w:color="auto"/>
            </w:tcBorders>
            <w:shd w:val="clear" w:color="auto" w:fill="auto"/>
            <w:vAlign w:val="center"/>
            <w:hideMark/>
          </w:tcPr>
          <w:p w14:paraId="3666285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8260F8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72DC4C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68DBC8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B0FFC0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228</w:t>
            </w:r>
          </w:p>
        </w:tc>
        <w:tc>
          <w:tcPr>
            <w:tcW w:w="993" w:type="dxa"/>
            <w:tcBorders>
              <w:top w:val="nil"/>
              <w:left w:val="nil"/>
              <w:bottom w:val="single" w:sz="4" w:space="0" w:color="auto"/>
              <w:right w:val="single" w:sz="4" w:space="0" w:color="auto"/>
            </w:tcBorders>
            <w:shd w:val="clear" w:color="auto" w:fill="auto"/>
            <w:vAlign w:val="center"/>
            <w:hideMark/>
          </w:tcPr>
          <w:p w14:paraId="4F44A31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1731573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Consola</w:t>
            </w:r>
          </w:p>
        </w:tc>
        <w:tc>
          <w:tcPr>
            <w:tcW w:w="992" w:type="dxa"/>
            <w:tcBorders>
              <w:top w:val="nil"/>
              <w:left w:val="nil"/>
              <w:bottom w:val="single" w:sz="4" w:space="0" w:color="auto"/>
              <w:right w:val="single" w:sz="4" w:space="0" w:color="auto"/>
            </w:tcBorders>
            <w:shd w:val="clear" w:color="auto" w:fill="auto"/>
            <w:vAlign w:val="center"/>
            <w:hideMark/>
          </w:tcPr>
          <w:p w14:paraId="5AEB92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1A69AB5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2DDF48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 Consola HOG PC CON WINGS 512 canales (1 universo).</w:t>
            </w:r>
          </w:p>
        </w:tc>
        <w:tc>
          <w:tcPr>
            <w:tcW w:w="992" w:type="dxa"/>
            <w:tcBorders>
              <w:top w:val="nil"/>
              <w:left w:val="nil"/>
              <w:bottom w:val="single" w:sz="4" w:space="0" w:color="auto"/>
              <w:right w:val="single" w:sz="4" w:space="0" w:color="auto"/>
            </w:tcBorders>
            <w:shd w:val="clear" w:color="auto" w:fill="auto"/>
            <w:vAlign w:val="center"/>
            <w:hideMark/>
          </w:tcPr>
          <w:p w14:paraId="77FBB2E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E0BB83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2A6DD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D9BC17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685F59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229</w:t>
            </w:r>
          </w:p>
        </w:tc>
        <w:tc>
          <w:tcPr>
            <w:tcW w:w="993" w:type="dxa"/>
            <w:tcBorders>
              <w:top w:val="nil"/>
              <w:left w:val="nil"/>
              <w:bottom w:val="single" w:sz="4" w:space="0" w:color="auto"/>
              <w:right w:val="single" w:sz="4" w:space="0" w:color="auto"/>
            </w:tcBorders>
            <w:shd w:val="clear" w:color="auto" w:fill="auto"/>
            <w:vAlign w:val="center"/>
            <w:hideMark/>
          </w:tcPr>
          <w:p w14:paraId="5C2B48F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039B24E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Consola</w:t>
            </w:r>
          </w:p>
        </w:tc>
        <w:tc>
          <w:tcPr>
            <w:tcW w:w="992" w:type="dxa"/>
            <w:tcBorders>
              <w:top w:val="nil"/>
              <w:left w:val="nil"/>
              <w:bottom w:val="single" w:sz="4" w:space="0" w:color="auto"/>
              <w:right w:val="single" w:sz="4" w:space="0" w:color="auto"/>
            </w:tcBorders>
            <w:shd w:val="clear" w:color="auto" w:fill="auto"/>
            <w:vAlign w:val="center"/>
            <w:hideMark/>
          </w:tcPr>
          <w:p w14:paraId="71E30DA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2E8F9CC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67F5C4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Consola WHOLEHOG III, 2048 canales (4 universos).</w:t>
            </w:r>
          </w:p>
        </w:tc>
        <w:tc>
          <w:tcPr>
            <w:tcW w:w="992" w:type="dxa"/>
            <w:tcBorders>
              <w:top w:val="nil"/>
              <w:left w:val="nil"/>
              <w:bottom w:val="single" w:sz="4" w:space="0" w:color="auto"/>
              <w:right w:val="single" w:sz="4" w:space="0" w:color="auto"/>
            </w:tcBorders>
            <w:shd w:val="clear" w:color="auto" w:fill="auto"/>
            <w:vAlign w:val="center"/>
            <w:hideMark/>
          </w:tcPr>
          <w:p w14:paraId="6F04210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C72FDF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285445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6E6AE1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B5A59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230</w:t>
            </w:r>
          </w:p>
        </w:tc>
        <w:tc>
          <w:tcPr>
            <w:tcW w:w="993" w:type="dxa"/>
            <w:tcBorders>
              <w:top w:val="nil"/>
              <w:left w:val="nil"/>
              <w:bottom w:val="single" w:sz="4" w:space="0" w:color="auto"/>
              <w:right w:val="single" w:sz="4" w:space="0" w:color="auto"/>
            </w:tcBorders>
            <w:shd w:val="clear" w:color="auto" w:fill="auto"/>
            <w:vAlign w:val="center"/>
            <w:hideMark/>
          </w:tcPr>
          <w:p w14:paraId="7429AC0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7DBA029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Consola</w:t>
            </w:r>
          </w:p>
        </w:tc>
        <w:tc>
          <w:tcPr>
            <w:tcW w:w="992" w:type="dxa"/>
            <w:tcBorders>
              <w:top w:val="nil"/>
              <w:left w:val="nil"/>
              <w:bottom w:val="single" w:sz="4" w:space="0" w:color="auto"/>
              <w:right w:val="single" w:sz="4" w:space="0" w:color="auto"/>
            </w:tcBorders>
            <w:shd w:val="clear" w:color="auto" w:fill="auto"/>
            <w:vAlign w:val="center"/>
            <w:hideMark/>
          </w:tcPr>
          <w:p w14:paraId="6401C6D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3336600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80DD2C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Consola PILOT 3000, 1024 canales (2 universos).</w:t>
            </w:r>
          </w:p>
        </w:tc>
        <w:tc>
          <w:tcPr>
            <w:tcW w:w="992" w:type="dxa"/>
            <w:tcBorders>
              <w:top w:val="nil"/>
              <w:left w:val="nil"/>
              <w:bottom w:val="single" w:sz="4" w:space="0" w:color="auto"/>
              <w:right w:val="single" w:sz="4" w:space="0" w:color="auto"/>
            </w:tcBorders>
            <w:shd w:val="clear" w:color="auto" w:fill="auto"/>
            <w:vAlign w:val="center"/>
            <w:hideMark/>
          </w:tcPr>
          <w:p w14:paraId="555C73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6CFEF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21B285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E2EB15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AB1ECE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231</w:t>
            </w:r>
          </w:p>
        </w:tc>
        <w:tc>
          <w:tcPr>
            <w:tcW w:w="993" w:type="dxa"/>
            <w:tcBorders>
              <w:top w:val="nil"/>
              <w:left w:val="nil"/>
              <w:bottom w:val="single" w:sz="4" w:space="0" w:color="auto"/>
              <w:right w:val="single" w:sz="4" w:space="0" w:color="auto"/>
            </w:tcBorders>
            <w:shd w:val="clear" w:color="auto" w:fill="auto"/>
            <w:vAlign w:val="center"/>
            <w:hideMark/>
          </w:tcPr>
          <w:p w14:paraId="56D9E8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00C02CB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Controlador</w:t>
            </w:r>
          </w:p>
        </w:tc>
        <w:tc>
          <w:tcPr>
            <w:tcW w:w="992" w:type="dxa"/>
            <w:tcBorders>
              <w:top w:val="nil"/>
              <w:left w:val="nil"/>
              <w:bottom w:val="single" w:sz="4" w:space="0" w:color="auto"/>
              <w:right w:val="single" w:sz="4" w:space="0" w:color="auto"/>
            </w:tcBorders>
            <w:shd w:val="clear" w:color="auto" w:fill="auto"/>
            <w:vAlign w:val="center"/>
            <w:hideMark/>
          </w:tcPr>
          <w:p w14:paraId="6780F3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5913E33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B00B1C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Controlador DMX 32 canales.</w:t>
            </w:r>
          </w:p>
        </w:tc>
        <w:tc>
          <w:tcPr>
            <w:tcW w:w="992" w:type="dxa"/>
            <w:tcBorders>
              <w:top w:val="nil"/>
              <w:left w:val="nil"/>
              <w:bottom w:val="single" w:sz="4" w:space="0" w:color="auto"/>
              <w:right w:val="single" w:sz="4" w:space="0" w:color="auto"/>
            </w:tcBorders>
            <w:shd w:val="clear" w:color="auto" w:fill="auto"/>
            <w:vAlign w:val="center"/>
            <w:hideMark/>
          </w:tcPr>
          <w:p w14:paraId="14B243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5D6E4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01344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605669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056C30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232</w:t>
            </w:r>
          </w:p>
        </w:tc>
        <w:tc>
          <w:tcPr>
            <w:tcW w:w="993" w:type="dxa"/>
            <w:tcBorders>
              <w:top w:val="nil"/>
              <w:left w:val="nil"/>
              <w:bottom w:val="single" w:sz="4" w:space="0" w:color="auto"/>
              <w:right w:val="single" w:sz="4" w:space="0" w:color="auto"/>
            </w:tcBorders>
            <w:shd w:val="clear" w:color="auto" w:fill="auto"/>
            <w:vAlign w:val="center"/>
            <w:hideMark/>
          </w:tcPr>
          <w:p w14:paraId="2B83DA2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7C53D28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Controlador</w:t>
            </w:r>
          </w:p>
        </w:tc>
        <w:tc>
          <w:tcPr>
            <w:tcW w:w="992" w:type="dxa"/>
            <w:tcBorders>
              <w:top w:val="nil"/>
              <w:left w:val="nil"/>
              <w:bottom w:val="single" w:sz="4" w:space="0" w:color="auto"/>
              <w:right w:val="single" w:sz="4" w:space="0" w:color="auto"/>
            </w:tcBorders>
            <w:shd w:val="clear" w:color="auto" w:fill="auto"/>
            <w:vAlign w:val="center"/>
            <w:hideMark/>
          </w:tcPr>
          <w:p w14:paraId="36C00A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005D478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58DBB8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Controlador DMX 16 canales.</w:t>
            </w:r>
          </w:p>
        </w:tc>
        <w:tc>
          <w:tcPr>
            <w:tcW w:w="992" w:type="dxa"/>
            <w:tcBorders>
              <w:top w:val="nil"/>
              <w:left w:val="nil"/>
              <w:bottom w:val="single" w:sz="4" w:space="0" w:color="auto"/>
              <w:right w:val="single" w:sz="4" w:space="0" w:color="auto"/>
            </w:tcBorders>
            <w:shd w:val="clear" w:color="auto" w:fill="auto"/>
            <w:vAlign w:val="center"/>
            <w:hideMark/>
          </w:tcPr>
          <w:p w14:paraId="7960917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8BAA0B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AB467F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D2BF5F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83E86D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233</w:t>
            </w:r>
          </w:p>
        </w:tc>
        <w:tc>
          <w:tcPr>
            <w:tcW w:w="993" w:type="dxa"/>
            <w:tcBorders>
              <w:top w:val="nil"/>
              <w:left w:val="nil"/>
              <w:bottom w:val="single" w:sz="4" w:space="0" w:color="auto"/>
              <w:right w:val="single" w:sz="4" w:space="0" w:color="auto"/>
            </w:tcBorders>
            <w:shd w:val="clear" w:color="auto" w:fill="auto"/>
            <w:vAlign w:val="center"/>
            <w:hideMark/>
          </w:tcPr>
          <w:p w14:paraId="21C82FB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17DC37A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Luminaria </w:t>
            </w:r>
          </w:p>
        </w:tc>
        <w:tc>
          <w:tcPr>
            <w:tcW w:w="992" w:type="dxa"/>
            <w:tcBorders>
              <w:top w:val="nil"/>
              <w:left w:val="nil"/>
              <w:bottom w:val="single" w:sz="4" w:space="0" w:color="auto"/>
              <w:right w:val="single" w:sz="4" w:space="0" w:color="auto"/>
            </w:tcBorders>
            <w:shd w:val="clear" w:color="auto" w:fill="auto"/>
            <w:vAlign w:val="center"/>
            <w:hideMark/>
          </w:tcPr>
          <w:p w14:paraId="764F10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524279D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B4993C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Luminaria de cabeza móvil DMX de SPOT 575 </w:t>
            </w:r>
            <w:proofErr w:type="gramStart"/>
            <w:r w:rsidRPr="00DC2E8C">
              <w:rPr>
                <w:rFonts w:ascii="Noto Sans" w:eastAsia="Times New Roman" w:hAnsi="Noto Sans" w:cs="Noto Sans"/>
                <w:color w:val="000000"/>
                <w:sz w:val="14"/>
                <w:szCs w:val="14"/>
                <w:lang w:val="es-MX" w:eastAsia="es-MX"/>
              </w:rPr>
              <w:t>watts.(</w:t>
            </w:r>
            <w:proofErr w:type="gramEnd"/>
            <w:r w:rsidRPr="00DC2E8C">
              <w:rPr>
                <w:rFonts w:ascii="Noto Sans" w:eastAsia="Times New Roman" w:hAnsi="Noto Sans" w:cs="Noto Sans"/>
                <w:color w:val="000000"/>
                <w:sz w:val="14"/>
                <w:szCs w:val="14"/>
                <w:lang w:val="es-MX" w:eastAsia="es-MX"/>
              </w:rPr>
              <w:t>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30B850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9F34D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5EA6B8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5D3612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A8873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234</w:t>
            </w:r>
          </w:p>
        </w:tc>
        <w:tc>
          <w:tcPr>
            <w:tcW w:w="993" w:type="dxa"/>
            <w:tcBorders>
              <w:top w:val="nil"/>
              <w:left w:val="nil"/>
              <w:bottom w:val="single" w:sz="4" w:space="0" w:color="auto"/>
              <w:right w:val="single" w:sz="4" w:space="0" w:color="auto"/>
            </w:tcBorders>
            <w:shd w:val="clear" w:color="auto" w:fill="auto"/>
            <w:vAlign w:val="center"/>
            <w:hideMark/>
          </w:tcPr>
          <w:p w14:paraId="3FB958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4476BE9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Luminaria </w:t>
            </w:r>
          </w:p>
        </w:tc>
        <w:tc>
          <w:tcPr>
            <w:tcW w:w="992" w:type="dxa"/>
            <w:tcBorders>
              <w:top w:val="nil"/>
              <w:left w:val="nil"/>
              <w:bottom w:val="single" w:sz="4" w:space="0" w:color="auto"/>
              <w:right w:val="single" w:sz="4" w:space="0" w:color="auto"/>
            </w:tcBorders>
            <w:shd w:val="clear" w:color="auto" w:fill="auto"/>
            <w:vAlign w:val="center"/>
            <w:hideMark/>
          </w:tcPr>
          <w:p w14:paraId="1A7A36B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5D92DDF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65AC08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Luminaria de cabeza móvil DMX de WASH 575. (Incluir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429996F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940A4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FFFDD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5DDEF9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943F6E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235</w:t>
            </w:r>
          </w:p>
        </w:tc>
        <w:tc>
          <w:tcPr>
            <w:tcW w:w="993" w:type="dxa"/>
            <w:tcBorders>
              <w:top w:val="nil"/>
              <w:left w:val="nil"/>
              <w:bottom w:val="single" w:sz="4" w:space="0" w:color="auto"/>
              <w:right w:val="single" w:sz="4" w:space="0" w:color="auto"/>
            </w:tcBorders>
            <w:shd w:val="clear" w:color="auto" w:fill="auto"/>
            <w:vAlign w:val="center"/>
            <w:hideMark/>
          </w:tcPr>
          <w:p w14:paraId="4F63E9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4714623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Luminaria </w:t>
            </w:r>
          </w:p>
        </w:tc>
        <w:tc>
          <w:tcPr>
            <w:tcW w:w="992" w:type="dxa"/>
            <w:tcBorders>
              <w:top w:val="nil"/>
              <w:left w:val="nil"/>
              <w:bottom w:val="single" w:sz="4" w:space="0" w:color="auto"/>
              <w:right w:val="single" w:sz="4" w:space="0" w:color="auto"/>
            </w:tcBorders>
            <w:shd w:val="clear" w:color="auto" w:fill="auto"/>
            <w:vAlign w:val="center"/>
            <w:hideMark/>
          </w:tcPr>
          <w:p w14:paraId="74094AA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23828F2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2BA05D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Luminaria de cabeza móvil DMX de BEAM 1200. (Incluir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157FA21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C7A05A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03895F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27B802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E3D129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236</w:t>
            </w:r>
          </w:p>
        </w:tc>
        <w:tc>
          <w:tcPr>
            <w:tcW w:w="993" w:type="dxa"/>
            <w:tcBorders>
              <w:top w:val="nil"/>
              <w:left w:val="nil"/>
              <w:bottom w:val="single" w:sz="4" w:space="0" w:color="auto"/>
              <w:right w:val="single" w:sz="4" w:space="0" w:color="auto"/>
            </w:tcBorders>
            <w:shd w:val="clear" w:color="auto" w:fill="auto"/>
            <w:vAlign w:val="center"/>
            <w:hideMark/>
          </w:tcPr>
          <w:p w14:paraId="17FE7D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191C9BE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TRUSS</w:t>
            </w:r>
          </w:p>
        </w:tc>
        <w:tc>
          <w:tcPr>
            <w:tcW w:w="992" w:type="dxa"/>
            <w:tcBorders>
              <w:top w:val="nil"/>
              <w:left w:val="nil"/>
              <w:bottom w:val="single" w:sz="4" w:space="0" w:color="auto"/>
              <w:right w:val="single" w:sz="4" w:space="0" w:color="auto"/>
            </w:tcBorders>
            <w:shd w:val="clear" w:color="auto" w:fill="auto"/>
            <w:vAlign w:val="center"/>
            <w:hideMark/>
          </w:tcPr>
          <w:p w14:paraId="7995A01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7C2B94E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EFB65C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MK II. (Incluir consola, controlador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7D7BC49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0313A5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B979D5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FC215B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6F0FDF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237</w:t>
            </w:r>
          </w:p>
        </w:tc>
        <w:tc>
          <w:tcPr>
            <w:tcW w:w="993" w:type="dxa"/>
            <w:tcBorders>
              <w:top w:val="nil"/>
              <w:left w:val="nil"/>
              <w:bottom w:val="single" w:sz="4" w:space="0" w:color="auto"/>
              <w:right w:val="single" w:sz="4" w:space="0" w:color="auto"/>
            </w:tcBorders>
            <w:shd w:val="clear" w:color="auto" w:fill="auto"/>
            <w:vAlign w:val="center"/>
            <w:hideMark/>
          </w:tcPr>
          <w:p w14:paraId="064BA86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1F8734D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CORNERS</w:t>
            </w:r>
          </w:p>
        </w:tc>
        <w:tc>
          <w:tcPr>
            <w:tcW w:w="992" w:type="dxa"/>
            <w:tcBorders>
              <w:top w:val="nil"/>
              <w:left w:val="nil"/>
              <w:bottom w:val="single" w:sz="4" w:space="0" w:color="auto"/>
              <w:right w:val="single" w:sz="4" w:space="0" w:color="auto"/>
            </w:tcBorders>
            <w:shd w:val="clear" w:color="auto" w:fill="auto"/>
            <w:vAlign w:val="center"/>
            <w:hideMark/>
          </w:tcPr>
          <w:p w14:paraId="21028D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79FDEAB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D232031" w14:textId="77777777" w:rsidR="00DC2E8C" w:rsidRPr="00DC2E8C" w:rsidRDefault="00DC2E8C" w:rsidP="00DC2E8C">
            <w:pPr>
              <w:jc w:val="both"/>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Corners</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6796AED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ABF8E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1C14D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C87399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3C816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238</w:t>
            </w:r>
          </w:p>
        </w:tc>
        <w:tc>
          <w:tcPr>
            <w:tcW w:w="993" w:type="dxa"/>
            <w:tcBorders>
              <w:top w:val="nil"/>
              <w:left w:val="nil"/>
              <w:bottom w:val="single" w:sz="4" w:space="0" w:color="auto"/>
              <w:right w:val="single" w:sz="4" w:space="0" w:color="auto"/>
            </w:tcBorders>
            <w:shd w:val="clear" w:color="auto" w:fill="auto"/>
            <w:vAlign w:val="center"/>
            <w:hideMark/>
          </w:tcPr>
          <w:p w14:paraId="6E0F353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587A799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MOTOR</w:t>
            </w:r>
          </w:p>
        </w:tc>
        <w:tc>
          <w:tcPr>
            <w:tcW w:w="992" w:type="dxa"/>
            <w:tcBorders>
              <w:top w:val="nil"/>
              <w:left w:val="nil"/>
              <w:bottom w:val="single" w:sz="4" w:space="0" w:color="auto"/>
              <w:right w:val="single" w:sz="4" w:space="0" w:color="auto"/>
            </w:tcBorders>
            <w:shd w:val="clear" w:color="auto" w:fill="auto"/>
            <w:vAlign w:val="center"/>
            <w:hideMark/>
          </w:tcPr>
          <w:p w14:paraId="6D978F9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6A6D5A3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02BDF0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De 1 tonelada</w:t>
            </w:r>
          </w:p>
        </w:tc>
        <w:tc>
          <w:tcPr>
            <w:tcW w:w="992" w:type="dxa"/>
            <w:tcBorders>
              <w:top w:val="nil"/>
              <w:left w:val="nil"/>
              <w:bottom w:val="single" w:sz="4" w:space="0" w:color="auto"/>
              <w:right w:val="single" w:sz="4" w:space="0" w:color="auto"/>
            </w:tcBorders>
            <w:shd w:val="clear" w:color="auto" w:fill="auto"/>
            <w:vAlign w:val="center"/>
            <w:hideMark/>
          </w:tcPr>
          <w:p w14:paraId="2E18F07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DCD803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FBC795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BAC757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AB971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239</w:t>
            </w:r>
          </w:p>
        </w:tc>
        <w:tc>
          <w:tcPr>
            <w:tcW w:w="993" w:type="dxa"/>
            <w:tcBorders>
              <w:top w:val="nil"/>
              <w:left w:val="nil"/>
              <w:bottom w:val="single" w:sz="4" w:space="0" w:color="auto"/>
              <w:right w:val="single" w:sz="4" w:space="0" w:color="auto"/>
            </w:tcBorders>
            <w:shd w:val="clear" w:color="auto" w:fill="auto"/>
            <w:vAlign w:val="center"/>
            <w:hideMark/>
          </w:tcPr>
          <w:p w14:paraId="073AC02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73EB57F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DISTRO</w:t>
            </w:r>
          </w:p>
        </w:tc>
        <w:tc>
          <w:tcPr>
            <w:tcW w:w="992" w:type="dxa"/>
            <w:tcBorders>
              <w:top w:val="nil"/>
              <w:left w:val="nil"/>
              <w:bottom w:val="single" w:sz="4" w:space="0" w:color="auto"/>
              <w:right w:val="single" w:sz="4" w:space="0" w:color="auto"/>
            </w:tcBorders>
            <w:shd w:val="clear" w:color="auto" w:fill="auto"/>
            <w:vAlign w:val="center"/>
            <w:hideMark/>
          </w:tcPr>
          <w:p w14:paraId="269A5B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0AB4FCF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C5963C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De motores</w:t>
            </w:r>
          </w:p>
        </w:tc>
        <w:tc>
          <w:tcPr>
            <w:tcW w:w="992" w:type="dxa"/>
            <w:tcBorders>
              <w:top w:val="nil"/>
              <w:left w:val="nil"/>
              <w:bottom w:val="single" w:sz="4" w:space="0" w:color="auto"/>
              <w:right w:val="single" w:sz="4" w:space="0" w:color="auto"/>
            </w:tcBorders>
            <w:shd w:val="clear" w:color="auto" w:fill="auto"/>
            <w:vAlign w:val="center"/>
            <w:hideMark/>
          </w:tcPr>
          <w:p w14:paraId="6C5681A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DB960E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BC83BD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007DD8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223C96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240</w:t>
            </w:r>
          </w:p>
        </w:tc>
        <w:tc>
          <w:tcPr>
            <w:tcW w:w="993" w:type="dxa"/>
            <w:tcBorders>
              <w:top w:val="nil"/>
              <w:left w:val="nil"/>
              <w:bottom w:val="single" w:sz="4" w:space="0" w:color="auto"/>
              <w:right w:val="single" w:sz="4" w:space="0" w:color="auto"/>
            </w:tcBorders>
            <w:shd w:val="clear" w:color="auto" w:fill="auto"/>
            <w:vAlign w:val="center"/>
            <w:hideMark/>
          </w:tcPr>
          <w:p w14:paraId="01F12B9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1C22E14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Cable uso rudo </w:t>
            </w:r>
          </w:p>
        </w:tc>
        <w:tc>
          <w:tcPr>
            <w:tcW w:w="992" w:type="dxa"/>
            <w:tcBorders>
              <w:top w:val="nil"/>
              <w:left w:val="nil"/>
              <w:bottom w:val="single" w:sz="4" w:space="0" w:color="auto"/>
              <w:right w:val="single" w:sz="4" w:space="0" w:color="auto"/>
            </w:tcBorders>
            <w:shd w:val="clear" w:color="auto" w:fill="auto"/>
            <w:vAlign w:val="center"/>
            <w:hideMark/>
          </w:tcPr>
          <w:p w14:paraId="012A3AD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metro </w:t>
            </w:r>
          </w:p>
        </w:tc>
        <w:tc>
          <w:tcPr>
            <w:tcW w:w="992" w:type="dxa"/>
            <w:tcBorders>
              <w:top w:val="nil"/>
              <w:left w:val="nil"/>
              <w:bottom w:val="single" w:sz="4" w:space="0" w:color="auto"/>
              <w:right w:val="single" w:sz="4" w:space="0" w:color="auto"/>
            </w:tcBorders>
            <w:shd w:val="clear" w:color="auto" w:fill="auto"/>
            <w:vAlign w:val="center"/>
            <w:hideMark/>
          </w:tcPr>
          <w:p w14:paraId="4C1F275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235E08B" w14:textId="77777777" w:rsidR="00DC2E8C" w:rsidRPr="00DC2E8C" w:rsidRDefault="00DC2E8C" w:rsidP="00DC2E8C">
            <w:pPr>
              <w:jc w:val="both"/>
              <w:rPr>
                <w:rFonts w:ascii="Noto Sans" w:eastAsia="Times New Roman" w:hAnsi="Noto Sans" w:cs="Noto Sans"/>
                <w:color w:val="000000"/>
                <w:sz w:val="14"/>
                <w:szCs w:val="14"/>
                <w:lang w:val="es-MX" w:eastAsia="es-MX"/>
              </w:rPr>
            </w:pPr>
            <w:proofErr w:type="gramStart"/>
            <w:r w:rsidRPr="00DC2E8C">
              <w:rPr>
                <w:rFonts w:ascii="Noto Sans" w:eastAsia="Times New Roman" w:hAnsi="Noto Sans" w:cs="Noto Sans"/>
                <w:color w:val="000000"/>
                <w:sz w:val="14"/>
                <w:szCs w:val="14"/>
                <w:lang w:val="es-MX" w:eastAsia="es-MX"/>
              </w:rPr>
              <w:t>Metro  de</w:t>
            </w:r>
            <w:proofErr w:type="gramEnd"/>
            <w:r w:rsidRPr="00DC2E8C">
              <w:rPr>
                <w:rFonts w:ascii="Noto Sans" w:eastAsia="Times New Roman" w:hAnsi="Noto Sans" w:cs="Noto Sans"/>
                <w:color w:val="000000"/>
                <w:sz w:val="14"/>
                <w:szCs w:val="14"/>
                <w:lang w:val="es-MX" w:eastAsia="es-MX"/>
              </w:rPr>
              <w:t xml:space="preserve"> cable uso rudo calibre "2 CEROS de 5 hilos (cables).</w:t>
            </w:r>
          </w:p>
        </w:tc>
        <w:tc>
          <w:tcPr>
            <w:tcW w:w="992" w:type="dxa"/>
            <w:tcBorders>
              <w:top w:val="nil"/>
              <w:left w:val="nil"/>
              <w:bottom w:val="single" w:sz="4" w:space="0" w:color="auto"/>
              <w:right w:val="single" w:sz="4" w:space="0" w:color="auto"/>
            </w:tcBorders>
            <w:shd w:val="clear" w:color="auto" w:fill="auto"/>
            <w:vAlign w:val="center"/>
            <w:hideMark/>
          </w:tcPr>
          <w:p w14:paraId="47F41DE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B2CB00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C6955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2A02DE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8CA799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241</w:t>
            </w:r>
          </w:p>
        </w:tc>
        <w:tc>
          <w:tcPr>
            <w:tcW w:w="993" w:type="dxa"/>
            <w:tcBorders>
              <w:top w:val="nil"/>
              <w:left w:val="nil"/>
              <w:bottom w:val="single" w:sz="4" w:space="0" w:color="auto"/>
              <w:right w:val="single" w:sz="4" w:space="0" w:color="auto"/>
            </w:tcBorders>
            <w:shd w:val="clear" w:color="auto" w:fill="auto"/>
            <w:vAlign w:val="center"/>
            <w:hideMark/>
          </w:tcPr>
          <w:p w14:paraId="0AA8090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6B6E08C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Cable uso rudo </w:t>
            </w:r>
          </w:p>
        </w:tc>
        <w:tc>
          <w:tcPr>
            <w:tcW w:w="992" w:type="dxa"/>
            <w:tcBorders>
              <w:top w:val="nil"/>
              <w:left w:val="nil"/>
              <w:bottom w:val="single" w:sz="4" w:space="0" w:color="auto"/>
              <w:right w:val="single" w:sz="4" w:space="0" w:color="auto"/>
            </w:tcBorders>
            <w:shd w:val="clear" w:color="auto" w:fill="auto"/>
            <w:vAlign w:val="center"/>
            <w:hideMark/>
          </w:tcPr>
          <w:p w14:paraId="7754D5C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metro </w:t>
            </w:r>
          </w:p>
        </w:tc>
        <w:tc>
          <w:tcPr>
            <w:tcW w:w="992" w:type="dxa"/>
            <w:tcBorders>
              <w:top w:val="nil"/>
              <w:left w:val="nil"/>
              <w:bottom w:val="single" w:sz="4" w:space="0" w:color="auto"/>
              <w:right w:val="single" w:sz="4" w:space="0" w:color="auto"/>
            </w:tcBorders>
            <w:shd w:val="clear" w:color="auto" w:fill="auto"/>
            <w:vAlign w:val="center"/>
            <w:hideMark/>
          </w:tcPr>
          <w:p w14:paraId="0C9AE2D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CFCB243"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Metro de cable uso rudo calibre "4 CEROS" de 5 hilos (cables)</w:t>
            </w:r>
          </w:p>
        </w:tc>
        <w:tc>
          <w:tcPr>
            <w:tcW w:w="992" w:type="dxa"/>
            <w:tcBorders>
              <w:top w:val="nil"/>
              <w:left w:val="nil"/>
              <w:bottom w:val="single" w:sz="4" w:space="0" w:color="auto"/>
              <w:right w:val="single" w:sz="4" w:space="0" w:color="auto"/>
            </w:tcBorders>
            <w:shd w:val="clear" w:color="auto" w:fill="auto"/>
            <w:vAlign w:val="center"/>
            <w:hideMark/>
          </w:tcPr>
          <w:p w14:paraId="754F869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6EBF97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5CD5E1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A9087B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60D55D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242</w:t>
            </w:r>
          </w:p>
        </w:tc>
        <w:tc>
          <w:tcPr>
            <w:tcW w:w="993" w:type="dxa"/>
            <w:tcBorders>
              <w:top w:val="nil"/>
              <w:left w:val="nil"/>
              <w:bottom w:val="single" w:sz="4" w:space="0" w:color="auto"/>
              <w:right w:val="single" w:sz="4" w:space="0" w:color="auto"/>
            </w:tcBorders>
            <w:shd w:val="clear" w:color="auto" w:fill="auto"/>
            <w:vAlign w:val="center"/>
            <w:hideMark/>
          </w:tcPr>
          <w:p w14:paraId="28A448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4174528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Centro de carga</w:t>
            </w:r>
          </w:p>
        </w:tc>
        <w:tc>
          <w:tcPr>
            <w:tcW w:w="992" w:type="dxa"/>
            <w:tcBorders>
              <w:top w:val="nil"/>
              <w:left w:val="nil"/>
              <w:bottom w:val="single" w:sz="4" w:space="0" w:color="auto"/>
              <w:right w:val="single" w:sz="4" w:space="0" w:color="auto"/>
            </w:tcBorders>
            <w:shd w:val="clear" w:color="auto" w:fill="auto"/>
            <w:vAlign w:val="center"/>
            <w:hideMark/>
          </w:tcPr>
          <w:p w14:paraId="268E12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337615E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434120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Centro de carga de 400 Amperes, con 36 contactos </w:t>
            </w:r>
            <w:proofErr w:type="spellStart"/>
            <w:r w:rsidRPr="00DC2E8C">
              <w:rPr>
                <w:rFonts w:ascii="Noto Sans" w:eastAsia="Times New Roman" w:hAnsi="Noto Sans" w:cs="Noto Sans"/>
                <w:color w:val="000000"/>
                <w:sz w:val="14"/>
                <w:szCs w:val="14"/>
                <w:lang w:val="es-MX" w:eastAsia="es-MX"/>
              </w:rPr>
              <w:t>edisson</w:t>
            </w:r>
            <w:proofErr w:type="spellEnd"/>
            <w:r w:rsidRPr="00DC2E8C">
              <w:rPr>
                <w:rFonts w:ascii="Noto Sans" w:eastAsia="Times New Roman" w:hAnsi="Noto Sans" w:cs="Noto Sans"/>
                <w:color w:val="000000"/>
                <w:sz w:val="14"/>
                <w:szCs w:val="14"/>
                <w:lang w:val="es-MX" w:eastAsia="es-MX"/>
              </w:rPr>
              <w:t xml:space="preserve"> a 127 volts, 1 entrada y 2 salidas de </w:t>
            </w:r>
            <w:proofErr w:type="spellStart"/>
            <w:r w:rsidRPr="00DC2E8C">
              <w:rPr>
                <w:rFonts w:ascii="Noto Sans" w:eastAsia="Times New Roman" w:hAnsi="Noto Sans" w:cs="Noto Sans"/>
                <w:color w:val="000000"/>
                <w:sz w:val="14"/>
                <w:szCs w:val="14"/>
                <w:lang w:val="es-MX" w:eastAsia="es-MX"/>
              </w:rPr>
              <w:t>camlock</w:t>
            </w:r>
            <w:proofErr w:type="spellEnd"/>
            <w:r w:rsidRPr="00DC2E8C">
              <w:rPr>
                <w:rFonts w:ascii="Noto Sans" w:eastAsia="Times New Roman" w:hAnsi="Noto Sans" w:cs="Noto Sans"/>
                <w:color w:val="000000"/>
                <w:sz w:val="14"/>
                <w:szCs w:val="14"/>
                <w:lang w:val="es-MX" w:eastAsia="es-MX"/>
              </w:rPr>
              <w:t xml:space="preserve">, 2 salidas </w:t>
            </w:r>
            <w:proofErr w:type="spellStart"/>
            <w:r w:rsidRPr="00DC2E8C">
              <w:rPr>
                <w:rFonts w:ascii="Noto Sans" w:eastAsia="Times New Roman" w:hAnsi="Noto Sans" w:cs="Noto Sans"/>
                <w:color w:val="000000"/>
                <w:sz w:val="14"/>
                <w:szCs w:val="14"/>
                <w:lang w:val="es-MX" w:eastAsia="es-MX"/>
              </w:rPr>
              <w:t>socapex</w:t>
            </w:r>
            <w:proofErr w:type="spellEnd"/>
            <w:r w:rsidRPr="00DC2E8C">
              <w:rPr>
                <w:rFonts w:ascii="Noto Sans" w:eastAsia="Times New Roman" w:hAnsi="Noto Sans" w:cs="Noto Sans"/>
                <w:color w:val="000000"/>
                <w:sz w:val="14"/>
                <w:szCs w:val="14"/>
                <w:lang w:val="es-MX" w:eastAsia="es-MX"/>
              </w:rPr>
              <w:t xml:space="preserve"> de 127 volts y 2 salidas </w:t>
            </w:r>
            <w:proofErr w:type="spellStart"/>
            <w:r w:rsidRPr="00DC2E8C">
              <w:rPr>
                <w:rFonts w:ascii="Noto Sans" w:eastAsia="Times New Roman" w:hAnsi="Noto Sans" w:cs="Noto Sans"/>
                <w:color w:val="000000"/>
                <w:sz w:val="14"/>
                <w:szCs w:val="14"/>
                <w:lang w:val="es-MX" w:eastAsia="es-MX"/>
              </w:rPr>
              <w:t>socapex</w:t>
            </w:r>
            <w:proofErr w:type="spellEnd"/>
            <w:r w:rsidRPr="00DC2E8C">
              <w:rPr>
                <w:rFonts w:ascii="Noto Sans" w:eastAsia="Times New Roman" w:hAnsi="Noto Sans" w:cs="Noto Sans"/>
                <w:color w:val="000000"/>
                <w:sz w:val="14"/>
                <w:szCs w:val="14"/>
                <w:lang w:val="es-MX" w:eastAsia="es-MX"/>
              </w:rPr>
              <w:t xml:space="preserve"> de 220 volts.</w:t>
            </w:r>
          </w:p>
        </w:tc>
        <w:tc>
          <w:tcPr>
            <w:tcW w:w="992" w:type="dxa"/>
            <w:tcBorders>
              <w:top w:val="nil"/>
              <w:left w:val="nil"/>
              <w:bottom w:val="single" w:sz="4" w:space="0" w:color="auto"/>
              <w:right w:val="single" w:sz="4" w:space="0" w:color="auto"/>
            </w:tcBorders>
            <w:shd w:val="clear" w:color="auto" w:fill="auto"/>
            <w:vAlign w:val="center"/>
            <w:hideMark/>
          </w:tcPr>
          <w:p w14:paraId="6CA50DE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31261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33099F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4EC93E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5B3DE5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243</w:t>
            </w:r>
          </w:p>
        </w:tc>
        <w:tc>
          <w:tcPr>
            <w:tcW w:w="993" w:type="dxa"/>
            <w:tcBorders>
              <w:top w:val="nil"/>
              <w:left w:val="nil"/>
              <w:bottom w:val="single" w:sz="4" w:space="0" w:color="auto"/>
              <w:right w:val="single" w:sz="4" w:space="0" w:color="auto"/>
            </w:tcBorders>
            <w:shd w:val="clear" w:color="auto" w:fill="auto"/>
            <w:vAlign w:val="center"/>
            <w:hideMark/>
          </w:tcPr>
          <w:p w14:paraId="7065551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7A7D667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Centro de carga</w:t>
            </w:r>
          </w:p>
        </w:tc>
        <w:tc>
          <w:tcPr>
            <w:tcW w:w="992" w:type="dxa"/>
            <w:tcBorders>
              <w:top w:val="nil"/>
              <w:left w:val="nil"/>
              <w:bottom w:val="single" w:sz="4" w:space="0" w:color="auto"/>
              <w:right w:val="single" w:sz="4" w:space="0" w:color="auto"/>
            </w:tcBorders>
            <w:shd w:val="clear" w:color="auto" w:fill="auto"/>
            <w:vAlign w:val="center"/>
            <w:hideMark/>
          </w:tcPr>
          <w:p w14:paraId="37D17FE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7B23DD0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9E39D9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Centro de carga de 200 amperes, con 18 contactos </w:t>
            </w:r>
            <w:proofErr w:type="spellStart"/>
            <w:r w:rsidRPr="00DC2E8C">
              <w:rPr>
                <w:rFonts w:ascii="Noto Sans" w:eastAsia="Times New Roman" w:hAnsi="Noto Sans" w:cs="Noto Sans"/>
                <w:color w:val="000000"/>
                <w:sz w:val="14"/>
                <w:szCs w:val="14"/>
                <w:lang w:val="es-MX" w:eastAsia="es-MX"/>
              </w:rPr>
              <w:t>edisson</w:t>
            </w:r>
            <w:proofErr w:type="spellEnd"/>
            <w:r w:rsidRPr="00DC2E8C">
              <w:rPr>
                <w:rFonts w:ascii="Noto Sans" w:eastAsia="Times New Roman" w:hAnsi="Noto Sans" w:cs="Noto Sans"/>
                <w:color w:val="000000"/>
                <w:sz w:val="14"/>
                <w:szCs w:val="14"/>
                <w:lang w:val="es-MX" w:eastAsia="es-MX"/>
              </w:rPr>
              <w:t xml:space="preserve"> a 127 volts, 1 entrada y 1 salida de </w:t>
            </w:r>
            <w:proofErr w:type="spellStart"/>
            <w:r w:rsidRPr="00DC2E8C">
              <w:rPr>
                <w:rFonts w:ascii="Noto Sans" w:eastAsia="Times New Roman" w:hAnsi="Noto Sans" w:cs="Noto Sans"/>
                <w:color w:val="000000"/>
                <w:sz w:val="14"/>
                <w:szCs w:val="14"/>
                <w:lang w:val="es-MX" w:eastAsia="es-MX"/>
              </w:rPr>
              <w:t>camlock</w:t>
            </w:r>
            <w:proofErr w:type="spellEnd"/>
            <w:r w:rsidRPr="00DC2E8C">
              <w:rPr>
                <w:rFonts w:ascii="Noto Sans" w:eastAsia="Times New Roman" w:hAnsi="Noto Sans" w:cs="Noto Sans"/>
                <w:color w:val="000000"/>
                <w:sz w:val="14"/>
                <w:szCs w:val="14"/>
                <w:lang w:val="es-MX" w:eastAsia="es-MX"/>
              </w:rPr>
              <w:t>.</w:t>
            </w:r>
          </w:p>
        </w:tc>
        <w:tc>
          <w:tcPr>
            <w:tcW w:w="992" w:type="dxa"/>
            <w:tcBorders>
              <w:top w:val="nil"/>
              <w:left w:val="nil"/>
              <w:bottom w:val="single" w:sz="4" w:space="0" w:color="auto"/>
              <w:right w:val="single" w:sz="4" w:space="0" w:color="auto"/>
            </w:tcBorders>
            <w:shd w:val="clear" w:color="auto" w:fill="auto"/>
            <w:vAlign w:val="center"/>
            <w:hideMark/>
          </w:tcPr>
          <w:p w14:paraId="1C21F63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DEE4FB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A75669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E3872C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2F2ECD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244</w:t>
            </w:r>
          </w:p>
        </w:tc>
        <w:tc>
          <w:tcPr>
            <w:tcW w:w="993" w:type="dxa"/>
            <w:tcBorders>
              <w:top w:val="nil"/>
              <w:left w:val="nil"/>
              <w:bottom w:val="single" w:sz="4" w:space="0" w:color="auto"/>
              <w:right w:val="single" w:sz="4" w:space="0" w:color="auto"/>
            </w:tcBorders>
            <w:shd w:val="clear" w:color="auto" w:fill="auto"/>
            <w:vAlign w:val="center"/>
            <w:hideMark/>
          </w:tcPr>
          <w:p w14:paraId="5C74F1D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0D6E70A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Centro de distribución de energía</w:t>
            </w:r>
          </w:p>
        </w:tc>
        <w:tc>
          <w:tcPr>
            <w:tcW w:w="992" w:type="dxa"/>
            <w:tcBorders>
              <w:top w:val="nil"/>
              <w:left w:val="nil"/>
              <w:bottom w:val="single" w:sz="4" w:space="0" w:color="auto"/>
              <w:right w:val="single" w:sz="4" w:space="0" w:color="auto"/>
            </w:tcBorders>
            <w:shd w:val="clear" w:color="auto" w:fill="auto"/>
            <w:vAlign w:val="center"/>
            <w:hideMark/>
          </w:tcPr>
          <w:p w14:paraId="60E40B8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279A62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8BFC90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Centro de distribución de energía QO12, con 12 contactos dobles polarizados con pastilla termo magnética de 15 amperes por circuito.</w:t>
            </w:r>
          </w:p>
        </w:tc>
        <w:tc>
          <w:tcPr>
            <w:tcW w:w="992" w:type="dxa"/>
            <w:tcBorders>
              <w:top w:val="nil"/>
              <w:left w:val="nil"/>
              <w:bottom w:val="single" w:sz="4" w:space="0" w:color="auto"/>
              <w:right w:val="single" w:sz="4" w:space="0" w:color="auto"/>
            </w:tcBorders>
            <w:shd w:val="clear" w:color="auto" w:fill="auto"/>
            <w:vAlign w:val="center"/>
            <w:hideMark/>
          </w:tcPr>
          <w:p w14:paraId="208F863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D1D4ED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8674E6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8AD7A7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6982B8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245</w:t>
            </w:r>
          </w:p>
        </w:tc>
        <w:tc>
          <w:tcPr>
            <w:tcW w:w="993" w:type="dxa"/>
            <w:tcBorders>
              <w:top w:val="nil"/>
              <w:left w:val="nil"/>
              <w:bottom w:val="single" w:sz="4" w:space="0" w:color="auto"/>
              <w:right w:val="single" w:sz="4" w:space="0" w:color="auto"/>
            </w:tcBorders>
            <w:shd w:val="clear" w:color="auto" w:fill="auto"/>
            <w:vAlign w:val="center"/>
            <w:hideMark/>
          </w:tcPr>
          <w:p w14:paraId="46CC030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1B9D544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Centro de distribución de energía</w:t>
            </w:r>
          </w:p>
        </w:tc>
        <w:tc>
          <w:tcPr>
            <w:tcW w:w="992" w:type="dxa"/>
            <w:tcBorders>
              <w:top w:val="nil"/>
              <w:left w:val="nil"/>
              <w:bottom w:val="single" w:sz="4" w:space="0" w:color="auto"/>
              <w:right w:val="single" w:sz="4" w:space="0" w:color="auto"/>
            </w:tcBorders>
            <w:shd w:val="clear" w:color="auto" w:fill="auto"/>
            <w:vAlign w:val="center"/>
            <w:hideMark/>
          </w:tcPr>
          <w:p w14:paraId="7DB7D44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1056A9F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7C429C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Centro de distribución de energía QO3, con 4 contactos dobles polarizados con pastilla termo magnética de 15 amperes por circuito.</w:t>
            </w:r>
          </w:p>
        </w:tc>
        <w:tc>
          <w:tcPr>
            <w:tcW w:w="992" w:type="dxa"/>
            <w:tcBorders>
              <w:top w:val="nil"/>
              <w:left w:val="nil"/>
              <w:bottom w:val="single" w:sz="4" w:space="0" w:color="auto"/>
              <w:right w:val="single" w:sz="4" w:space="0" w:color="auto"/>
            </w:tcBorders>
            <w:shd w:val="clear" w:color="auto" w:fill="auto"/>
            <w:vAlign w:val="center"/>
            <w:hideMark/>
          </w:tcPr>
          <w:p w14:paraId="6B845D9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008161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1446A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222E29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240C15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246</w:t>
            </w:r>
          </w:p>
        </w:tc>
        <w:tc>
          <w:tcPr>
            <w:tcW w:w="993" w:type="dxa"/>
            <w:tcBorders>
              <w:top w:val="nil"/>
              <w:left w:val="nil"/>
              <w:bottom w:val="single" w:sz="4" w:space="0" w:color="auto"/>
              <w:right w:val="single" w:sz="4" w:space="0" w:color="auto"/>
            </w:tcBorders>
            <w:shd w:val="clear" w:color="auto" w:fill="auto"/>
            <w:vAlign w:val="center"/>
            <w:hideMark/>
          </w:tcPr>
          <w:p w14:paraId="1945D55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2717117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Extensiones</w:t>
            </w:r>
          </w:p>
        </w:tc>
        <w:tc>
          <w:tcPr>
            <w:tcW w:w="992" w:type="dxa"/>
            <w:tcBorders>
              <w:top w:val="nil"/>
              <w:left w:val="nil"/>
              <w:bottom w:val="single" w:sz="4" w:space="0" w:color="auto"/>
              <w:right w:val="single" w:sz="4" w:space="0" w:color="auto"/>
            </w:tcBorders>
            <w:shd w:val="clear" w:color="auto" w:fill="auto"/>
            <w:vAlign w:val="center"/>
            <w:hideMark/>
          </w:tcPr>
          <w:p w14:paraId="3B05394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527229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0A4CC9A"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Extensiones de 4 Circuitos.</w:t>
            </w:r>
          </w:p>
        </w:tc>
        <w:tc>
          <w:tcPr>
            <w:tcW w:w="992" w:type="dxa"/>
            <w:tcBorders>
              <w:top w:val="nil"/>
              <w:left w:val="nil"/>
              <w:bottom w:val="single" w:sz="4" w:space="0" w:color="auto"/>
              <w:right w:val="single" w:sz="4" w:space="0" w:color="auto"/>
            </w:tcBorders>
            <w:shd w:val="clear" w:color="auto" w:fill="auto"/>
            <w:vAlign w:val="center"/>
            <w:hideMark/>
          </w:tcPr>
          <w:p w14:paraId="4D49CF5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3A41A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99C09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934277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F5B404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247</w:t>
            </w:r>
          </w:p>
        </w:tc>
        <w:tc>
          <w:tcPr>
            <w:tcW w:w="993" w:type="dxa"/>
            <w:tcBorders>
              <w:top w:val="nil"/>
              <w:left w:val="nil"/>
              <w:bottom w:val="single" w:sz="4" w:space="0" w:color="auto"/>
              <w:right w:val="single" w:sz="4" w:space="0" w:color="auto"/>
            </w:tcBorders>
            <w:shd w:val="clear" w:color="auto" w:fill="auto"/>
            <w:vAlign w:val="center"/>
            <w:hideMark/>
          </w:tcPr>
          <w:p w14:paraId="5ABCB41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14558B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Extensiones</w:t>
            </w:r>
          </w:p>
        </w:tc>
        <w:tc>
          <w:tcPr>
            <w:tcW w:w="992" w:type="dxa"/>
            <w:tcBorders>
              <w:top w:val="nil"/>
              <w:left w:val="nil"/>
              <w:bottom w:val="single" w:sz="4" w:space="0" w:color="auto"/>
              <w:right w:val="single" w:sz="4" w:space="0" w:color="auto"/>
            </w:tcBorders>
            <w:shd w:val="clear" w:color="auto" w:fill="auto"/>
            <w:vAlign w:val="center"/>
            <w:hideMark/>
          </w:tcPr>
          <w:p w14:paraId="30E31E8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1418312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F22CA3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Extensiones </w:t>
            </w:r>
            <w:proofErr w:type="gramStart"/>
            <w:r w:rsidRPr="00DC2E8C">
              <w:rPr>
                <w:rFonts w:ascii="Noto Sans" w:eastAsia="Times New Roman" w:hAnsi="Noto Sans" w:cs="Noto Sans"/>
                <w:color w:val="000000"/>
                <w:sz w:val="14"/>
                <w:szCs w:val="14"/>
                <w:lang w:val="es-MX" w:eastAsia="es-MX"/>
              </w:rPr>
              <w:t>de  2</w:t>
            </w:r>
            <w:proofErr w:type="gramEnd"/>
            <w:r w:rsidRPr="00DC2E8C">
              <w:rPr>
                <w:rFonts w:ascii="Noto Sans" w:eastAsia="Times New Roman" w:hAnsi="Noto Sans" w:cs="Noto Sans"/>
                <w:color w:val="000000"/>
                <w:sz w:val="14"/>
                <w:szCs w:val="14"/>
                <w:lang w:val="es-MX" w:eastAsia="es-MX"/>
              </w:rPr>
              <w:t xml:space="preserve"> Circuitos.</w:t>
            </w:r>
          </w:p>
        </w:tc>
        <w:tc>
          <w:tcPr>
            <w:tcW w:w="992" w:type="dxa"/>
            <w:tcBorders>
              <w:top w:val="nil"/>
              <w:left w:val="nil"/>
              <w:bottom w:val="single" w:sz="4" w:space="0" w:color="auto"/>
              <w:right w:val="single" w:sz="4" w:space="0" w:color="auto"/>
            </w:tcBorders>
            <w:shd w:val="clear" w:color="auto" w:fill="auto"/>
            <w:vAlign w:val="center"/>
            <w:hideMark/>
          </w:tcPr>
          <w:p w14:paraId="74B53F8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85409D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B09920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789AD8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0DA72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248</w:t>
            </w:r>
          </w:p>
        </w:tc>
        <w:tc>
          <w:tcPr>
            <w:tcW w:w="993" w:type="dxa"/>
            <w:tcBorders>
              <w:top w:val="nil"/>
              <w:left w:val="nil"/>
              <w:bottom w:val="single" w:sz="4" w:space="0" w:color="auto"/>
              <w:right w:val="single" w:sz="4" w:space="0" w:color="auto"/>
            </w:tcBorders>
            <w:shd w:val="clear" w:color="auto" w:fill="auto"/>
            <w:vAlign w:val="center"/>
            <w:hideMark/>
          </w:tcPr>
          <w:p w14:paraId="7762693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156A965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Extensiones</w:t>
            </w:r>
          </w:p>
        </w:tc>
        <w:tc>
          <w:tcPr>
            <w:tcW w:w="992" w:type="dxa"/>
            <w:tcBorders>
              <w:top w:val="nil"/>
              <w:left w:val="nil"/>
              <w:bottom w:val="single" w:sz="4" w:space="0" w:color="auto"/>
              <w:right w:val="single" w:sz="4" w:space="0" w:color="auto"/>
            </w:tcBorders>
            <w:shd w:val="clear" w:color="auto" w:fill="auto"/>
            <w:vAlign w:val="center"/>
            <w:hideMark/>
          </w:tcPr>
          <w:p w14:paraId="3515F56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26741E9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FC5C30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Extensiones Sencillas </w:t>
            </w:r>
            <w:proofErr w:type="gramStart"/>
            <w:r w:rsidRPr="00DC2E8C">
              <w:rPr>
                <w:rFonts w:ascii="Noto Sans" w:eastAsia="Times New Roman" w:hAnsi="Noto Sans" w:cs="Noto Sans"/>
                <w:color w:val="000000"/>
                <w:sz w:val="14"/>
                <w:szCs w:val="14"/>
                <w:lang w:val="es-MX" w:eastAsia="es-MX"/>
              </w:rPr>
              <w:t>de  20</w:t>
            </w:r>
            <w:proofErr w:type="gramEnd"/>
            <w:r w:rsidRPr="00DC2E8C">
              <w:rPr>
                <w:rFonts w:ascii="Noto Sans" w:eastAsia="Times New Roman" w:hAnsi="Noto Sans" w:cs="Noto Sans"/>
                <w:color w:val="000000"/>
                <w:sz w:val="14"/>
                <w:szCs w:val="14"/>
                <w:lang w:val="es-MX" w:eastAsia="es-MX"/>
              </w:rPr>
              <w:t xml:space="preserve"> m.</w:t>
            </w:r>
          </w:p>
        </w:tc>
        <w:tc>
          <w:tcPr>
            <w:tcW w:w="992" w:type="dxa"/>
            <w:tcBorders>
              <w:top w:val="nil"/>
              <w:left w:val="nil"/>
              <w:bottom w:val="single" w:sz="4" w:space="0" w:color="auto"/>
              <w:right w:val="single" w:sz="4" w:space="0" w:color="auto"/>
            </w:tcBorders>
            <w:shd w:val="clear" w:color="auto" w:fill="auto"/>
            <w:vAlign w:val="center"/>
            <w:hideMark/>
          </w:tcPr>
          <w:p w14:paraId="70D86E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A1198A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01B048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CD899F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7D2B8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249</w:t>
            </w:r>
          </w:p>
        </w:tc>
        <w:tc>
          <w:tcPr>
            <w:tcW w:w="993" w:type="dxa"/>
            <w:tcBorders>
              <w:top w:val="nil"/>
              <w:left w:val="nil"/>
              <w:bottom w:val="single" w:sz="4" w:space="0" w:color="auto"/>
              <w:right w:val="single" w:sz="4" w:space="0" w:color="auto"/>
            </w:tcBorders>
            <w:shd w:val="clear" w:color="auto" w:fill="auto"/>
            <w:vAlign w:val="center"/>
            <w:hideMark/>
          </w:tcPr>
          <w:p w14:paraId="29FE24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15D8AB2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Extensiones</w:t>
            </w:r>
          </w:p>
        </w:tc>
        <w:tc>
          <w:tcPr>
            <w:tcW w:w="992" w:type="dxa"/>
            <w:tcBorders>
              <w:top w:val="nil"/>
              <w:left w:val="nil"/>
              <w:bottom w:val="single" w:sz="4" w:space="0" w:color="auto"/>
              <w:right w:val="single" w:sz="4" w:space="0" w:color="auto"/>
            </w:tcBorders>
            <w:shd w:val="clear" w:color="auto" w:fill="auto"/>
            <w:vAlign w:val="center"/>
            <w:hideMark/>
          </w:tcPr>
          <w:p w14:paraId="342B60A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7F27737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78611D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Extensiones Sencillas </w:t>
            </w:r>
            <w:proofErr w:type="gramStart"/>
            <w:r w:rsidRPr="00DC2E8C">
              <w:rPr>
                <w:rFonts w:ascii="Noto Sans" w:eastAsia="Times New Roman" w:hAnsi="Noto Sans" w:cs="Noto Sans"/>
                <w:color w:val="000000"/>
                <w:sz w:val="14"/>
                <w:szCs w:val="14"/>
                <w:lang w:val="es-MX" w:eastAsia="es-MX"/>
              </w:rPr>
              <w:t>de  30</w:t>
            </w:r>
            <w:proofErr w:type="gramEnd"/>
            <w:r w:rsidRPr="00DC2E8C">
              <w:rPr>
                <w:rFonts w:ascii="Noto Sans" w:eastAsia="Times New Roman" w:hAnsi="Noto Sans" w:cs="Noto Sans"/>
                <w:color w:val="000000"/>
                <w:sz w:val="14"/>
                <w:szCs w:val="14"/>
                <w:lang w:val="es-MX" w:eastAsia="es-MX"/>
              </w:rPr>
              <w:t xml:space="preserve"> m.</w:t>
            </w:r>
          </w:p>
        </w:tc>
        <w:tc>
          <w:tcPr>
            <w:tcW w:w="992" w:type="dxa"/>
            <w:tcBorders>
              <w:top w:val="nil"/>
              <w:left w:val="nil"/>
              <w:bottom w:val="single" w:sz="4" w:space="0" w:color="auto"/>
              <w:right w:val="single" w:sz="4" w:space="0" w:color="auto"/>
            </w:tcBorders>
            <w:shd w:val="clear" w:color="auto" w:fill="auto"/>
            <w:vAlign w:val="center"/>
            <w:hideMark/>
          </w:tcPr>
          <w:p w14:paraId="5D67757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5133D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E28C34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4C947C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C9684E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250</w:t>
            </w:r>
          </w:p>
        </w:tc>
        <w:tc>
          <w:tcPr>
            <w:tcW w:w="993" w:type="dxa"/>
            <w:tcBorders>
              <w:top w:val="nil"/>
              <w:left w:val="nil"/>
              <w:bottom w:val="single" w:sz="4" w:space="0" w:color="auto"/>
              <w:right w:val="single" w:sz="4" w:space="0" w:color="auto"/>
            </w:tcBorders>
            <w:shd w:val="clear" w:color="auto" w:fill="auto"/>
            <w:vAlign w:val="center"/>
            <w:hideMark/>
          </w:tcPr>
          <w:p w14:paraId="4575370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3CCC1E32"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Multicontactos</w:t>
            </w:r>
            <w:proofErr w:type="spellEnd"/>
            <w:r w:rsidRPr="00DC2E8C">
              <w:rPr>
                <w:rFonts w:ascii="Noto Sans" w:eastAsia="Times New Roman" w:hAnsi="Noto Sans" w:cs="Noto Sans"/>
                <w:color w:val="000000"/>
                <w:sz w:val="14"/>
                <w:szCs w:val="14"/>
                <w:lang w:val="es-MX" w:eastAsia="es-MX"/>
              </w:rPr>
              <w:t xml:space="preserve"> y Plaquetas</w:t>
            </w:r>
          </w:p>
        </w:tc>
        <w:tc>
          <w:tcPr>
            <w:tcW w:w="992" w:type="dxa"/>
            <w:tcBorders>
              <w:top w:val="nil"/>
              <w:left w:val="nil"/>
              <w:bottom w:val="single" w:sz="4" w:space="0" w:color="auto"/>
              <w:right w:val="single" w:sz="4" w:space="0" w:color="auto"/>
            </w:tcBorders>
            <w:shd w:val="clear" w:color="auto" w:fill="auto"/>
            <w:vAlign w:val="center"/>
            <w:hideMark/>
          </w:tcPr>
          <w:p w14:paraId="7DAF2F2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44B157A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27C124E" w14:textId="77777777" w:rsidR="00DC2E8C" w:rsidRPr="00DC2E8C" w:rsidRDefault="00DC2E8C" w:rsidP="00DC2E8C">
            <w:pPr>
              <w:jc w:val="both"/>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Multicontactos</w:t>
            </w:r>
            <w:proofErr w:type="spellEnd"/>
            <w:r w:rsidRPr="00DC2E8C">
              <w:rPr>
                <w:rFonts w:ascii="Noto Sans" w:eastAsia="Times New Roman" w:hAnsi="Noto Sans" w:cs="Noto Sans"/>
                <w:color w:val="000000"/>
                <w:sz w:val="14"/>
                <w:szCs w:val="14"/>
                <w:lang w:val="es-MX" w:eastAsia="es-MX"/>
              </w:rPr>
              <w:t xml:space="preserve"> y Plaquetas mínimo de 4 enchufes.</w:t>
            </w:r>
          </w:p>
        </w:tc>
        <w:tc>
          <w:tcPr>
            <w:tcW w:w="992" w:type="dxa"/>
            <w:tcBorders>
              <w:top w:val="nil"/>
              <w:left w:val="nil"/>
              <w:bottom w:val="single" w:sz="4" w:space="0" w:color="auto"/>
              <w:right w:val="single" w:sz="4" w:space="0" w:color="auto"/>
            </w:tcBorders>
            <w:shd w:val="clear" w:color="auto" w:fill="auto"/>
            <w:vAlign w:val="center"/>
            <w:hideMark/>
          </w:tcPr>
          <w:p w14:paraId="4CD7317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691C17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0B758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3BE5625"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8D2D3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251</w:t>
            </w:r>
          </w:p>
        </w:tc>
        <w:tc>
          <w:tcPr>
            <w:tcW w:w="993" w:type="dxa"/>
            <w:tcBorders>
              <w:top w:val="nil"/>
              <w:left w:val="nil"/>
              <w:bottom w:val="single" w:sz="4" w:space="0" w:color="auto"/>
              <w:right w:val="single" w:sz="4" w:space="0" w:color="auto"/>
            </w:tcBorders>
            <w:shd w:val="clear" w:color="auto" w:fill="auto"/>
            <w:vAlign w:val="center"/>
            <w:hideMark/>
          </w:tcPr>
          <w:p w14:paraId="2B10DF1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414B0D0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Instalación de contactos</w:t>
            </w:r>
          </w:p>
        </w:tc>
        <w:tc>
          <w:tcPr>
            <w:tcW w:w="992" w:type="dxa"/>
            <w:tcBorders>
              <w:top w:val="nil"/>
              <w:left w:val="nil"/>
              <w:bottom w:val="single" w:sz="4" w:space="0" w:color="auto"/>
              <w:right w:val="single" w:sz="4" w:space="0" w:color="auto"/>
            </w:tcBorders>
            <w:shd w:val="clear" w:color="auto" w:fill="auto"/>
            <w:vAlign w:val="center"/>
            <w:hideMark/>
          </w:tcPr>
          <w:p w14:paraId="773FD50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contacto </w:t>
            </w:r>
          </w:p>
        </w:tc>
        <w:tc>
          <w:tcPr>
            <w:tcW w:w="992" w:type="dxa"/>
            <w:tcBorders>
              <w:top w:val="nil"/>
              <w:left w:val="nil"/>
              <w:bottom w:val="single" w:sz="4" w:space="0" w:color="auto"/>
              <w:right w:val="single" w:sz="4" w:space="0" w:color="auto"/>
            </w:tcBorders>
            <w:shd w:val="clear" w:color="auto" w:fill="auto"/>
            <w:vAlign w:val="center"/>
            <w:hideMark/>
          </w:tcPr>
          <w:p w14:paraId="66DC67A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08234A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instalación de contactos en serie para suministro de energía para dispositivos electrónicos.</w:t>
            </w:r>
          </w:p>
        </w:tc>
        <w:tc>
          <w:tcPr>
            <w:tcW w:w="992" w:type="dxa"/>
            <w:tcBorders>
              <w:top w:val="nil"/>
              <w:left w:val="nil"/>
              <w:bottom w:val="single" w:sz="4" w:space="0" w:color="auto"/>
              <w:right w:val="single" w:sz="4" w:space="0" w:color="auto"/>
            </w:tcBorders>
            <w:shd w:val="clear" w:color="auto" w:fill="auto"/>
            <w:vAlign w:val="center"/>
            <w:hideMark/>
          </w:tcPr>
          <w:p w14:paraId="0E2BF97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80D0BB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7863C2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FDBE86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7FBA93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252</w:t>
            </w:r>
          </w:p>
        </w:tc>
        <w:tc>
          <w:tcPr>
            <w:tcW w:w="993" w:type="dxa"/>
            <w:tcBorders>
              <w:top w:val="nil"/>
              <w:left w:val="nil"/>
              <w:bottom w:val="single" w:sz="4" w:space="0" w:color="auto"/>
              <w:right w:val="single" w:sz="4" w:space="0" w:color="auto"/>
            </w:tcBorders>
            <w:shd w:val="clear" w:color="auto" w:fill="auto"/>
            <w:vAlign w:val="center"/>
            <w:hideMark/>
          </w:tcPr>
          <w:p w14:paraId="7C96E89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446695C4"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Yellow</w:t>
            </w:r>
            <w:proofErr w:type="spell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Jacket</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2E8C6C0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5C190AA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7B9A445" w14:textId="77777777" w:rsidR="00DC2E8C" w:rsidRPr="00DC2E8C" w:rsidRDefault="00DC2E8C" w:rsidP="00DC2E8C">
            <w:pPr>
              <w:jc w:val="both"/>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Yellow</w:t>
            </w:r>
            <w:proofErr w:type="spell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jackets</w:t>
            </w:r>
            <w:proofErr w:type="spellEnd"/>
            <w:r w:rsidRPr="00DC2E8C">
              <w:rPr>
                <w:rFonts w:ascii="Noto Sans" w:eastAsia="Times New Roman" w:hAnsi="Noto Sans" w:cs="Noto Sans"/>
                <w:color w:val="000000"/>
                <w:sz w:val="14"/>
                <w:szCs w:val="14"/>
                <w:lang w:val="es-MX" w:eastAsia="es-MX"/>
              </w:rPr>
              <w:t xml:space="preserve"> de 5 canales para protección de cableado y señal.</w:t>
            </w:r>
          </w:p>
        </w:tc>
        <w:tc>
          <w:tcPr>
            <w:tcW w:w="992" w:type="dxa"/>
            <w:tcBorders>
              <w:top w:val="nil"/>
              <w:left w:val="nil"/>
              <w:bottom w:val="single" w:sz="4" w:space="0" w:color="auto"/>
              <w:right w:val="single" w:sz="4" w:space="0" w:color="auto"/>
            </w:tcBorders>
            <w:shd w:val="clear" w:color="auto" w:fill="auto"/>
            <w:vAlign w:val="center"/>
            <w:hideMark/>
          </w:tcPr>
          <w:p w14:paraId="37DFC67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ECE273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5C41EB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4094C1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26F12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253</w:t>
            </w:r>
          </w:p>
        </w:tc>
        <w:tc>
          <w:tcPr>
            <w:tcW w:w="993" w:type="dxa"/>
            <w:tcBorders>
              <w:top w:val="nil"/>
              <w:left w:val="nil"/>
              <w:bottom w:val="single" w:sz="4" w:space="0" w:color="auto"/>
              <w:right w:val="single" w:sz="4" w:space="0" w:color="auto"/>
            </w:tcBorders>
            <w:shd w:val="clear" w:color="auto" w:fill="auto"/>
            <w:vAlign w:val="center"/>
            <w:hideMark/>
          </w:tcPr>
          <w:p w14:paraId="1A331CD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35E58625"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Rigging</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41581BD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kit </w:t>
            </w:r>
          </w:p>
        </w:tc>
        <w:tc>
          <w:tcPr>
            <w:tcW w:w="992" w:type="dxa"/>
            <w:tcBorders>
              <w:top w:val="nil"/>
              <w:left w:val="nil"/>
              <w:bottom w:val="single" w:sz="4" w:space="0" w:color="auto"/>
              <w:right w:val="single" w:sz="4" w:space="0" w:color="auto"/>
            </w:tcBorders>
            <w:shd w:val="clear" w:color="auto" w:fill="auto"/>
            <w:vAlign w:val="center"/>
            <w:hideMark/>
          </w:tcPr>
          <w:p w14:paraId="6C3034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04AFFF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Puentes de </w:t>
            </w:r>
            <w:proofErr w:type="spellStart"/>
            <w:proofErr w:type="gramStart"/>
            <w:r w:rsidRPr="00DC2E8C">
              <w:rPr>
                <w:rFonts w:ascii="Noto Sans" w:eastAsia="Times New Roman" w:hAnsi="Noto Sans" w:cs="Noto Sans"/>
                <w:color w:val="000000"/>
                <w:sz w:val="14"/>
                <w:szCs w:val="14"/>
                <w:lang w:val="es-MX" w:eastAsia="es-MX"/>
              </w:rPr>
              <w:t>truss</w:t>
            </w:r>
            <w:proofErr w:type="spellEnd"/>
            <w:r w:rsidRPr="00DC2E8C">
              <w:rPr>
                <w:rFonts w:ascii="Noto Sans" w:eastAsia="Times New Roman" w:hAnsi="Noto Sans" w:cs="Noto Sans"/>
                <w:color w:val="000000"/>
                <w:sz w:val="14"/>
                <w:szCs w:val="14"/>
                <w:lang w:val="es-MX" w:eastAsia="es-MX"/>
              </w:rPr>
              <w:t xml:space="preserve">  (</w:t>
            </w:r>
            <w:proofErr w:type="gramEnd"/>
            <w:r w:rsidRPr="00DC2E8C">
              <w:rPr>
                <w:rFonts w:ascii="Noto Sans" w:eastAsia="Times New Roman" w:hAnsi="Noto Sans" w:cs="Noto Sans"/>
                <w:color w:val="000000"/>
                <w:sz w:val="14"/>
                <w:szCs w:val="14"/>
                <w:lang w:val="es-MX" w:eastAsia="es-MX"/>
              </w:rPr>
              <w:t>9 metros de largo) y motores para el colgado de iluminación y audio.</w:t>
            </w:r>
          </w:p>
        </w:tc>
        <w:tc>
          <w:tcPr>
            <w:tcW w:w="992" w:type="dxa"/>
            <w:tcBorders>
              <w:top w:val="nil"/>
              <w:left w:val="nil"/>
              <w:bottom w:val="single" w:sz="4" w:space="0" w:color="auto"/>
              <w:right w:val="single" w:sz="4" w:space="0" w:color="auto"/>
            </w:tcBorders>
            <w:shd w:val="clear" w:color="auto" w:fill="auto"/>
            <w:vAlign w:val="center"/>
            <w:hideMark/>
          </w:tcPr>
          <w:p w14:paraId="284993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9A0CC6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8CEE3E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9B5657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3B8D2E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254</w:t>
            </w:r>
          </w:p>
        </w:tc>
        <w:tc>
          <w:tcPr>
            <w:tcW w:w="993" w:type="dxa"/>
            <w:tcBorders>
              <w:top w:val="nil"/>
              <w:left w:val="nil"/>
              <w:bottom w:val="single" w:sz="4" w:space="0" w:color="auto"/>
              <w:right w:val="single" w:sz="4" w:space="0" w:color="auto"/>
            </w:tcBorders>
            <w:shd w:val="clear" w:color="auto" w:fill="auto"/>
            <w:vAlign w:val="center"/>
            <w:hideMark/>
          </w:tcPr>
          <w:p w14:paraId="64803C9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26A04D2F"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Rigging</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6EBDDAF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kit </w:t>
            </w:r>
          </w:p>
        </w:tc>
        <w:tc>
          <w:tcPr>
            <w:tcW w:w="992" w:type="dxa"/>
            <w:tcBorders>
              <w:top w:val="nil"/>
              <w:left w:val="nil"/>
              <w:bottom w:val="single" w:sz="4" w:space="0" w:color="auto"/>
              <w:right w:val="single" w:sz="4" w:space="0" w:color="auto"/>
            </w:tcBorders>
            <w:shd w:val="clear" w:color="auto" w:fill="auto"/>
            <w:vAlign w:val="center"/>
            <w:hideMark/>
          </w:tcPr>
          <w:p w14:paraId="048710B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C9969F0"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Puentes de </w:t>
            </w:r>
            <w:proofErr w:type="spellStart"/>
            <w:r w:rsidRPr="00DC2E8C">
              <w:rPr>
                <w:rFonts w:ascii="Noto Sans" w:eastAsia="Times New Roman" w:hAnsi="Noto Sans" w:cs="Noto Sans"/>
                <w:color w:val="000000"/>
                <w:sz w:val="14"/>
                <w:szCs w:val="14"/>
                <w:lang w:val="es-MX" w:eastAsia="es-MX"/>
              </w:rPr>
              <w:t>truss</w:t>
            </w:r>
            <w:proofErr w:type="spellEnd"/>
            <w:r w:rsidRPr="00DC2E8C">
              <w:rPr>
                <w:rFonts w:ascii="Noto Sans" w:eastAsia="Times New Roman" w:hAnsi="Noto Sans" w:cs="Noto Sans"/>
                <w:color w:val="000000"/>
                <w:sz w:val="14"/>
                <w:szCs w:val="14"/>
                <w:lang w:val="es-MX" w:eastAsia="es-MX"/>
              </w:rPr>
              <w:t xml:space="preserve"> de 12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y (3) motores para el colgado de iluminación y audio, incluyendo controlador y misceláneos de colgado.</w:t>
            </w:r>
          </w:p>
        </w:tc>
        <w:tc>
          <w:tcPr>
            <w:tcW w:w="992" w:type="dxa"/>
            <w:tcBorders>
              <w:top w:val="nil"/>
              <w:left w:val="nil"/>
              <w:bottom w:val="single" w:sz="4" w:space="0" w:color="auto"/>
              <w:right w:val="single" w:sz="4" w:space="0" w:color="auto"/>
            </w:tcBorders>
            <w:shd w:val="clear" w:color="auto" w:fill="auto"/>
            <w:vAlign w:val="center"/>
            <w:hideMark/>
          </w:tcPr>
          <w:p w14:paraId="3482092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BA53B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CDE5D7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9BF13D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F01828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255</w:t>
            </w:r>
          </w:p>
        </w:tc>
        <w:tc>
          <w:tcPr>
            <w:tcW w:w="993" w:type="dxa"/>
            <w:tcBorders>
              <w:top w:val="nil"/>
              <w:left w:val="nil"/>
              <w:bottom w:val="single" w:sz="4" w:space="0" w:color="auto"/>
              <w:right w:val="single" w:sz="4" w:space="0" w:color="auto"/>
            </w:tcBorders>
            <w:shd w:val="clear" w:color="auto" w:fill="auto"/>
            <w:vAlign w:val="center"/>
            <w:hideMark/>
          </w:tcPr>
          <w:p w14:paraId="07F882A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63B8265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Grúa Genie</w:t>
            </w:r>
          </w:p>
        </w:tc>
        <w:tc>
          <w:tcPr>
            <w:tcW w:w="992" w:type="dxa"/>
            <w:tcBorders>
              <w:top w:val="nil"/>
              <w:left w:val="nil"/>
              <w:bottom w:val="single" w:sz="4" w:space="0" w:color="auto"/>
              <w:right w:val="single" w:sz="4" w:space="0" w:color="auto"/>
            </w:tcBorders>
            <w:shd w:val="clear" w:color="auto" w:fill="auto"/>
            <w:vAlign w:val="center"/>
            <w:hideMark/>
          </w:tcPr>
          <w:p w14:paraId="2AA2C4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41544D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A254B52"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Para colgado de </w:t>
            </w:r>
            <w:proofErr w:type="spellStart"/>
            <w:r w:rsidRPr="00DC2E8C">
              <w:rPr>
                <w:rFonts w:ascii="Noto Sans" w:eastAsia="Times New Roman" w:hAnsi="Noto Sans" w:cs="Noto Sans"/>
                <w:color w:val="000000"/>
                <w:sz w:val="14"/>
                <w:szCs w:val="14"/>
                <w:lang w:val="es-MX" w:eastAsia="es-MX"/>
              </w:rPr>
              <w:t>truss</w:t>
            </w:r>
            <w:proofErr w:type="spellEnd"/>
            <w:r w:rsidRPr="00DC2E8C">
              <w:rPr>
                <w:rFonts w:ascii="Noto Sans" w:eastAsia="Times New Roman" w:hAnsi="Noto Sans" w:cs="Noto Sans"/>
                <w:color w:val="000000"/>
                <w:sz w:val="14"/>
                <w:szCs w:val="14"/>
                <w:lang w:val="es-MX" w:eastAsia="es-MX"/>
              </w:rPr>
              <w:t xml:space="preserve"> y motores.</w:t>
            </w:r>
          </w:p>
        </w:tc>
        <w:tc>
          <w:tcPr>
            <w:tcW w:w="992" w:type="dxa"/>
            <w:tcBorders>
              <w:top w:val="nil"/>
              <w:left w:val="nil"/>
              <w:bottom w:val="single" w:sz="4" w:space="0" w:color="auto"/>
              <w:right w:val="single" w:sz="4" w:space="0" w:color="auto"/>
            </w:tcBorders>
            <w:shd w:val="clear" w:color="auto" w:fill="auto"/>
            <w:vAlign w:val="center"/>
            <w:hideMark/>
          </w:tcPr>
          <w:p w14:paraId="63C781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7B737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AD0079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607470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26870C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256</w:t>
            </w:r>
          </w:p>
        </w:tc>
        <w:tc>
          <w:tcPr>
            <w:tcW w:w="993" w:type="dxa"/>
            <w:tcBorders>
              <w:top w:val="nil"/>
              <w:left w:val="nil"/>
              <w:bottom w:val="single" w:sz="4" w:space="0" w:color="auto"/>
              <w:right w:val="single" w:sz="4" w:space="0" w:color="auto"/>
            </w:tcBorders>
            <w:shd w:val="clear" w:color="auto" w:fill="auto"/>
            <w:vAlign w:val="center"/>
            <w:hideMark/>
          </w:tcPr>
          <w:p w14:paraId="1BBC389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single" w:sz="4" w:space="0" w:color="auto"/>
              <w:right w:val="single" w:sz="4" w:space="0" w:color="auto"/>
            </w:tcBorders>
            <w:shd w:val="clear" w:color="auto" w:fill="auto"/>
            <w:vAlign w:val="center"/>
            <w:hideMark/>
          </w:tcPr>
          <w:p w14:paraId="1ED3198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para fachada de inmuebles</w:t>
            </w:r>
          </w:p>
        </w:tc>
        <w:tc>
          <w:tcPr>
            <w:tcW w:w="992" w:type="dxa"/>
            <w:tcBorders>
              <w:top w:val="nil"/>
              <w:left w:val="nil"/>
              <w:bottom w:val="single" w:sz="4" w:space="0" w:color="auto"/>
              <w:right w:val="single" w:sz="4" w:space="0" w:color="auto"/>
            </w:tcBorders>
            <w:shd w:val="clear" w:color="auto" w:fill="auto"/>
            <w:vAlign w:val="center"/>
            <w:hideMark/>
          </w:tcPr>
          <w:p w14:paraId="2387E7E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noche </w:t>
            </w:r>
          </w:p>
        </w:tc>
        <w:tc>
          <w:tcPr>
            <w:tcW w:w="992" w:type="dxa"/>
            <w:tcBorders>
              <w:top w:val="nil"/>
              <w:left w:val="nil"/>
              <w:bottom w:val="single" w:sz="4" w:space="0" w:color="auto"/>
              <w:right w:val="single" w:sz="4" w:space="0" w:color="auto"/>
            </w:tcBorders>
            <w:shd w:val="clear" w:color="auto" w:fill="auto"/>
            <w:vAlign w:val="center"/>
            <w:hideMark/>
          </w:tcPr>
          <w:p w14:paraId="2FD84CC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807440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Iluminación de colores con equipo resistente al agua y a la intemperie, incluyendo todo lo necesario para su montaje y desmontaje. </w:t>
            </w:r>
          </w:p>
        </w:tc>
        <w:tc>
          <w:tcPr>
            <w:tcW w:w="992" w:type="dxa"/>
            <w:tcBorders>
              <w:top w:val="nil"/>
              <w:left w:val="nil"/>
              <w:bottom w:val="single" w:sz="4" w:space="0" w:color="auto"/>
              <w:right w:val="single" w:sz="4" w:space="0" w:color="auto"/>
            </w:tcBorders>
            <w:shd w:val="clear" w:color="auto" w:fill="auto"/>
            <w:vAlign w:val="center"/>
            <w:hideMark/>
          </w:tcPr>
          <w:p w14:paraId="69CA1F3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A1CEDF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2E27DF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D7FE8C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03C5F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257</w:t>
            </w:r>
          </w:p>
        </w:tc>
        <w:tc>
          <w:tcPr>
            <w:tcW w:w="993" w:type="dxa"/>
            <w:tcBorders>
              <w:top w:val="nil"/>
              <w:left w:val="nil"/>
              <w:bottom w:val="nil"/>
              <w:right w:val="single" w:sz="4" w:space="0" w:color="auto"/>
            </w:tcBorders>
            <w:shd w:val="clear" w:color="auto" w:fill="auto"/>
            <w:vAlign w:val="center"/>
            <w:hideMark/>
          </w:tcPr>
          <w:p w14:paraId="17393AD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Iluminación y Equipo</w:t>
            </w:r>
          </w:p>
        </w:tc>
        <w:tc>
          <w:tcPr>
            <w:tcW w:w="992" w:type="dxa"/>
            <w:tcBorders>
              <w:top w:val="nil"/>
              <w:left w:val="nil"/>
              <w:bottom w:val="nil"/>
              <w:right w:val="single" w:sz="4" w:space="0" w:color="auto"/>
            </w:tcBorders>
            <w:shd w:val="clear" w:color="auto" w:fill="auto"/>
            <w:vAlign w:val="center"/>
            <w:hideMark/>
          </w:tcPr>
          <w:p w14:paraId="09938DA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Proyección de video en </w:t>
            </w:r>
            <w:r w:rsidRPr="00DC2E8C">
              <w:rPr>
                <w:rFonts w:ascii="Noto Sans" w:eastAsia="Times New Roman" w:hAnsi="Noto Sans" w:cs="Noto Sans"/>
                <w:color w:val="000000"/>
                <w:sz w:val="14"/>
                <w:szCs w:val="14"/>
                <w:lang w:val="es-MX" w:eastAsia="es-MX"/>
              </w:rPr>
              <w:lastRenderedPageBreak/>
              <w:t>fachada de inmuebles (</w:t>
            </w:r>
            <w:proofErr w:type="spellStart"/>
            <w:r w:rsidRPr="00DC2E8C">
              <w:rPr>
                <w:rFonts w:ascii="Noto Sans" w:eastAsia="Times New Roman" w:hAnsi="Noto Sans" w:cs="Noto Sans"/>
                <w:color w:val="000000"/>
                <w:sz w:val="14"/>
                <w:szCs w:val="14"/>
                <w:lang w:val="es-MX" w:eastAsia="es-MX"/>
              </w:rPr>
              <w:t>mapping</w:t>
            </w:r>
            <w:proofErr w:type="spellEnd"/>
            <w:r w:rsidRPr="00DC2E8C">
              <w:rPr>
                <w:rFonts w:ascii="Noto Sans" w:eastAsia="Times New Roman" w:hAnsi="Noto Sans" w:cs="Noto Sans"/>
                <w:color w:val="000000"/>
                <w:sz w:val="14"/>
                <w:szCs w:val="14"/>
                <w:lang w:val="es-MX" w:eastAsia="es-MX"/>
              </w:rPr>
              <w:t>)</w:t>
            </w:r>
          </w:p>
        </w:tc>
        <w:tc>
          <w:tcPr>
            <w:tcW w:w="992" w:type="dxa"/>
            <w:tcBorders>
              <w:top w:val="nil"/>
              <w:left w:val="nil"/>
              <w:bottom w:val="nil"/>
              <w:right w:val="single" w:sz="4" w:space="0" w:color="auto"/>
            </w:tcBorders>
            <w:shd w:val="clear" w:color="auto" w:fill="auto"/>
            <w:vAlign w:val="center"/>
            <w:hideMark/>
          </w:tcPr>
          <w:p w14:paraId="7CAEB61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 xml:space="preserve">Por noche </w:t>
            </w:r>
          </w:p>
        </w:tc>
        <w:tc>
          <w:tcPr>
            <w:tcW w:w="992" w:type="dxa"/>
            <w:tcBorders>
              <w:top w:val="nil"/>
              <w:left w:val="nil"/>
              <w:bottom w:val="nil"/>
              <w:right w:val="single" w:sz="4" w:space="0" w:color="auto"/>
            </w:tcBorders>
            <w:shd w:val="clear" w:color="auto" w:fill="auto"/>
            <w:vAlign w:val="center"/>
            <w:hideMark/>
          </w:tcPr>
          <w:p w14:paraId="558D139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0360D6F"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Proyecciones de vídeo para el despliegue de imágenes estáticas o animadas, acompañado </w:t>
            </w:r>
            <w:r w:rsidRPr="00DC2E8C">
              <w:rPr>
                <w:rFonts w:ascii="Noto Sans" w:eastAsia="Times New Roman" w:hAnsi="Noto Sans" w:cs="Noto Sans"/>
                <w:color w:val="000000"/>
                <w:sz w:val="14"/>
                <w:szCs w:val="14"/>
                <w:lang w:val="es-MX" w:eastAsia="es-MX"/>
              </w:rPr>
              <w:lastRenderedPageBreak/>
              <w:t xml:space="preserve">de sonido en formato de vídeo y con equipo resistente al agua y a la intemperie, incluyendo todo lo necesario para su montaje y desmontaje. </w:t>
            </w:r>
          </w:p>
        </w:tc>
        <w:tc>
          <w:tcPr>
            <w:tcW w:w="992" w:type="dxa"/>
            <w:tcBorders>
              <w:top w:val="nil"/>
              <w:left w:val="nil"/>
              <w:bottom w:val="nil"/>
              <w:right w:val="single" w:sz="4" w:space="0" w:color="auto"/>
            </w:tcBorders>
            <w:shd w:val="clear" w:color="auto" w:fill="auto"/>
            <w:vAlign w:val="center"/>
            <w:hideMark/>
          </w:tcPr>
          <w:p w14:paraId="54AE12E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 </w:t>
            </w:r>
          </w:p>
        </w:tc>
        <w:tc>
          <w:tcPr>
            <w:tcW w:w="850" w:type="dxa"/>
            <w:tcBorders>
              <w:top w:val="nil"/>
              <w:left w:val="nil"/>
              <w:bottom w:val="nil"/>
              <w:right w:val="single" w:sz="4" w:space="0" w:color="auto"/>
            </w:tcBorders>
            <w:shd w:val="clear" w:color="auto" w:fill="auto"/>
            <w:vAlign w:val="center"/>
            <w:hideMark/>
          </w:tcPr>
          <w:p w14:paraId="3518B90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107F44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FAC94CB"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2F11245B"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INCLUYE CABLEADO Y COMBUSTIBLE NECESARIO PARA SU INSTALACIÓN OPERADOR, TÉCNICO, CHIMENEA Y OPERADOR</w:t>
            </w:r>
          </w:p>
        </w:tc>
      </w:tr>
      <w:tr w:rsidR="00DC2E8C" w:rsidRPr="00DC2E8C" w14:paraId="25774DB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AD512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258</w:t>
            </w:r>
          </w:p>
        </w:tc>
        <w:tc>
          <w:tcPr>
            <w:tcW w:w="993" w:type="dxa"/>
            <w:tcBorders>
              <w:top w:val="nil"/>
              <w:left w:val="nil"/>
              <w:bottom w:val="single" w:sz="4" w:space="0" w:color="auto"/>
              <w:right w:val="single" w:sz="4" w:space="0" w:color="auto"/>
            </w:tcBorders>
            <w:shd w:val="clear" w:color="auto" w:fill="auto"/>
            <w:vAlign w:val="center"/>
            <w:hideMark/>
          </w:tcPr>
          <w:p w14:paraId="3B33A1C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Central Eléctrica</w:t>
            </w:r>
          </w:p>
        </w:tc>
        <w:tc>
          <w:tcPr>
            <w:tcW w:w="992" w:type="dxa"/>
            <w:tcBorders>
              <w:top w:val="nil"/>
              <w:left w:val="nil"/>
              <w:bottom w:val="single" w:sz="4" w:space="0" w:color="auto"/>
              <w:right w:val="single" w:sz="4" w:space="0" w:color="auto"/>
            </w:tcBorders>
            <w:shd w:val="clear" w:color="auto" w:fill="auto"/>
            <w:vAlign w:val="center"/>
            <w:hideMark/>
          </w:tcPr>
          <w:p w14:paraId="46D20AA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de 30 </w:t>
            </w:r>
            <w:proofErr w:type="spellStart"/>
            <w:r w:rsidRPr="00DC2E8C">
              <w:rPr>
                <w:rFonts w:ascii="Noto Sans" w:eastAsia="Times New Roman" w:hAnsi="Noto Sans" w:cs="Noto Sans"/>
                <w:color w:val="000000"/>
                <w:sz w:val="14"/>
                <w:szCs w:val="14"/>
                <w:lang w:val="es-MX" w:eastAsia="es-MX"/>
              </w:rPr>
              <w:t>kw</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02EEE3A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planta </w:t>
            </w:r>
          </w:p>
        </w:tc>
        <w:tc>
          <w:tcPr>
            <w:tcW w:w="992" w:type="dxa"/>
            <w:tcBorders>
              <w:top w:val="nil"/>
              <w:left w:val="nil"/>
              <w:bottom w:val="single" w:sz="4" w:space="0" w:color="auto"/>
              <w:right w:val="single" w:sz="4" w:space="0" w:color="auto"/>
            </w:tcBorders>
            <w:shd w:val="clear" w:color="auto" w:fill="auto"/>
            <w:vAlign w:val="center"/>
            <w:hideMark/>
          </w:tcPr>
          <w:p w14:paraId="21A0991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291D16B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con capacidades 30 </w:t>
            </w:r>
            <w:proofErr w:type="spellStart"/>
            <w:r w:rsidRPr="00DC2E8C">
              <w:rPr>
                <w:rFonts w:ascii="Noto Sans" w:eastAsia="Times New Roman" w:hAnsi="Noto Sans" w:cs="Noto Sans"/>
                <w:color w:val="000000"/>
                <w:sz w:val="14"/>
                <w:szCs w:val="14"/>
                <w:lang w:val="es-MX" w:eastAsia="es-MX"/>
              </w:rPr>
              <w:t>kw</w:t>
            </w:r>
            <w:proofErr w:type="spellEnd"/>
            <w:r w:rsidRPr="00DC2E8C">
              <w:rPr>
                <w:rFonts w:ascii="Noto Sans" w:eastAsia="Times New Roman" w:hAnsi="Noto Sans" w:cs="Noto Sans"/>
                <w:color w:val="000000"/>
                <w:sz w:val="14"/>
                <w:szCs w:val="14"/>
                <w:lang w:val="es-MX" w:eastAsia="es-MX"/>
              </w:rPr>
              <w:t xml:space="preserve">, cableado de 4 ceros, anti flama con </w:t>
            </w:r>
            <w:proofErr w:type="spellStart"/>
            <w:r w:rsidRPr="00DC2E8C">
              <w:rPr>
                <w:rFonts w:ascii="Noto Sans" w:eastAsia="Times New Roman" w:hAnsi="Noto Sans" w:cs="Noto Sans"/>
                <w:color w:val="000000"/>
                <w:sz w:val="14"/>
                <w:szCs w:val="14"/>
                <w:lang w:val="es-MX" w:eastAsia="es-MX"/>
              </w:rPr>
              <w:t>camlock</w:t>
            </w:r>
            <w:proofErr w:type="spellEnd"/>
            <w:r w:rsidRPr="00DC2E8C">
              <w:rPr>
                <w:rFonts w:ascii="Noto Sans" w:eastAsia="Times New Roman" w:hAnsi="Noto Sans" w:cs="Noto Sans"/>
                <w:color w:val="000000"/>
                <w:sz w:val="14"/>
                <w:szCs w:val="14"/>
                <w:lang w:val="es-MX" w:eastAsia="es-MX"/>
              </w:rPr>
              <w:t xml:space="preserve">., spider y </w:t>
            </w:r>
            <w:proofErr w:type="spellStart"/>
            <w:r w:rsidRPr="00DC2E8C">
              <w:rPr>
                <w:rFonts w:ascii="Noto Sans" w:eastAsia="Times New Roman" w:hAnsi="Noto Sans" w:cs="Noto Sans"/>
                <w:color w:val="000000"/>
                <w:sz w:val="14"/>
                <w:szCs w:val="14"/>
                <w:lang w:val="es-MX" w:eastAsia="es-MX"/>
              </w:rPr>
              <w:t>yellow</w:t>
            </w:r>
            <w:proofErr w:type="spell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jacket</w:t>
            </w:r>
            <w:proofErr w:type="spellEnd"/>
            <w:r w:rsidRPr="00DC2E8C">
              <w:rPr>
                <w:rFonts w:ascii="Noto Sans" w:eastAsia="Times New Roman" w:hAnsi="Noto Sans" w:cs="Noto Sans"/>
                <w:color w:val="000000"/>
                <w:sz w:val="14"/>
                <w:szCs w:val="14"/>
                <w:lang w:val="es-MX" w:eastAsia="es-MX"/>
              </w:rPr>
              <w:t xml:space="preserve"> y 100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de cable.</w:t>
            </w:r>
          </w:p>
        </w:tc>
        <w:tc>
          <w:tcPr>
            <w:tcW w:w="992" w:type="dxa"/>
            <w:tcBorders>
              <w:top w:val="nil"/>
              <w:left w:val="nil"/>
              <w:bottom w:val="single" w:sz="4" w:space="0" w:color="auto"/>
              <w:right w:val="single" w:sz="4" w:space="0" w:color="auto"/>
            </w:tcBorders>
            <w:shd w:val="clear" w:color="auto" w:fill="auto"/>
            <w:vAlign w:val="center"/>
            <w:hideMark/>
          </w:tcPr>
          <w:p w14:paraId="5BFE414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41B1A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EE22A2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2AF1EE0"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CEE41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259</w:t>
            </w:r>
          </w:p>
        </w:tc>
        <w:tc>
          <w:tcPr>
            <w:tcW w:w="993" w:type="dxa"/>
            <w:tcBorders>
              <w:top w:val="nil"/>
              <w:left w:val="nil"/>
              <w:bottom w:val="single" w:sz="4" w:space="0" w:color="auto"/>
              <w:right w:val="single" w:sz="4" w:space="0" w:color="auto"/>
            </w:tcBorders>
            <w:shd w:val="clear" w:color="auto" w:fill="auto"/>
            <w:vAlign w:val="center"/>
            <w:hideMark/>
          </w:tcPr>
          <w:p w14:paraId="0B4EC11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Central Eléctrica</w:t>
            </w:r>
          </w:p>
        </w:tc>
        <w:tc>
          <w:tcPr>
            <w:tcW w:w="992" w:type="dxa"/>
            <w:tcBorders>
              <w:top w:val="nil"/>
              <w:left w:val="nil"/>
              <w:bottom w:val="single" w:sz="4" w:space="0" w:color="auto"/>
              <w:right w:val="single" w:sz="4" w:space="0" w:color="auto"/>
            </w:tcBorders>
            <w:shd w:val="clear" w:color="auto" w:fill="auto"/>
            <w:vAlign w:val="center"/>
            <w:hideMark/>
          </w:tcPr>
          <w:p w14:paraId="67515DD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de 50 </w:t>
            </w:r>
            <w:proofErr w:type="spellStart"/>
            <w:r w:rsidRPr="00DC2E8C">
              <w:rPr>
                <w:rFonts w:ascii="Noto Sans" w:eastAsia="Times New Roman" w:hAnsi="Noto Sans" w:cs="Noto Sans"/>
                <w:color w:val="000000"/>
                <w:sz w:val="14"/>
                <w:szCs w:val="14"/>
                <w:lang w:val="es-MX" w:eastAsia="es-MX"/>
              </w:rPr>
              <w:t>kw</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378A424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planta </w:t>
            </w:r>
          </w:p>
        </w:tc>
        <w:tc>
          <w:tcPr>
            <w:tcW w:w="992" w:type="dxa"/>
            <w:tcBorders>
              <w:top w:val="nil"/>
              <w:left w:val="nil"/>
              <w:bottom w:val="single" w:sz="4" w:space="0" w:color="auto"/>
              <w:right w:val="single" w:sz="4" w:space="0" w:color="auto"/>
            </w:tcBorders>
            <w:shd w:val="clear" w:color="auto" w:fill="auto"/>
            <w:vAlign w:val="center"/>
            <w:hideMark/>
          </w:tcPr>
          <w:p w14:paraId="4E1D35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190861B"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con capacidades 50 </w:t>
            </w:r>
            <w:proofErr w:type="spellStart"/>
            <w:r w:rsidRPr="00DC2E8C">
              <w:rPr>
                <w:rFonts w:ascii="Noto Sans" w:eastAsia="Times New Roman" w:hAnsi="Noto Sans" w:cs="Noto Sans"/>
                <w:color w:val="000000"/>
                <w:sz w:val="14"/>
                <w:szCs w:val="14"/>
                <w:lang w:val="es-MX" w:eastAsia="es-MX"/>
              </w:rPr>
              <w:t>kw</w:t>
            </w:r>
            <w:proofErr w:type="spellEnd"/>
            <w:r w:rsidRPr="00DC2E8C">
              <w:rPr>
                <w:rFonts w:ascii="Noto Sans" w:eastAsia="Times New Roman" w:hAnsi="Noto Sans" w:cs="Noto Sans"/>
                <w:color w:val="000000"/>
                <w:sz w:val="14"/>
                <w:szCs w:val="14"/>
                <w:lang w:val="es-MX" w:eastAsia="es-MX"/>
              </w:rPr>
              <w:t xml:space="preserve">, cableado de 4 ceros, anti flama con </w:t>
            </w:r>
            <w:proofErr w:type="spellStart"/>
            <w:r w:rsidRPr="00DC2E8C">
              <w:rPr>
                <w:rFonts w:ascii="Noto Sans" w:eastAsia="Times New Roman" w:hAnsi="Noto Sans" w:cs="Noto Sans"/>
                <w:color w:val="000000"/>
                <w:sz w:val="14"/>
                <w:szCs w:val="14"/>
                <w:lang w:val="es-MX" w:eastAsia="es-MX"/>
              </w:rPr>
              <w:t>camlock</w:t>
            </w:r>
            <w:proofErr w:type="spellEnd"/>
            <w:r w:rsidRPr="00DC2E8C">
              <w:rPr>
                <w:rFonts w:ascii="Noto Sans" w:eastAsia="Times New Roman" w:hAnsi="Noto Sans" w:cs="Noto Sans"/>
                <w:color w:val="000000"/>
                <w:sz w:val="14"/>
                <w:szCs w:val="14"/>
                <w:lang w:val="es-MX" w:eastAsia="es-MX"/>
              </w:rPr>
              <w:t xml:space="preserve">., spider y </w:t>
            </w:r>
            <w:proofErr w:type="spellStart"/>
            <w:r w:rsidRPr="00DC2E8C">
              <w:rPr>
                <w:rFonts w:ascii="Noto Sans" w:eastAsia="Times New Roman" w:hAnsi="Noto Sans" w:cs="Noto Sans"/>
                <w:color w:val="000000"/>
                <w:sz w:val="14"/>
                <w:szCs w:val="14"/>
                <w:lang w:val="es-MX" w:eastAsia="es-MX"/>
              </w:rPr>
              <w:t>yellow</w:t>
            </w:r>
            <w:proofErr w:type="spell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jacket</w:t>
            </w:r>
            <w:proofErr w:type="spellEnd"/>
            <w:r w:rsidRPr="00DC2E8C">
              <w:rPr>
                <w:rFonts w:ascii="Noto Sans" w:eastAsia="Times New Roman" w:hAnsi="Noto Sans" w:cs="Noto Sans"/>
                <w:color w:val="000000"/>
                <w:sz w:val="14"/>
                <w:szCs w:val="14"/>
                <w:lang w:val="es-MX" w:eastAsia="es-MX"/>
              </w:rPr>
              <w:t xml:space="preserve"> y 100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de cable.</w:t>
            </w:r>
          </w:p>
        </w:tc>
        <w:tc>
          <w:tcPr>
            <w:tcW w:w="992" w:type="dxa"/>
            <w:tcBorders>
              <w:top w:val="nil"/>
              <w:left w:val="nil"/>
              <w:bottom w:val="single" w:sz="4" w:space="0" w:color="auto"/>
              <w:right w:val="single" w:sz="4" w:space="0" w:color="auto"/>
            </w:tcBorders>
            <w:shd w:val="clear" w:color="auto" w:fill="auto"/>
            <w:vAlign w:val="center"/>
            <w:hideMark/>
          </w:tcPr>
          <w:p w14:paraId="307599F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A9F8E1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61BC70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9E900C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3404E3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260</w:t>
            </w:r>
          </w:p>
        </w:tc>
        <w:tc>
          <w:tcPr>
            <w:tcW w:w="993" w:type="dxa"/>
            <w:tcBorders>
              <w:top w:val="nil"/>
              <w:left w:val="nil"/>
              <w:bottom w:val="single" w:sz="4" w:space="0" w:color="auto"/>
              <w:right w:val="single" w:sz="4" w:space="0" w:color="auto"/>
            </w:tcBorders>
            <w:shd w:val="clear" w:color="auto" w:fill="auto"/>
            <w:vAlign w:val="center"/>
            <w:hideMark/>
          </w:tcPr>
          <w:p w14:paraId="550581D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Central Eléctrica</w:t>
            </w:r>
          </w:p>
        </w:tc>
        <w:tc>
          <w:tcPr>
            <w:tcW w:w="992" w:type="dxa"/>
            <w:tcBorders>
              <w:top w:val="nil"/>
              <w:left w:val="nil"/>
              <w:bottom w:val="single" w:sz="4" w:space="0" w:color="auto"/>
              <w:right w:val="single" w:sz="4" w:space="0" w:color="auto"/>
            </w:tcBorders>
            <w:shd w:val="clear" w:color="auto" w:fill="auto"/>
            <w:vAlign w:val="center"/>
            <w:hideMark/>
          </w:tcPr>
          <w:p w14:paraId="4F5260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de 60 </w:t>
            </w:r>
            <w:proofErr w:type="spellStart"/>
            <w:r w:rsidRPr="00DC2E8C">
              <w:rPr>
                <w:rFonts w:ascii="Noto Sans" w:eastAsia="Times New Roman" w:hAnsi="Noto Sans" w:cs="Noto Sans"/>
                <w:color w:val="000000"/>
                <w:sz w:val="14"/>
                <w:szCs w:val="14"/>
                <w:lang w:val="es-MX" w:eastAsia="es-MX"/>
              </w:rPr>
              <w:t>kw</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264A589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planta </w:t>
            </w:r>
          </w:p>
        </w:tc>
        <w:tc>
          <w:tcPr>
            <w:tcW w:w="992" w:type="dxa"/>
            <w:tcBorders>
              <w:top w:val="nil"/>
              <w:left w:val="nil"/>
              <w:bottom w:val="single" w:sz="4" w:space="0" w:color="auto"/>
              <w:right w:val="single" w:sz="4" w:space="0" w:color="auto"/>
            </w:tcBorders>
            <w:shd w:val="clear" w:color="auto" w:fill="auto"/>
            <w:vAlign w:val="center"/>
            <w:hideMark/>
          </w:tcPr>
          <w:p w14:paraId="0D348F2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464111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con capacidades 60 </w:t>
            </w:r>
            <w:proofErr w:type="spellStart"/>
            <w:r w:rsidRPr="00DC2E8C">
              <w:rPr>
                <w:rFonts w:ascii="Noto Sans" w:eastAsia="Times New Roman" w:hAnsi="Noto Sans" w:cs="Noto Sans"/>
                <w:color w:val="000000"/>
                <w:sz w:val="14"/>
                <w:szCs w:val="14"/>
                <w:lang w:val="es-MX" w:eastAsia="es-MX"/>
              </w:rPr>
              <w:t>kw</w:t>
            </w:r>
            <w:proofErr w:type="spellEnd"/>
            <w:r w:rsidRPr="00DC2E8C">
              <w:rPr>
                <w:rFonts w:ascii="Noto Sans" w:eastAsia="Times New Roman" w:hAnsi="Noto Sans" w:cs="Noto Sans"/>
                <w:color w:val="000000"/>
                <w:sz w:val="14"/>
                <w:szCs w:val="14"/>
                <w:lang w:val="es-MX" w:eastAsia="es-MX"/>
              </w:rPr>
              <w:t xml:space="preserve">, cableado de 4 ceros, anti flama con </w:t>
            </w:r>
            <w:proofErr w:type="spellStart"/>
            <w:r w:rsidRPr="00DC2E8C">
              <w:rPr>
                <w:rFonts w:ascii="Noto Sans" w:eastAsia="Times New Roman" w:hAnsi="Noto Sans" w:cs="Noto Sans"/>
                <w:color w:val="000000"/>
                <w:sz w:val="14"/>
                <w:szCs w:val="14"/>
                <w:lang w:val="es-MX" w:eastAsia="es-MX"/>
              </w:rPr>
              <w:t>camlock</w:t>
            </w:r>
            <w:proofErr w:type="spellEnd"/>
            <w:r w:rsidRPr="00DC2E8C">
              <w:rPr>
                <w:rFonts w:ascii="Noto Sans" w:eastAsia="Times New Roman" w:hAnsi="Noto Sans" w:cs="Noto Sans"/>
                <w:color w:val="000000"/>
                <w:sz w:val="14"/>
                <w:szCs w:val="14"/>
                <w:lang w:val="es-MX" w:eastAsia="es-MX"/>
              </w:rPr>
              <w:t xml:space="preserve">., spider y </w:t>
            </w:r>
            <w:proofErr w:type="spellStart"/>
            <w:r w:rsidRPr="00DC2E8C">
              <w:rPr>
                <w:rFonts w:ascii="Noto Sans" w:eastAsia="Times New Roman" w:hAnsi="Noto Sans" w:cs="Noto Sans"/>
                <w:color w:val="000000"/>
                <w:sz w:val="14"/>
                <w:szCs w:val="14"/>
                <w:lang w:val="es-MX" w:eastAsia="es-MX"/>
              </w:rPr>
              <w:t>yellow</w:t>
            </w:r>
            <w:proofErr w:type="spell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jacket</w:t>
            </w:r>
            <w:proofErr w:type="spellEnd"/>
            <w:r w:rsidRPr="00DC2E8C">
              <w:rPr>
                <w:rFonts w:ascii="Noto Sans" w:eastAsia="Times New Roman" w:hAnsi="Noto Sans" w:cs="Noto Sans"/>
                <w:color w:val="000000"/>
                <w:sz w:val="14"/>
                <w:szCs w:val="14"/>
                <w:lang w:val="es-MX" w:eastAsia="es-MX"/>
              </w:rPr>
              <w:t xml:space="preserve"> y 100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de cable.</w:t>
            </w:r>
          </w:p>
        </w:tc>
        <w:tc>
          <w:tcPr>
            <w:tcW w:w="992" w:type="dxa"/>
            <w:tcBorders>
              <w:top w:val="nil"/>
              <w:left w:val="nil"/>
              <w:bottom w:val="single" w:sz="4" w:space="0" w:color="auto"/>
              <w:right w:val="single" w:sz="4" w:space="0" w:color="auto"/>
            </w:tcBorders>
            <w:shd w:val="clear" w:color="auto" w:fill="auto"/>
            <w:vAlign w:val="center"/>
            <w:hideMark/>
          </w:tcPr>
          <w:p w14:paraId="7DF0CEA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A36114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74194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16C5CD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1AD0B06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261</w:t>
            </w:r>
          </w:p>
        </w:tc>
        <w:tc>
          <w:tcPr>
            <w:tcW w:w="993" w:type="dxa"/>
            <w:tcBorders>
              <w:top w:val="nil"/>
              <w:left w:val="nil"/>
              <w:bottom w:val="single" w:sz="4" w:space="0" w:color="auto"/>
              <w:right w:val="single" w:sz="4" w:space="0" w:color="auto"/>
            </w:tcBorders>
            <w:shd w:val="clear" w:color="auto" w:fill="auto"/>
            <w:vAlign w:val="center"/>
            <w:hideMark/>
          </w:tcPr>
          <w:p w14:paraId="530D64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Central Eléctrica</w:t>
            </w:r>
          </w:p>
        </w:tc>
        <w:tc>
          <w:tcPr>
            <w:tcW w:w="992" w:type="dxa"/>
            <w:tcBorders>
              <w:top w:val="nil"/>
              <w:left w:val="nil"/>
              <w:bottom w:val="single" w:sz="4" w:space="0" w:color="auto"/>
              <w:right w:val="single" w:sz="4" w:space="0" w:color="auto"/>
            </w:tcBorders>
            <w:shd w:val="clear" w:color="auto" w:fill="auto"/>
            <w:vAlign w:val="center"/>
            <w:hideMark/>
          </w:tcPr>
          <w:p w14:paraId="43DEC5B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de 80 </w:t>
            </w:r>
            <w:proofErr w:type="spellStart"/>
            <w:r w:rsidRPr="00DC2E8C">
              <w:rPr>
                <w:rFonts w:ascii="Noto Sans" w:eastAsia="Times New Roman" w:hAnsi="Noto Sans" w:cs="Noto Sans"/>
                <w:color w:val="000000"/>
                <w:sz w:val="14"/>
                <w:szCs w:val="14"/>
                <w:lang w:val="es-MX" w:eastAsia="es-MX"/>
              </w:rPr>
              <w:t>kw</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545488A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planta </w:t>
            </w:r>
          </w:p>
        </w:tc>
        <w:tc>
          <w:tcPr>
            <w:tcW w:w="992" w:type="dxa"/>
            <w:tcBorders>
              <w:top w:val="nil"/>
              <w:left w:val="nil"/>
              <w:bottom w:val="single" w:sz="4" w:space="0" w:color="auto"/>
              <w:right w:val="single" w:sz="4" w:space="0" w:color="auto"/>
            </w:tcBorders>
            <w:shd w:val="clear" w:color="auto" w:fill="auto"/>
            <w:vAlign w:val="center"/>
            <w:hideMark/>
          </w:tcPr>
          <w:p w14:paraId="4A0C245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EDB3975"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con capacidades 80 </w:t>
            </w:r>
            <w:proofErr w:type="spellStart"/>
            <w:r w:rsidRPr="00DC2E8C">
              <w:rPr>
                <w:rFonts w:ascii="Noto Sans" w:eastAsia="Times New Roman" w:hAnsi="Noto Sans" w:cs="Noto Sans"/>
                <w:color w:val="000000"/>
                <w:sz w:val="14"/>
                <w:szCs w:val="14"/>
                <w:lang w:val="es-MX" w:eastAsia="es-MX"/>
              </w:rPr>
              <w:t>kw</w:t>
            </w:r>
            <w:proofErr w:type="spellEnd"/>
            <w:r w:rsidRPr="00DC2E8C">
              <w:rPr>
                <w:rFonts w:ascii="Noto Sans" w:eastAsia="Times New Roman" w:hAnsi="Noto Sans" w:cs="Noto Sans"/>
                <w:color w:val="000000"/>
                <w:sz w:val="14"/>
                <w:szCs w:val="14"/>
                <w:lang w:val="es-MX" w:eastAsia="es-MX"/>
              </w:rPr>
              <w:t xml:space="preserve">, cableado de 4 ceros, anti flama con </w:t>
            </w:r>
            <w:proofErr w:type="spellStart"/>
            <w:r w:rsidRPr="00DC2E8C">
              <w:rPr>
                <w:rFonts w:ascii="Noto Sans" w:eastAsia="Times New Roman" w:hAnsi="Noto Sans" w:cs="Noto Sans"/>
                <w:color w:val="000000"/>
                <w:sz w:val="14"/>
                <w:szCs w:val="14"/>
                <w:lang w:val="es-MX" w:eastAsia="es-MX"/>
              </w:rPr>
              <w:t>camlock</w:t>
            </w:r>
            <w:proofErr w:type="spellEnd"/>
            <w:r w:rsidRPr="00DC2E8C">
              <w:rPr>
                <w:rFonts w:ascii="Noto Sans" w:eastAsia="Times New Roman" w:hAnsi="Noto Sans" w:cs="Noto Sans"/>
                <w:color w:val="000000"/>
                <w:sz w:val="14"/>
                <w:szCs w:val="14"/>
                <w:lang w:val="es-MX" w:eastAsia="es-MX"/>
              </w:rPr>
              <w:t xml:space="preserve">., spider y </w:t>
            </w:r>
            <w:proofErr w:type="spellStart"/>
            <w:r w:rsidRPr="00DC2E8C">
              <w:rPr>
                <w:rFonts w:ascii="Noto Sans" w:eastAsia="Times New Roman" w:hAnsi="Noto Sans" w:cs="Noto Sans"/>
                <w:color w:val="000000"/>
                <w:sz w:val="14"/>
                <w:szCs w:val="14"/>
                <w:lang w:val="es-MX" w:eastAsia="es-MX"/>
              </w:rPr>
              <w:t>yellow</w:t>
            </w:r>
            <w:proofErr w:type="spell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jacket</w:t>
            </w:r>
            <w:proofErr w:type="spellEnd"/>
            <w:r w:rsidRPr="00DC2E8C">
              <w:rPr>
                <w:rFonts w:ascii="Noto Sans" w:eastAsia="Times New Roman" w:hAnsi="Noto Sans" w:cs="Noto Sans"/>
                <w:color w:val="000000"/>
                <w:sz w:val="14"/>
                <w:szCs w:val="14"/>
                <w:lang w:val="es-MX" w:eastAsia="es-MX"/>
              </w:rPr>
              <w:t xml:space="preserve"> y 100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de cable.</w:t>
            </w:r>
          </w:p>
        </w:tc>
        <w:tc>
          <w:tcPr>
            <w:tcW w:w="992" w:type="dxa"/>
            <w:tcBorders>
              <w:top w:val="nil"/>
              <w:left w:val="nil"/>
              <w:bottom w:val="single" w:sz="4" w:space="0" w:color="auto"/>
              <w:right w:val="single" w:sz="4" w:space="0" w:color="auto"/>
            </w:tcBorders>
            <w:shd w:val="clear" w:color="auto" w:fill="auto"/>
            <w:vAlign w:val="center"/>
            <w:hideMark/>
          </w:tcPr>
          <w:p w14:paraId="4B38102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0D0690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65B237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6C0ABD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533021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262</w:t>
            </w:r>
          </w:p>
        </w:tc>
        <w:tc>
          <w:tcPr>
            <w:tcW w:w="993" w:type="dxa"/>
            <w:tcBorders>
              <w:top w:val="nil"/>
              <w:left w:val="nil"/>
              <w:bottom w:val="single" w:sz="4" w:space="0" w:color="auto"/>
              <w:right w:val="single" w:sz="4" w:space="0" w:color="auto"/>
            </w:tcBorders>
            <w:shd w:val="clear" w:color="auto" w:fill="auto"/>
            <w:vAlign w:val="center"/>
            <w:hideMark/>
          </w:tcPr>
          <w:p w14:paraId="40E51A7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Central Eléctrica</w:t>
            </w:r>
          </w:p>
        </w:tc>
        <w:tc>
          <w:tcPr>
            <w:tcW w:w="992" w:type="dxa"/>
            <w:tcBorders>
              <w:top w:val="nil"/>
              <w:left w:val="nil"/>
              <w:bottom w:val="single" w:sz="4" w:space="0" w:color="auto"/>
              <w:right w:val="single" w:sz="4" w:space="0" w:color="auto"/>
            </w:tcBorders>
            <w:shd w:val="clear" w:color="auto" w:fill="auto"/>
            <w:vAlign w:val="center"/>
            <w:hideMark/>
          </w:tcPr>
          <w:p w14:paraId="3034C12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de 100 </w:t>
            </w:r>
            <w:proofErr w:type="spellStart"/>
            <w:r w:rsidRPr="00DC2E8C">
              <w:rPr>
                <w:rFonts w:ascii="Noto Sans" w:eastAsia="Times New Roman" w:hAnsi="Noto Sans" w:cs="Noto Sans"/>
                <w:color w:val="000000"/>
                <w:sz w:val="14"/>
                <w:szCs w:val="14"/>
                <w:lang w:val="es-MX" w:eastAsia="es-MX"/>
              </w:rPr>
              <w:t>kw</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72E326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planta </w:t>
            </w:r>
          </w:p>
        </w:tc>
        <w:tc>
          <w:tcPr>
            <w:tcW w:w="992" w:type="dxa"/>
            <w:tcBorders>
              <w:top w:val="nil"/>
              <w:left w:val="nil"/>
              <w:bottom w:val="single" w:sz="4" w:space="0" w:color="auto"/>
              <w:right w:val="single" w:sz="4" w:space="0" w:color="auto"/>
            </w:tcBorders>
            <w:shd w:val="clear" w:color="auto" w:fill="auto"/>
            <w:vAlign w:val="center"/>
            <w:hideMark/>
          </w:tcPr>
          <w:p w14:paraId="0F5259F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551ED7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con capacidades 100 </w:t>
            </w:r>
            <w:proofErr w:type="spellStart"/>
            <w:r w:rsidRPr="00DC2E8C">
              <w:rPr>
                <w:rFonts w:ascii="Noto Sans" w:eastAsia="Times New Roman" w:hAnsi="Noto Sans" w:cs="Noto Sans"/>
                <w:color w:val="000000"/>
                <w:sz w:val="14"/>
                <w:szCs w:val="14"/>
                <w:lang w:val="es-MX" w:eastAsia="es-MX"/>
              </w:rPr>
              <w:t>kw</w:t>
            </w:r>
            <w:proofErr w:type="spellEnd"/>
            <w:r w:rsidRPr="00DC2E8C">
              <w:rPr>
                <w:rFonts w:ascii="Noto Sans" w:eastAsia="Times New Roman" w:hAnsi="Noto Sans" w:cs="Noto Sans"/>
                <w:color w:val="000000"/>
                <w:sz w:val="14"/>
                <w:szCs w:val="14"/>
                <w:lang w:val="es-MX" w:eastAsia="es-MX"/>
              </w:rPr>
              <w:t xml:space="preserve">, cableado de 4 ceros, anti flama con </w:t>
            </w:r>
            <w:proofErr w:type="spellStart"/>
            <w:r w:rsidRPr="00DC2E8C">
              <w:rPr>
                <w:rFonts w:ascii="Noto Sans" w:eastAsia="Times New Roman" w:hAnsi="Noto Sans" w:cs="Noto Sans"/>
                <w:color w:val="000000"/>
                <w:sz w:val="14"/>
                <w:szCs w:val="14"/>
                <w:lang w:val="es-MX" w:eastAsia="es-MX"/>
              </w:rPr>
              <w:t>camlock</w:t>
            </w:r>
            <w:proofErr w:type="spellEnd"/>
            <w:r w:rsidRPr="00DC2E8C">
              <w:rPr>
                <w:rFonts w:ascii="Noto Sans" w:eastAsia="Times New Roman" w:hAnsi="Noto Sans" w:cs="Noto Sans"/>
                <w:color w:val="000000"/>
                <w:sz w:val="14"/>
                <w:szCs w:val="14"/>
                <w:lang w:val="es-MX" w:eastAsia="es-MX"/>
              </w:rPr>
              <w:t xml:space="preserve">., spider y </w:t>
            </w:r>
            <w:proofErr w:type="spellStart"/>
            <w:r w:rsidRPr="00DC2E8C">
              <w:rPr>
                <w:rFonts w:ascii="Noto Sans" w:eastAsia="Times New Roman" w:hAnsi="Noto Sans" w:cs="Noto Sans"/>
                <w:color w:val="000000"/>
                <w:sz w:val="14"/>
                <w:szCs w:val="14"/>
                <w:lang w:val="es-MX" w:eastAsia="es-MX"/>
              </w:rPr>
              <w:t>yellow</w:t>
            </w:r>
            <w:proofErr w:type="spell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jacket</w:t>
            </w:r>
            <w:proofErr w:type="spellEnd"/>
            <w:r w:rsidRPr="00DC2E8C">
              <w:rPr>
                <w:rFonts w:ascii="Noto Sans" w:eastAsia="Times New Roman" w:hAnsi="Noto Sans" w:cs="Noto Sans"/>
                <w:color w:val="000000"/>
                <w:sz w:val="14"/>
                <w:szCs w:val="14"/>
                <w:lang w:val="es-MX" w:eastAsia="es-MX"/>
              </w:rPr>
              <w:t xml:space="preserve"> y 100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de cable.</w:t>
            </w:r>
          </w:p>
        </w:tc>
        <w:tc>
          <w:tcPr>
            <w:tcW w:w="992" w:type="dxa"/>
            <w:tcBorders>
              <w:top w:val="nil"/>
              <w:left w:val="nil"/>
              <w:bottom w:val="single" w:sz="4" w:space="0" w:color="auto"/>
              <w:right w:val="single" w:sz="4" w:space="0" w:color="auto"/>
            </w:tcBorders>
            <w:shd w:val="clear" w:color="auto" w:fill="auto"/>
            <w:vAlign w:val="center"/>
            <w:hideMark/>
          </w:tcPr>
          <w:p w14:paraId="131093F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E08AC5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DC76D8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3AD409A9"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88CC62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263</w:t>
            </w:r>
          </w:p>
        </w:tc>
        <w:tc>
          <w:tcPr>
            <w:tcW w:w="993" w:type="dxa"/>
            <w:tcBorders>
              <w:top w:val="nil"/>
              <w:left w:val="nil"/>
              <w:bottom w:val="single" w:sz="4" w:space="0" w:color="auto"/>
              <w:right w:val="single" w:sz="4" w:space="0" w:color="auto"/>
            </w:tcBorders>
            <w:shd w:val="clear" w:color="auto" w:fill="auto"/>
            <w:vAlign w:val="center"/>
            <w:hideMark/>
          </w:tcPr>
          <w:p w14:paraId="0B9B5DE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Central Eléctrica</w:t>
            </w:r>
          </w:p>
        </w:tc>
        <w:tc>
          <w:tcPr>
            <w:tcW w:w="992" w:type="dxa"/>
            <w:tcBorders>
              <w:top w:val="nil"/>
              <w:left w:val="nil"/>
              <w:bottom w:val="single" w:sz="4" w:space="0" w:color="auto"/>
              <w:right w:val="single" w:sz="4" w:space="0" w:color="auto"/>
            </w:tcBorders>
            <w:shd w:val="clear" w:color="auto" w:fill="auto"/>
            <w:vAlign w:val="center"/>
            <w:hideMark/>
          </w:tcPr>
          <w:p w14:paraId="626D36A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de 150 </w:t>
            </w:r>
            <w:proofErr w:type="spellStart"/>
            <w:r w:rsidRPr="00DC2E8C">
              <w:rPr>
                <w:rFonts w:ascii="Noto Sans" w:eastAsia="Times New Roman" w:hAnsi="Noto Sans" w:cs="Noto Sans"/>
                <w:color w:val="000000"/>
                <w:sz w:val="14"/>
                <w:szCs w:val="14"/>
                <w:lang w:val="es-MX" w:eastAsia="es-MX"/>
              </w:rPr>
              <w:t>kw</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12D7CF6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planta </w:t>
            </w:r>
          </w:p>
        </w:tc>
        <w:tc>
          <w:tcPr>
            <w:tcW w:w="992" w:type="dxa"/>
            <w:tcBorders>
              <w:top w:val="nil"/>
              <w:left w:val="nil"/>
              <w:bottom w:val="single" w:sz="4" w:space="0" w:color="auto"/>
              <w:right w:val="single" w:sz="4" w:space="0" w:color="auto"/>
            </w:tcBorders>
            <w:shd w:val="clear" w:color="auto" w:fill="auto"/>
            <w:vAlign w:val="center"/>
            <w:hideMark/>
          </w:tcPr>
          <w:p w14:paraId="7C3BCD7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D458F5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Planta de luz con capacidades 150 </w:t>
            </w:r>
            <w:proofErr w:type="spellStart"/>
            <w:r w:rsidRPr="00DC2E8C">
              <w:rPr>
                <w:rFonts w:ascii="Noto Sans" w:eastAsia="Times New Roman" w:hAnsi="Noto Sans" w:cs="Noto Sans"/>
                <w:color w:val="000000"/>
                <w:sz w:val="14"/>
                <w:szCs w:val="14"/>
                <w:lang w:val="es-MX" w:eastAsia="es-MX"/>
              </w:rPr>
              <w:t>kw</w:t>
            </w:r>
            <w:proofErr w:type="spellEnd"/>
            <w:r w:rsidRPr="00DC2E8C">
              <w:rPr>
                <w:rFonts w:ascii="Noto Sans" w:eastAsia="Times New Roman" w:hAnsi="Noto Sans" w:cs="Noto Sans"/>
                <w:color w:val="000000"/>
                <w:sz w:val="14"/>
                <w:szCs w:val="14"/>
                <w:lang w:val="es-MX" w:eastAsia="es-MX"/>
              </w:rPr>
              <w:t xml:space="preserve">, cableado de 4 ceros, anti flama con </w:t>
            </w:r>
            <w:proofErr w:type="spellStart"/>
            <w:r w:rsidRPr="00DC2E8C">
              <w:rPr>
                <w:rFonts w:ascii="Noto Sans" w:eastAsia="Times New Roman" w:hAnsi="Noto Sans" w:cs="Noto Sans"/>
                <w:color w:val="000000"/>
                <w:sz w:val="14"/>
                <w:szCs w:val="14"/>
                <w:lang w:val="es-MX" w:eastAsia="es-MX"/>
              </w:rPr>
              <w:t>camlock</w:t>
            </w:r>
            <w:proofErr w:type="spellEnd"/>
            <w:r w:rsidRPr="00DC2E8C">
              <w:rPr>
                <w:rFonts w:ascii="Noto Sans" w:eastAsia="Times New Roman" w:hAnsi="Noto Sans" w:cs="Noto Sans"/>
                <w:color w:val="000000"/>
                <w:sz w:val="14"/>
                <w:szCs w:val="14"/>
                <w:lang w:val="es-MX" w:eastAsia="es-MX"/>
              </w:rPr>
              <w:t xml:space="preserve">., spider y </w:t>
            </w:r>
            <w:proofErr w:type="spellStart"/>
            <w:r w:rsidRPr="00DC2E8C">
              <w:rPr>
                <w:rFonts w:ascii="Noto Sans" w:eastAsia="Times New Roman" w:hAnsi="Noto Sans" w:cs="Noto Sans"/>
                <w:color w:val="000000"/>
                <w:sz w:val="14"/>
                <w:szCs w:val="14"/>
                <w:lang w:val="es-MX" w:eastAsia="es-MX"/>
              </w:rPr>
              <w:t>yellow</w:t>
            </w:r>
            <w:proofErr w:type="spell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jacket</w:t>
            </w:r>
            <w:proofErr w:type="spellEnd"/>
            <w:r w:rsidRPr="00DC2E8C">
              <w:rPr>
                <w:rFonts w:ascii="Noto Sans" w:eastAsia="Times New Roman" w:hAnsi="Noto Sans" w:cs="Noto Sans"/>
                <w:color w:val="000000"/>
                <w:sz w:val="14"/>
                <w:szCs w:val="14"/>
                <w:lang w:val="es-MX" w:eastAsia="es-MX"/>
              </w:rPr>
              <w:t xml:space="preserve"> y 100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de cable.</w:t>
            </w:r>
          </w:p>
        </w:tc>
        <w:tc>
          <w:tcPr>
            <w:tcW w:w="992" w:type="dxa"/>
            <w:tcBorders>
              <w:top w:val="nil"/>
              <w:left w:val="nil"/>
              <w:bottom w:val="single" w:sz="4" w:space="0" w:color="auto"/>
              <w:right w:val="single" w:sz="4" w:space="0" w:color="auto"/>
            </w:tcBorders>
            <w:shd w:val="clear" w:color="auto" w:fill="auto"/>
            <w:vAlign w:val="center"/>
            <w:hideMark/>
          </w:tcPr>
          <w:p w14:paraId="1099D3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8612F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370009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84AA08F"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383599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264</w:t>
            </w:r>
          </w:p>
        </w:tc>
        <w:tc>
          <w:tcPr>
            <w:tcW w:w="993" w:type="dxa"/>
            <w:tcBorders>
              <w:top w:val="nil"/>
              <w:left w:val="nil"/>
              <w:bottom w:val="single" w:sz="4" w:space="0" w:color="auto"/>
              <w:right w:val="single" w:sz="4" w:space="0" w:color="auto"/>
            </w:tcBorders>
            <w:shd w:val="clear" w:color="auto" w:fill="auto"/>
            <w:vAlign w:val="center"/>
            <w:hideMark/>
          </w:tcPr>
          <w:p w14:paraId="1110840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Central Eléctrica</w:t>
            </w:r>
          </w:p>
        </w:tc>
        <w:tc>
          <w:tcPr>
            <w:tcW w:w="992" w:type="dxa"/>
            <w:tcBorders>
              <w:top w:val="nil"/>
              <w:left w:val="nil"/>
              <w:bottom w:val="single" w:sz="4" w:space="0" w:color="auto"/>
              <w:right w:val="single" w:sz="4" w:space="0" w:color="auto"/>
            </w:tcBorders>
            <w:shd w:val="clear" w:color="auto" w:fill="auto"/>
            <w:vAlign w:val="center"/>
            <w:hideMark/>
          </w:tcPr>
          <w:p w14:paraId="41A5740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de 250 </w:t>
            </w:r>
            <w:proofErr w:type="spellStart"/>
            <w:r w:rsidRPr="00DC2E8C">
              <w:rPr>
                <w:rFonts w:ascii="Noto Sans" w:eastAsia="Times New Roman" w:hAnsi="Noto Sans" w:cs="Noto Sans"/>
                <w:color w:val="000000"/>
                <w:sz w:val="14"/>
                <w:szCs w:val="14"/>
                <w:lang w:val="es-MX" w:eastAsia="es-MX"/>
              </w:rPr>
              <w:t>kw</w:t>
            </w:r>
            <w:proofErr w:type="spellEnd"/>
          </w:p>
        </w:tc>
        <w:tc>
          <w:tcPr>
            <w:tcW w:w="992" w:type="dxa"/>
            <w:tcBorders>
              <w:top w:val="nil"/>
              <w:left w:val="nil"/>
              <w:bottom w:val="single" w:sz="4" w:space="0" w:color="auto"/>
              <w:right w:val="single" w:sz="4" w:space="0" w:color="auto"/>
            </w:tcBorders>
            <w:shd w:val="clear" w:color="auto" w:fill="auto"/>
            <w:vAlign w:val="center"/>
            <w:hideMark/>
          </w:tcPr>
          <w:p w14:paraId="036123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planta </w:t>
            </w:r>
          </w:p>
        </w:tc>
        <w:tc>
          <w:tcPr>
            <w:tcW w:w="992" w:type="dxa"/>
            <w:tcBorders>
              <w:top w:val="nil"/>
              <w:left w:val="nil"/>
              <w:bottom w:val="single" w:sz="4" w:space="0" w:color="auto"/>
              <w:right w:val="single" w:sz="4" w:space="0" w:color="auto"/>
            </w:tcBorders>
            <w:shd w:val="clear" w:color="auto" w:fill="auto"/>
            <w:vAlign w:val="center"/>
            <w:hideMark/>
          </w:tcPr>
          <w:p w14:paraId="40AC572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E991A89"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Planta de luz con capacidades 250 </w:t>
            </w:r>
            <w:proofErr w:type="spellStart"/>
            <w:r w:rsidRPr="00DC2E8C">
              <w:rPr>
                <w:rFonts w:ascii="Noto Sans" w:eastAsia="Times New Roman" w:hAnsi="Noto Sans" w:cs="Noto Sans"/>
                <w:color w:val="000000"/>
                <w:sz w:val="14"/>
                <w:szCs w:val="14"/>
                <w:lang w:val="es-MX" w:eastAsia="es-MX"/>
              </w:rPr>
              <w:t>kw</w:t>
            </w:r>
            <w:proofErr w:type="spellEnd"/>
            <w:r w:rsidRPr="00DC2E8C">
              <w:rPr>
                <w:rFonts w:ascii="Noto Sans" w:eastAsia="Times New Roman" w:hAnsi="Noto Sans" w:cs="Noto Sans"/>
                <w:color w:val="000000"/>
                <w:sz w:val="14"/>
                <w:szCs w:val="14"/>
                <w:lang w:val="es-MX" w:eastAsia="es-MX"/>
              </w:rPr>
              <w:t xml:space="preserve">, cableado de 4 ceros, anti flama con </w:t>
            </w:r>
            <w:proofErr w:type="spellStart"/>
            <w:r w:rsidRPr="00DC2E8C">
              <w:rPr>
                <w:rFonts w:ascii="Noto Sans" w:eastAsia="Times New Roman" w:hAnsi="Noto Sans" w:cs="Noto Sans"/>
                <w:color w:val="000000"/>
                <w:sz w:val="14"/>
                <w:szCs w:val="14"/>
                <w:lang w:val="es-MX" w:eastAsia="es-MX"/>
              </w:rPr>
              <w:t>camlock</w:t>
            </w:r>
            <w:proofErr w:type="spellEnd"/>
            <w:r w:rsidRPr="00DC2E8C">
              <w:rPr>
                <w:rFonts w:ascii="Noto Sans" w:eastAsia="Times New Roman" w:hAnsi="Noto Sans" w:cs="Noto Sans"/>
                <w:color w:val="000000"/>
                <w:sz w:val="14"/>
                <w:szCs w:val="14"/>
                <w:lang w:val="es-MX" w:eastAsia="es-MX"/>
              </w:rPr>
              <w:t xml:space="preserve">., spider y </w:t>
            </w:r>
            <w:proofErr w:type="spellStart"/>
            <w:r w:rsidRPr="00DC2E8C">
              <w:rPr>
                <w:rFonts w:ascii="Noto Sans" w:eastAsia="Times New Roman" w:hAnsi="Noto Sans" w:cs="Noto Sans"/>
                <w:color w:val="000000"/>
                <w:sz w:val="14"/>
                <w:szCs w:val="14"/>
                <w:lang w:val="es-MX" w:eastAsia="es-MX"/>
              </w:rPr>
              <w:t>yellow</w:t>
            </w:r>
            <w:proofErr w:type="spellEnd"/>
            <w:r w:rsidRPr="00DC2E8C">
              <w:rPr>
                <w:rFonts w:ascii="Noto Sans" w:eastAsia="Times New Roman" w:hAnsi="Noto Sans" w:cs="Noto Sans"/>
                <w:color w:val="000000"/>
                <w:sz w:val="14"/>
                <w:szCs w:val="14"/>
                <w:lang w:val="es-MX" w:eastAsia="es-MX"/>
              </w:rPr>
              <w:t xml:space="preserve"> </w:t>
            </w:r>
            <w:proofErr w:type="spellStart"/>
            <w:r w:rsidRPr="00DC2E8C">
              <w:rPr>
                <w:rFonts w:ascii="Noto Sans" w:eastAsia="Times New Roman" w:hAnsi="Noto Sans" w:cs="Noto Sans"/>
                <w:color w:val="000000"/>
                <w:sz w:val="14"/>
                <w:szCs w:val="14"/>
                <w:lang w:val="es-MX" w:eastAsia="es-MX"/>
              </w:rPr>
              <w:t>jacket</w:t>
            </w:r>
            <w:proofErr w:type="spellEnd"/>
            <w:r w:rsidRPr="00DC2E8C">
              <w:rPr>
                <w:rFonts w:ascii="Noto Sans" w:eastAsia="Times New Roman" w:hAnsi="Noto Sans" w:cs="Noto Sans"/>
                <w:color w:val="000000"/>
                <w:sz w:val="14"/>
                <w:szCs w:val="14"/>
                <w:lang w:val="es-MX" w:eastAsia="es-MX"/>
              </w:rPr>
              <w:t xml:space="preserve"> y 100 </w:t>
            </w:r>
            <w:proofErr w:type="spellStart"/>
            <w:r w:rsidRPr="00DC2E8C">
              <w:rPr>
                <w:rFonts w:ascii="Noto Sans" w:eastAsia="Times New Roman" w:hAnsi="Noto Sans" w:cs="Noto Sans"/>
                <w:color w:val="000000"/>
                <w:sz w:val="14"/>
                <w:szCs w:val="14"/>
                <w:lang w:val="es-MX" w:eastAsia="es-MX"/>
              </w:rPr>
              <w:t>mts</w:t>
            </w:r>
            <w:proofErr w:type="spellEnd"/>
            <w:r w:rsidRPr="00DC2E8C">
              <w:rPr>
                <w:rFonts w:ascii="Noto Sans" w:eastAsia="Times New Roman" w:hAnsi="Noto Sans" w:cs="Noto Sans"/>
                <w:color w:val="000000"/>
                <w:sz w:val="14"/>
                <w:szCs w:val="14"/>
                <w:lang w:val="es-MX" w:eastAsia="es-MX"/>
              </w:rPr>
              <w:t xml:space="preserve"> de cable.</w:t>
            </w:r>
          </w:p>
        </w:tc>
        <w:tc>
          <w:tcPr>
            <w:tcW w:w="992" w:type="dxa"/>
            <w:tcBorders>
              <w:top w:val="nil"/>
              <w:left w:val="nil"/>
              <w:bottom w:val="single" w:sz="4" w:space="0" w:color="auto"/>
              <w:right w:val="single" w:sz="4" w:space="0" w:color="auto"/>
            </w:tcBorders>
            <w:shd w:val="clear" w:color="auto" w:fill="auto"/>
            <w:vAlign w:val="center"/>
            <w:hideMark/>
          </w:tcPr>
          <w:p w14:paraId="429BD4A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F3A178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2A5A8D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CE2141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1FE7C1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265</w:t>
            </w:r>
          </w:p>
        </w:tc>
        <w:tc>
          <w:tcPr>
            <w:tcW w:w="993" w:type="dxa"/>
            <w:tcBorders>
              <w:top w:val="nil"/>
              <w:left w:val="nil"/>
              <w:bottom w:val="nil"/>
              <w:right w:val="single" w:sz="4" w:space="0" w:color="auto"/>
            </w:tcBorders>
            <w:shd w:val="clear" w:color="auto" w:fill="auto"/>
            <w:vAlign w:val="center"/>
            <w:hideMark/>
          </w:tcPr>
          <w:p w14:paraId="4AEB7F0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Central Eléctrica</w:t>
            </w:r>
          </w:p>
        </w:tc>
        <w:tc>
          <w:tcPr>
            <w:tcW w:w="992" w:type="dxa"/>
            <w:tcBorders>
              <w:top w:val="nil"/>
              <w:left w:val="nil"/>
              <w:bottom w:val="nil"/>
              <w:right w:val="single" w:sz="4" w:space="0" w:color="auto"/>
            </w:tcBorders>
            <w:shd w:val="clear" w:color="auto" w:fill="auto"/>
            <w:vAlign w:val="center"/>
            <w:hideMark/>
          </w:tcPr>
          <w:p w14:paraId="477444E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Central eléctrica de respaldo de 10 </w:t>
            </w:r>
            <w:proofErr w:type="spellStart"/>
            <w:r w:rsidRPr="00DC2E8C">
              <w:rPr>
                <w:rFonts w:ascii="Noto Sans" w:eastAsia="Times New Roman" w:hAnsi="Noto Sans" w:cs="Noto Sans"/>
                <w:color w:val="000000"/>
                <w:sz w:val="14"/>
                <w:szCs w:val="14"/>
                <w:lang w:val="es-MX" w:eastAsia="es-MX"/>
              </w:rPr>
              <w:t>kw</w:t>
            </w:r>
            <w:proofErr w:type="spellEnd"/>
          </w:p>
        </w:tc>
        <w:tc>
          <w:tcPr>
            <w:tcW w:w="992" w:type="dxa"/>
            <w:tcBorders>
              <w:top w:val="nil"/>
              <w:left w:val="nil"/>
              <w:bottom w:val="nil"/>
              <w:right w:val="single" w:sz="4" w:space="0" w:color="auto"/>
            </w:tcBorders>
            <w:shd w:val="clear" w:color="auto" w:fill="auto"/>
            <w:vAlign w:val="center"/>
            <w:hideMark/>
          </w:tcPr>
          <w:p w14:paraId="5284D95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planta </w:t>
            </w:r>
          </w:p>
        </w:tc>
        <w:tc>
          <w:tcPr>
            <w:tcW w:w="992" w:type="dxa"/>
            <w:tcBorders>
              <w:top w:val="nil"/>
              <w:left w:val="nil"/>
              <w:bottom w:val="nil"/>
              <w:right w:val="single" w:sz="4" w:space="0" w:color="auto"/>
            </w:tcBorders>
            <w:shd w:val="clear" w:color="auto" w:fill="auto"/>
            <w:vAlign w:val="center"/>
            <w:hideMark/>
          </w:tcPr>
          <w:p w14:paraId="4D93B7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36F386DD"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Planta de luz de respaldo de 10 </w:t>
            </w:r>
            <w:proofErr w:type="spellStart"/>
            <w:r w:rsidRPr="00DC2E8C">
              <w:rPr>
                <w:rFonts w:ascii="Noto Sans" w:eastAsia="Times New Roman" w:hAnsi="Noto Sans" w:cs="Noto Sans"/>
                <w:color w:val="000000"/>
                <w:sz w:val="14"/>
                <w:szCs w:val="14"/>
                <w:lang w:val="es-MX" w:eastAsia="es-MX"/>
              </w:rPr>
              <w:t>kw</w:t>
            </w:r>
            <w:proofErr w:type="spellEnd"/>
            <w:r w:rsidRPr="00DC2E8C">
              <w:rPr>
                <w:rFonts w:ascii="Noto Sans" w:eastAsia="Times New Roman" w:hAnsi="Noto Sans" w:cs="Noto Sans"/>
                <w:color w:val="000000"/>
                <w:sz w:val="14"/>
                <w:szCs w:val="14"/>
                <w:lang w:val="es-MX" w:eastAsia="es-MX"/>
              </w:rPr>
              <w:t xml:space="preserve"> de potencia. </w:t>
            </w:r>
          </w:p>
        </w:tc>
        <w:tc>
          <w:tcPr>
            <w:tcW w:w="992" w:type="dxa"/>
            <w:tcBorders>
              <w:top w:val="nil"/>
              <w:left w:val="nil"/>
              <w:bottom w:val="nil"/>
              <w:right w:val="single" w:sz="4" w:space="0" w:color="auto"/>
            </w:tcBorders>
            <w:shd w:val="clear" w:color="auto" w:fill="auto"/>
            <w:vAlign w:val="center"/>
            <w:hideMark/>
          </w:tcPr>
          <w:p w14:paraId="37898C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32D4580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17427DD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D53D314"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3828B927"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SERVICIO DE ALIMENTOS Y BEBIDAS (EL SERVICIO INCLUYE)</w:t>
            </w:r>
          </w:p>
        </w:tc>
      </w:tr>
      <w:tr w:rsidR="00DC2E8C" w:rsidRPr="00DC2E8C" w14:paraId="54297506"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3D56BC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266</w:t>
            </w:r>
          </w:p>
        </w:tc>
        <w:tc>
          <w:tcPr>
            <w:tcW w:w="993" w:type="dxa"/>
            <w:tcBorders>
              <w:top w:val="nil"/>
              <w:left w:val="nil"/>
              <w:bottom w:val="single" w:sz="4" w:space="0" w:color="auto"/>
              <w:right w:val="single" w:sz="4" w:space="0" w:color="auto"/>
            </w:tcBorders>
            <w:shd w:val="clear" w:color="auto" w:fill="auto"/>
            <w:vAlign w:val="center"/>
            <w:hideMark/>
          </w:tcPr>
          <w:p w14:paraId="0D95608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Alimentos y Bebidas</w:t>
            </w:r>
          </w:p>
        </w:tc>
        <w:tc>
          <w:tcPr>
            <w:tcW w:w="992" w:type="dxa"/>
            <w:tcBorders>
              <w:top w:val="nil"/>
              <w:left w:val="nil"/>
              <w:bottom w:val="single" w:sz="4" w:space="0" w:color="auto"/>
              <w:right w:val="single" w:sz="4" w:space="0" w:color="auto"/>
            </w:tcBorders>
            <w:shd w:val="clear" w:color="auto" w:fill="auto"/>
            <w:vAlign w:val="center"/>
            <w:hideMark/>
          </w:tcPr>
          <w:p w14:paraId="36A4F8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Desayuno</w:t>
            </w:r>
          </w:p>
        </w:tc>
        <w:tc>
          <w:tcPr>
            <w:tcW w:w="992" w:type="dxa"/>
            <w:tcBorders>
              <w:top w:val="nil"/>
              <w:left w:val="nil"/>
              <w:bottom w:val="single" w:sz="4" w:space="0" w:color="auto"/>
              <w:right w:val="single" w:sz="4" w:space="0" w:color="auto"/>
            </w:tcBorders>
            <w:shd w:val="clear" w:color="auto" w:fill="auto"/>
            <w:vAlign w:val="center"/>
            <w:hideMark/>
          </w:tcPr>
          <w:p w14:paraId="71E5ED2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persona</w:t>
            </w:r>
          </w:p>
        </w:tc>
        <w:tc>
          <w:tcPr>
            <w:tcW w:w="992" w:type="dxa"/>
            <w:tcBorders>
              <w:top w:val="nil"/>
              <w:left w:val="nil"/>
              <w:bottom w:val="single" w:sz="4" w:space="0" w:color="auto"/>
              <w:right w:val="single" w:sz="4" w:space="0" w:color="auto"/>
            </w:tcBorders>
            <w:shd w:val="clear" w:color="auto" w:fill="auto"/>
            <w:vAlign w:val="center"/>
            <w:hideMark/>
          </w:tcPr>
          <w:p w14:paraId="1CC8C4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5D308E5B"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Incluye:</w:t>
            </w:r>
            <w:r w:rsidRPr="00DC2E8C">
              <w:rPr>
                <w:rFonts w:ascii="Noto Sans" w:eastAsia="Times New Roman" w:hAnsi="Noto Sans" w:cs="Noto Sans"/>
                <w:color w:val="000000"/>
                <w:sz w:val="14"/>
                <w:szCs w:val="14"/>
                <w:lang w:val="es-MX" w:eastAsia="es-MX"/>
              </w:rPr>
              <w:br/>
              <w:t xml:space="preserve"> Selección de frutas de temporada</w:t>
            </w:r>
            <w:r w:rsidRPr="00DC2E8C">
              <w:rPr>
                <w:rFonts w:ascii="Noto Sans" w:eastAsia="Times New Roman" w:hAnsi="Noto Sans" w:cs="Noto Sans"/>
                <w:color w:val="000000"/>
                <w:sz w:val="14"/>
                <w:szCs w:val="14"/>
                <w:lang w:val="es-MX" w:eastAsia="es-MX"/>
              </w:rPr>
              <w:br/>
              <w:t>-Jugos naturales, 2 opciones a elegir</w:t>
            </w:r>
            <w:r w:rsidRPr="00DC2E8C">
              <w:rPr>
                <w:rFonts w:ascii="Noto Sans" w:eastAsia="Times New Roman" w:hAnsi="Noto Sans" w:cs="Noto Sans"/>
                <w:color w:val="000000"/>
                <w:sz w:val="14"/>
                <w:szCs w:val="14"/>
                <w:lang w:val="es-MX" w:eastAsia="es-MX"/>
              </w:rPr>
              <w:br/>
              <w:t>-Plato fuerte a escoger: se presentarán una variedad de platillos para finalmente escoger uno.</w:t>
            </w:r>
            <w:r w:rsidRPr="00DC2E8C">
              <w:rPr>
                <w:rFonts w:ascii="Noto Sans" w:eastAsia="Times New Roman" w:hAnsi="Noto Sans" w:cs="Noto Sans"/>
                <w:color w:val="000000"/>
                <w:sz w:val="14"/>
                <w:szCs w:val="14"/>
                <w:lang w:val="es-MX" w:eastAsia="es-MX"/>
              </w:rPr>
              <w:br/>
              <w:t>- Guarniciones: se presentarán una variedad de 6 guarniciones para finalmente escoger uno.</w:t>
            </w:r>
            <w:r w:rsidRPr="00DC2E8C">
              <w:rPr>
                <w:rFonts w:ascii="Noto Sans" w:eastAsia="Times New Roman" w:hAnsi="Noto Sans" w:cs="Noto Sans"/>
                <w:color w:val="000000"/>
                <w:sz w:val="14"/>
                <w:szCs w:val="14"/>
                <w:lang w:val="es-MX" w:eastAsia="es-MX"/>
              </w:rPr>
              <w:br/>
              <w:t xml:space="preserve">- </w:t>
            </w:r>
            <w:proofErr w:type="gramStart"/>
            <w:r w:rsidRPr="00DC2E8C">
              <w:rPr>
                <w:rFonts w:ascii="Noto Sans" w:eastAsia="Times New Roman" w:hAnsi="Noto Sans" w:cs="Noto Sans"/>
                <w:color w:val="000000"/>
                <w:sz w:val="14"/>
                <w:szCs w:val="14"/>
                <w:lang w:val="es-MX" w:eastAsia="es-MX"/>
              </w:rPr>
              <w:t>café ,té</w:t>
            </w:r>
            <w:proofErr w:type="gramEnd"/>
            <w:r w:rsidRPr="00DC2E8C">
              <w:rPr>
                <w:rFonts w:ascii="Noto Sans" w:eastAsia="Times New Roman" w:hAnsi="Noto Sans" w:cs="Noto Sans"/>
                <w:color w:val="000000"/>
                <w:sz w:val="14"/>
                <w:szCs w:val="14"/>
                <w:lang w:val="es-MX" w:eastAsia="es-MX"/>
              </w:rPr>
              <w:br/>
              <w:t>-  Pan dulce y pan blanco</w:t>
            </w:r>
          </w:p>
        </w:tc>
        <w:tc>
          <w:tcPr>
            <w:tcW w:w="992" w:type="dxa"/>
            <w:tcBorders>
              <w:top w:val="nil"/>
              <w:left w:val="nil"/>
              <w:bottom w:val="single" w:sz="4" w:space="0" w:color="auto"/>
              <w:right w:val="single" w:sz="4" w:space="0" w:color="auto"/>
            </w:tcBorders>
            <w:shd w:val="clear" w:color="auto" w:fill="auto"/>
            <w:vAlign w:val="center"/>
            <w:hideMark/>
          </w:tcPr>
          <w:p w14:paraId="2AD2110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7E3F67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F72DA3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71A7E88"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57B3E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267</w:t>
            </w:r>
          </w:p>
        </w:tc>
        <w:tc>
          <w:tcPr>
            <w:tcW w:w="993" w:type="dxa"/>
            <w:tcBorders>
              <w:top w:val="nil"/>
              <w:left w:val="nil"/>
              <w:bottom w:val="single" w:sz="4" w:space="0" w:color="auto"/>
              <w:right w:val="single" w:sz="4" w:space="0" w:color="auto"/>
            </w:tcBorders>
            <w:shd w:val="clear" w:color="auto" w:fill="auto"/>
            <w:vAlign w:val="center"/>
            <w:hideMark/>
          </w:tcPr>
          <w:p w14:paraId="740FD34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Alimentos y Bebidas</w:t>
            </w:r>
          </w:p>
        </w:tc>
        <w:tc>
          <w:tcPr>
            <w:tcW w:w="992" w:type="dxa"/>
            <w:tcBorders>
              <w:top w:val="nil"/>
              <w:left w:val="nil"/>
              <w:bottom w:val="single" w:sz="4" w:space="0" w:color="auto"/>
              <w:right w:val="single" w:sz="4" w:space="0" w:color="auto"/>
            </w:tcBorders>
            <w:shd w:val="clear" w:color="auto" w:fill="auto"/>
            <w:vAlign w:val="center"/>
            <w:hideMark/>
          </w:tcPr>
          <w:p w14:paraId="1E28FCD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Menú de tres tiempos comida o cena con plato fuerte de cortes nacionales, filete de carne roja (230 </w:t>
            </w:r>
            <w:proofErr w:type="spellStart"/>
            <w:r w:rsidRPr="00DC2E8C">
              <w:rPr>
                <w:rFonts w:ascii="Noto Sans" w:eastAsia="Times New Roman" w:hAnsi="Noto Sans" w:cs="Noto Sans"/>
                <w:color w:val="000000"/>
                <w:sz w:val="14"/>
                <w:szCs w:val="14"/>
                <w:lang w:val="es-MX" w:eastAsia="es-MX"/>
              </w:rPr>
              <w:t>grs</w:t>
            </w:r>
            <w:proofErr w:type="spellEnd"/>
            <w:r w:rsidRPr="00DC2E8C">
              <w:rPr>
                <w:rFonts w:ascii="Noto Sans" w:eastAsia="Times New Roman" w:hAnsi="Noto Sans" w:cs="Noto Sans"/>
                <w:color w:val="000000"/>
                <w:sz w:val="14"/>
                <w:szCs w:val="14"/>
                <w:lang w:val="es-MX" w:eastAsia="es-MX"/>
              </w:rPr>
              <w:t xml:space="preserve">. +/- 10% para elaborar)  </w:t>
            </w:r>
          </w:p>
        </w:tc>
        <w:tc>
          <w:tcPr>
            <w:tcW w:w="992" w:type="dxa"/>
            <w:tcBorders>
              <w:top w:val="nil"/>
              <w:left w:val="nil"/>
              <w:bottom w:val="single" w:sz="4" w:space="0" w:color="auto"/>
              <w:right w:val="single" w:sz="4" w:space="0" w:color="auto"/>
            </w:tcBorders>
            <w:shd w:val="clear" w:color="auto" w:fill="auto"/>
            <w:vAlign w:val="center"/>
            <w:hideMark/>
          </w:tcPr>
          <w:p w14:paraId="2578D13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persona</w:t>
            </w:r>
          </w:p>
        </w:tc>
        <w:tc>
          <w:tcPr>
            <w:tcW w:w="992" w:type="dxa"/>
            <w:tcBorders>
              <w:top w:val="nil"/>
              <w:left w:val="nil"/>
              <w:bottom w:val="single" w:sz="4" w:space="0" w:color="auto"/>
              <w:right w:val="single" w:sz="4" w:space="0" w:color="auto"/>
            </w:tcBorders>
            <w:shd w:val="clear" w:color="auto" w:fill="auto"/>
            <w:vAlign w:val="center"/>
            <w:hideMark/>
          </w:tcPr>
          <w:p w14:paraId="26FE46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03D52719" w14:textId="77777777" w:rsidR="00DC2E8C" w:rsidRPr="00DC2E8C" w:rsidRDefault="00DC2E8C" w:rsidP="00DC2E8C">
            <w:pP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Inlcuye</w:t>
            </w:r>
            <w:proofErr w:type="spellEnd"/>
            <w:r w:rsidRPr="00DC2E8C">
              <w:rPr>
                <w:rFonts w:ascii="Noto Sans" w:eastAsia="Times New Roman" w:hAnsi="Noto Sans" w:cs="Noto Sans"/>
                <w:color w:val="000000"/>
                <w:sz w:val="14"/>
                <w:szCs w:val="14"/>
                <w:lang w:val="es-MX" w:eastAsia="es-MX"/>
              </w:rPr>
              <w:t>:</w:t>
            </w:r>
            <w:r w:rsidRPr="00DC2E8C">
              <w:rPr>
                <w:rFonts w:ascii="Noto Sans" w:eastAsia="Times New Roman" w:hAnsi="Noto Sans" w:cs="Noto Sans"/>
                <w:color w:val="000000"/>
                <w:sz w:val="14"/>
                <w:szCs w:val="14"/>
                <w:lang w:val="es-MX" w:eastAsia="es-MX"/>
              </w:rPr>
              <w:br/>
              <w:t>1.-Ensalada o Sopa o Crema</w:t>
            </w:r>
            <w:r w:rsidRPr="00DC2E8C">
              <w:rPr>
                <w:rFonts w:ascii="Noto Sans" w:eastAsia="Times New Roman" w:hAnsi="Noto Sans" w:cs="Noto Sans"/>
                <w:color w:val="000000"/>
                <w:sz w:val="14"/>
                <w:szCs w:val="14"/>
                <w:lang w:val="es-MX" w:eastAsia="es-MX"/>
              </w:rPr>
              <w:br/>
              <w:t xml:space="preserve"> - Se presentarán una variedad de ensaladas, cremas/sopas para finalmente escoger una.</w:t>
            </w:r>
            <w:r w:rsidRPr="00DC2E8C">
              <w:rPr>
                <w:rFonts w:ascii="Noto Sans" w:eastAsia="Times New Roman" w:hAnsi="Noto Sans" w:cs="Noto Sans"/>
                <w:color w:val="000000"/>
                <w:sz w:val="14"/>
                <w:szCs w:val="14"/>
                <w:lang w:val="es-MX" w:eastAsia="es-MX"/>
              </w:rPr>
              <w:br/>
              <w:t>2.     Plato fuerte con Guarnición</w:t>
            </w:r>
            <w:r w:rsidRPr="00DC2E8C">
              <w:rPr>
                <w:rFonts w:ascii="Noto Sans" w:eastAsia="Times New Roman" w:hAnsi="Noto Sans" w:cs="Noto Sans"/>
                <w:color w:val="000000"/>
                <w:sz w:val="14"/>
                <w:szCs w:val="14"/>
                <w:lang w:val="es-MX" w:eastAsia="es-MX"/>
              </w:rPr>
              <w:br/>
              <w:t>: se presentarán una variedad de platos fuertes a base e de pollo, carne roja o pescado, para finalmente escoger un platillo.</w:t>
            </w:r>
            <w:r w:rsidRPr="00DC2E8C">
              <w:rPr>
                <w:rFonts w:ascii="Noto Sans" w:eastAsia="Times New Roman" w:hAnsi="Noto Sans" w:cs="Noto Sans"/>
                <w:color w:val="000000"/>
                <w:sz w:val="14"/>
                <w:szCs w:val="14"/>
                <w:lang w:val="es-MX" w:eastAsia="es-MX"/>
              </w:rPr>
              <w:br/>
              <w:t>-Guarnición</w:t>
            </w:r>
            <w:r w:rsidRPr="00DC2E8C">
              <w:rPr>
                <w:rFonts w:ascii="Noto Sans" w:eastAsia="Times New Roman" w:hAnsi="Noto Sans" w:cs="Noto Sans"/>
                <w:color w:val="000000"/>
                <w:sz w:val="14"/>
                <w:szCs w:val="14"/>
                <w:lang w:val="es-MX" w:eastAsia="es-MX"/>
              </w:rPr>
              <w:br/>
              <w:t>Se presentarán una variedad de 8 guarniciones para finalmente escoger dos.</w:t>
            </w:r>
            <w:r w:rsidRPr="00DC2E8C">
              <w:rPr>
                <w:rFonts w:ascii="Noto Sans" w:eastAsia="Times New Roman" w:hAnsi="Noto Sans" w:cs="Noto Sans"/>
                <w:color w:val="000000"/>
                <w:sz w:val="14"/>
                <w:szCs w:val="14"/>
                <w:lang w:val="es-MX" w:eastAsia="es-MX"/>
              </w:rPr>
              <w:br/>
              <w:t>3.  Postre</w:t>
            </w:r>
            <w:r w:rsidRPr="00DC2E8C">
              <w:rPr>
                <w:rFonts w:ascii="Noto Sans" w:eastAsia="Times New Roman" w:hAnsi="Noto Sans" w:cs="Noto Sans"/>
                <w:color w:val="000000"/>
                <w:sz w:val="14"/>
                <w:szCs w:val="14"/>
                <w:lang w:val="es-MX" w:eastAsia="es-MX"/>
              </w:rPr>
              <w:br/>
              <w:t>Se presentarán una variedad de 8 postres para finalmente escoger uno.</w:t>
            </w:r>
            <w:r w:rsidRPr="00DC2E8C">
              <w:rPr>
                <w:rFonts w:ascii="Noto Sans" w:eastAsia="Times New Roman" w:hAnsi="Noto Sans" w:cs="Noto Sans"/>
                <w:color w:val="000000"/>
                <w:sz w:val="14"/>
                <w:szCs w:val="14"/>
                <w:lang w:val="es-MX" w:eastAsia="es-MX"/>
              </w:rPr>
              <w:br/>
              <w:t>- Surtido de pan</w:t>
            </w:r>
            <w:r w:rsidRPr="00DC2E8C">
              <w:rPr>
                <w:rFonts w:ascii="Noto Sans" w:eastAsia="Times New Roman" w:hAnsi="Noto Sans" w:cs="Noto Sans"/>
                <w:color w:val="000000"/>
                <w:sz w:val="14"/>
                <w:szCs w:val="14"/>
                <w:lang w:val="es-MX" w:eastAsia="es-MX"/>
              </w:rPr>
              <w:br/>
            </w:r>
            <w:proofErr w:type="gramStart"/>
            <w:r w:rsidRPr="00DC2E8C">
              <w:rPr>
                <w:rFonts w:ascii="Noto Sans" w:eastAsia="Times New Roman" w:hAnsi="Noto Sans" w:cs="Noto Sans"/>
                <w:color w:val="000000"/>
                <w:sz w:val="14"/>
                <w:szCs w:val="14"/>
                <w:lang w:val="es-MX" w:eastAsia="es-MX"/>
              </w:rPr>
              <w:lastRenderedPageBreak/>
              <w:t>-  Café</w:t>
            </w:r>
            <w:proofErr w:type="gramEnd"/>
            <w:r w:rsidRPr="00DC2E8C">
              <w:rPr>
                <w:rFonts w:ascii="Noto Sans" w:eastAsia="Times New Roman" w:hAnsi="Noto Sans" w:cs="Noto Sans"/>
                <w:color w:val="000000"/>
                <w:sz w:val="14"/>
                <w:szCs w:val="14"/>
                <w:lang w:val="es-MX" w:eastAsia="es-MX"/>
              </w:rPr>
              <w:t>, té, agua fresca y refresco de 235 ml (variedad de sabores), hielo.</w:t>
            </w:r>
          </w:p>
        </w:tc>
        <w:tc>
          <w:tcPr>
            <w:tcW w:w="992" w:type="dxa"/>
            <w:tcBorders>
              <w:top w:val="nil"/>
              <w:left w:val="nil"/>
              <w:bottom w:val="single" w:sz="4" w:space="0" w:color="auto"/>
              <w:right w:val="single" w:sz="4" w:space="0" w:color="auto"/>
            </w:tcBorders>
            <w:shd w:val="clear" w:color="auto" w:fill="auto"/>
            <w:vAlign w:val="center"/>
            <w:hideMark/>
          </w:tcPr>
          <w:p w14:paraId="2349AC0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 </w:t>
            </w:r>
          </w:p>
        </w:tc>
        <w:tc>
          <w:tcPr>
            <w:tcW w:w="850" w:type="dxa"/>
            <w:tcBorders>
              <w:top w:val="nil"/>
              <w:left w:val="nil"/>
              <w:bottom w:val="single" w:sz="4" w:space="0" w:color="auto"/>
              <w:right w:val="single" w:sz="4" w:space="0" w:color="auto"/>
            </w:tcBorders>
            <w:shd w:val="clear" w:color="auto" w:fill="auto"/>
            <w:vAlign w:val="center"/>
            <w:hideMark/>
          </w:tcPr>
          <w:p w14:paraId="5C590FA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FBAAA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5C4236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E74D7A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268</w:t>
            </w:r>
          </w:p>
        </w:tc>
        <w:tc>
          <w:tcPr>
            <w:tcW w:w="993" w:type="dxa"/>
            <w:tcBorders>
              <w:top w:val="nil"/>
              <w:left w:val="nil"/>
              <w:bottom w:val="single" w:sz="4" w:space="0" w:color="auto"/>
              <w:right w:val="single" w:sz="4" w:space="0" w:color="auto"/>
            </w:tcBorders>
            <w:shd w:val="clear" w:color="auto" w:fill="auto"/>
            <w:vAlign w:val="center"/>
            <w:hideMark/>
          </w:tcPr>
          <w:p w14:paraId="1382475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Alimentos y Bebidas</w:t>
            </w:r>
          </w:p>
        </w:tc>
        <w:tc>
          <w:tcPr>
            <w:tcW w:w="992" w:type="dxa"/>
            <w:tcBorders>
              <w:top w:val="nil"/>
              <w:left w:val="nil"/>
              <w:bottom w:val="single" w:sz="4" w:space="0" w:color="auto"/>
              <w:right w:val="single" w:sz="4" w:space="0" w:color="auto"/>
            </w:tcBorders>
            <w:shd w:val="clear" w:color="auto" w:fill="auto"/>
            <w:vAlign w:val="center"/>
            <w:hideMark/>
          </w:tcPr>
          <w:p w14:paraId="07F7791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Desayuno vegetariano</w:t>
            </w:r>
          </w:p>
        </w:tc>
        <w:tc>
          <w:tcPr>
            <w:tcW w:w="992" w:type="dxa"/>
            <w:tcBorders>
              <w:top w:val="nil"/>
              <w:left w:val="nil"/>
              <w:bottom w:val="single" w:sz="4" w:space="0" w:color="auto"/>
              <w:right w:val="single" w:sz="4" w:space="0" w:color="auto"/>
            </w:tcBorders>
            <w:shd w:val="clear" w:color="auto" w:fill="auto"/>
            <w:vAlign w:val="center"/>
            <w:hideMark/>
          </w:tcPr>
          <w:p w14:paraId="3BED792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persona </w:t>
            </w:r>
          </w:p>
        </w:tc>
        <w:tc>
          <w:tcPr>
            <w:tcW w:w="992" w:type="dxa"/>
            <w:tcBorders>
              <w:top w:val="nil"/>
              <w:left w:val="nil"/>
              <w:bottom w:val="single" w:sz="4" w:space="0" w:color="auto"/>
              <w:right w:val="single" w:sz="4" w:space="0" w:color="auto"/>
            </w:tcBorders>
            <w:shd w:val="clear" w:color="auto" w:fill="auto"/>
            <w:vAlign w:val="center"/>
            <w:hideMark/>
          </w:tcPr>
          <w:p w14:paraId="204E2C3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203A374"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Desayuno que incluye:</w:t>
            </w:r>
            <w:r w:rsidRPr="00DC2E8C">
              <w:rPr>
                <w:rFonts w:ascii="Noto Sans" w:eastAsia="Times New Roman" w:hAnsi="Noto Sans" w:cs="Noto Sans"/>
                <w:color w:val="000000"/>
                <w:sz w:val="14"/>
                <w:szCs w:val="14"/>
                <w:lang w:val="es-MX" w:eastAsia="es-MX"/>
              </w:rPr>
              <w:br/>
              <w:t xml:space="preserve"> Porción de frutas de temporada</w:t>
            </w:r>
            <w:r w:rsidRPr="00DC2E8C">
              <w:rPr>
                <w:rFonts w:ascii="Noto Sans" w:eastAsia="Times New Roman" w:hAnsi="Noto Sans" w:cs="Noto Sans"/>
                <w:color w:val="000000"/>
                <w:sz w:val="14"/>
                <w:szCs w:val="14"/>
                <w:lang w:val="es-MX" w:eastAsia="es-MX"/>
              </w:rPr>
              <w:br/>
              <w:t>Jugo natural, 1 opciones a elegir</w:t>
            </w:r>
            <w:r w:rsidRPr="00DC2E8C">
              <w:rPr>
                <w:rFonts w:ascii="Noto Sans" w:eastAsia="Times New Roman" w:hAnsi="Noto Sans" w:cs="Noto Sans"/>
                <w:color w:val="000000"/>
                <w:sz w:val="14"/>
                <w:szCs w:val="14"/>
                <w:lang w:val="es-MX" w:eastAsia="es-MX"/>
              </w:rPr>
              <w:br/>
              <w:t>Plato fuerte a escoger: se presentarán una variedad de platillos vegetarianos para finalmente escoger uno.</w:t>
            </w:r>
            <w:r w:rsidRPr="00DC2E8C">
              <w:rPr>
                <w:rFonts w:ascii="Noto Sans" w:eastAsia="Times New Roman" w:hAnsi="Noto Sans" w:cs="Noto Sans"/>
                <w:color w:val="000000"/>
                <w:sz w:val="14"/>
                <w:szCs w:val="14"/>
                <w:lang w:val="es-MX" w:eastAsia="es-MX"/>
              </w:rPr>
              <w:br/>
              <w:t xml:space="preserve"> Guarniciones:</w:t>
            </w:r>
            <w:r w:rsidRPr="00DC2E8C">
              <w:rPr>
                <w:rFonts w:ascii="Noto Sans" w:eastAsia="Times New Roman" w:hAnsi="Noto Sans" w:cs="Noto Sans"/>
                <w:color w:val="000000"/>
                <w:sz w:val="14"/>
                <w:szCs w:val="14"/>
                <w:lang w:val="es-MX" w:eastAsia="es-MX"/>
              </w:rPr>
              <w:br/>
              <w:t>- Frijoles (variedad de preparación).</w:t>
            </w:r>
            <w:r w:rsidRPr="00DC2E8C">
              <w:rPr>
                <w:rFonts w:ascii="Noto Sans" w:eastAsia="Times New Roman" w:hAnsi="Noto Sans" w:cs="Noto Sans"/>
                <w:color w:val="000000"/>
                <w:sz w:val="14"/>
                <w:szCs w:val="14"/>
                <w:lang w:val="es-MX" w:eastAsia="es-MX"/>
              </w:rPr>
              <w:br/>
            </w:r>
            <w:proofErr w:type="gramStart"/>
            <w:r w:rsidRPr="00DC2E8C">
              <w:rPr>
                <w:rFonts w:ascii="Noto Sans" w:eastAsia="Times New Roman" w:hAnsi="Noto Sans" w:cs="Noto Sans"/>
                <w:color w:val="000000"/>
                <w:sz w:val="14"/>
                <w:szCs w:val="14"/>
                <w:lang w:val="es-MX" w:eastAsia="es-MX"/>
              </w:rPr>
              <w:t>-  café</w:t>
            </w:r>
            <w:proofErr w:type="gramEnd"/>
            <w:r w:rsidRPr="00DC2E8C">
              <w:rPr>
                <w:rFonts w:ascii="Noto Sans" w:eastAsia="Times New Roman" w:hAnsi="Noto Sans" w:cs="Noto Sans"/>
                <w:color w:val="000000"/>
                <w:sz w:val="14"/>
                <w:szCs w:val="14"/>
                <w:lang w:val="es-MX" w:eastAsia="es-MX"/>
              </w:rPr>
              <w:t>, té</w:t>
            </w:r>
            <w:r w:rsidRPr="00DC2E8C">
              <w:rPr>
                <w:rFonts w:ascii="Noto Sans" w:eastAsia="Times New Roman" w:hAnsi="Noto Sans" w:cs="Noto Sans"/>
                <w:color w:val="000000"/>
                <w:sz w:val="14"/>
                <w:szCs w:val="14"/>
                <w:lang w:val="es-MX" w:eastAsia="es-MX"/>
              </w:rPr>
              <w:br/>
              <w:t>-Pan dulce y pan blanco</w:t>
            </w:r>
          </w:p>
        </w:tc>
        <w:tc>
          <w:tcPr>
            <w:tcW w:w="992" w:type="dxa"/>
            <w:tcBorders>
              <w:top w:val="nil"/>
              <w:left w:val="nil"/>
              <w:bottom w:val="single" w:sz="4" w:space="0" w:color="auto"/>
              <w:right w:val="single" w:sz="4" w:space="0" w:color="auto"/>
            </w:tcBorders>
            <w:shd w:val="clear" w:color="auto" w:fill="auto"/>
            <w:vAlign w:val="center"/>
            <w:hideMark/>
          </w:tcPr>
          <w:p w14:paraId="10A299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8D617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84623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16D1713"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208EDA4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269</w:t>
            </w:r>
          </w:p>
        </w:tc>
        <w:tc>
          <w:tcPr>
            <w:tcW w:w="993" w:type="dxa"/>
            <w:tcBorders>
              <w:top w:val="nil"/>
              <w:left w:val="nil"/>
              <w:bottom w:val="single" w:sz="4" w:space="0" w:color="auto"/>
              <w:right w:val="single" w:sz="4" w:space="0" w:color="auto"/>
            </w:tcBorders>
            <w:shd w:val="clear" w:color="auto" w:fill="auto"/>
            <w:vAlign w:val="center"/>
            <w:hideMark/>
          </w:tcPr>
          <w:p w14:paraId="2358573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Alimentos y Bebidas</w:t>
            </w:r>
          </w:p>
        </w:tc>
        <w:tc>
          <w:tcPr>
            <w:tcW w:w="992" w:type="dxa"/>
            <w:tcBorders>
              <w:top w:val="nil"/>
              <w:left w:val="nil"/>
              <w:bottom w:val="single" w:sz="4" w:space="0" w:color="auto"/>
              <w:right w:val="single" w:sz="4" w:space="0" w:color="auto"/>
            </w:tcBorders>
            <w:shd w:val="clear" w:color="auto" w:fill="auto"/>
            <w:vAlign w:val="center"/>
            <w:hideMark/>
          </w:tcPr>
          <w:p w14:paraId="0F16C42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Menú de tres tiempos comida o cena vegetariana</w:t>
            </w:r>
          </w:p>
        </w:tc>
        <w:tc>
          <w:tcPr>
            <w:tcW w:w="992" w:type="dxa"/>
            <w:tcBorders>
              <w:top w:val="nil"/>
              <w:left w:val="nil"/>
              <w:bottom w:val="single" w:sz="4" w:space="0" w:color="auto"/>
              <w:right w:val="single" w:sz="4" w:space="0" w:color="auto"/>
            </w:tcBorders>
            <w:shd w:val="clear" w:color="auto" w:fill="auto"/>
            <w:vAlign w:val="center"/>
            <w:hideMark/>
          </w:tcPr>
          <w:p w14:paraId="776EF61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persona </w:t>
            </w:r>
          </w:p>
        </w:tc>
        <w:tc>
          <w:tcPr>
            <w:tcW w:w="992" w:type="dxa"/>
            <w:tcBorders>
              <w:top w:val="nil"/>
              <w:left w:val="nil"/>
              <w:bottom w:val="single" w:sz="4" w:space="0" w:color="auto"/>
              <w:right w:val="single" w:sz="4" w:space="0" w:color="auto"/>
            </w:tcBorders>
            <w:shd w:val="clear" w:color="auto" w:fill="auto"/>
            <w:vAlign w:val="center"/>
            <w:hideMark/>
          </w:tcPr>
          <w:p w14:paraId="76E38A7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245288B"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Menú de tres tiempos comida o cena vegana que incluye:</w:t>
            </w:r>
            <w:r w:rsidRPr="00DC2E8C">
              <w:rPr>
                <w:rFonts w:ascii="Noto Sans" w:eastAsia="Times New Roman" w:hAnsi="Noto Sans" w:cs="Noto Sans"/>
                <w:color w:val="000000"/>
                <w:sz w:val="14"/>
                <w:szCs w:val="14"/>
                <w:lang w:val="es-MX" w:eastAsia="es-MX"/>
              </w:rPr>
              <w:br/>
              <w:t>1.-Ensalada o Sopa o Crema veganas</w:t>
            </w:r>
            <w:r w:rsidRPr="00DC2E8C">
              <w:rPr>
                <w:rFonts w:ascii="Noto Sans" w:eastAsia="Times New Roman" w:hAnsi="Noto Sans" w:cs="Noto Sans"/>
                <w:color w:val="000000"/>
                <w:sz w:val="14"/>
                <w:szCs w:val="14"/>
                <w:lang w:val="es-MX" w:eastAsia="es-MX"/>
              </w:rPr>
              <w:br/>
              <w:t xml:space="preserve"> - Se presentarán una variedad de ensaladas, cremas/sopas para finalmente escoger una.</w:t>
            </w:r>
            <w:r w:rsidRPr="00DC2E8C">
              <w:rPr>
                <w:rFonts w:ascii="Noto Sans" w:eastAsia="Times New Roman" w:hAnsi="Noto Sans" w:cs="Noto Sans"/>
                <w:color w:val="000000"/>
                <w:sz w:val="14"/>
                <w:szCs w:val="14"/>
                <w:lang w:val="es-MX" w:eastAsia="es-MX"/>
              </w:rPr>
              <w:br/>
              <w:t>2.-Plato fuerte con Guarnición</w:t>
            </w:r>
            <w:r w:rsidRPr="00DC2E8C">
              <w:rPr>
                <w:rFonts w:ascii="Noto Sans" w:eastAsia="Times New Roman" w:hAnsi="Noto Sans" w:cs="Noto Sans"/>
                <w:color w:val="000000"/>
                <w:sz w:val="14"/>
                <w:szCs w:val="14"/>
                <w:lang w:val="es-MX" w:eastAsia="es-MX"/>
              </w:rPr>
              <w:br/>
              <w:t>: se presentarán una variedad de platos fuertes vegetarianos, para finalmente escoger un platillo.</w:t>
            </w:r>
            <w:r w:rsidRPr="00DC2E8C">
              <w:rPr>
                <w:rFonts w:ascii="Noto Sans" w:eastAsia="Times New Roman" w:hAnsi="Noto Sans" w:cs="Noto Sans"/>
                <w:color w:val="000000"/>
                <w:sz w:val="14"/>
                <w:szCs w:val="14"/>
                <w:lang w:val="es-MX" w:eastAsia="es-MX"/>
              </w:rPr>
              <w:br/>
              <w:t>3.  Postre</w:t>
            </w:r>
            <w:r w:rsidRPr="00DC2E8C">
              <w:rPr>
                <w:rFonts w:ascii="Noto Sans" w:eastAsia="Times New Roman" w:hAnsi="Noto Sans" w:cs="Noto Sans"/>
                <w:color w:val="000000"/>
                <w:sz w:val="14"/>
                <w:szCs w:val="14"/>
                <w:lang w:val="es-MX" w:eastAsia="es-MX"/>
              </w:rPr>
              <w:br/>
              <w:t>Se presentarán una variedad de 6 postres para finalmente escoger uno.</w:t>
            </w:r>
            <w:r w:rsidRPr="00DC2E8C">
              <w:rPr>
                <w:rFonts w:ascii="Noto Sans" w:eastAsia="Times New Roman" w:hAnsi="Noto Sans" w:cs="Noto Sans"/>
                <w:color w:val="000000"/>
                <w:sz w:val="14"/>
                <w:szCs w:val="14"/>
                <w:lang w:val="es-MX" w:eastAsia="es-MX"/>
              </w:rPr>
              <w:br/>
              <w:t>- Surtido de pan</w:t>
            </w:r>
            <w:r w:rsidRPr="00DC2E8C">
              <w:rPr>
                <w:rFonts w:ascii="Noto Sans" w:eastAsia="Times New Roman" w:hAnsi="Noto Sans" w:cs="Noto Sans"/>
                <w:color w:val="000000"/>
                <w:sz w:val="14"/>
                <w:szCs w:val="14"/>
                <w:lang w:val="es-MX" w:eastAsia="es-MX"/>
              </w:rPr>
              <w:br/>
            </w:r>
            <w:proofErr w:type="gramStart"/>
            <w:r w:rsidRPr="00DC2E8C">
              <w:rPr>
                <w:rFonts w:ascii="Noto Sans" w:eastAsia="Times New Roman" w:hAnsi="Noto Sans" w:cs="Noto Sans"/>
                <w:color w:val="000000"/>
                <w:sz w:val="14"/>
                <w:szCs w:val="14"/>
                <w:lang w:val="es-MX" w:eastAsia="es-MX"/>
              </w:rPr>
              <w:t>-  Café</w:t>
            </w:r>
            <w:proofErr w:type="gramEnd"/>
            <w:r w:rsidRPr="00DC2E8C">
              <w:rPr>
                <w:rFonts w:ascii="Noto Sans" w:eastAsia="Times New Roman" w:hAnsi="Noto Sans" w:cs="Noto Sans"/>
                <w:color w:val="000000"/>
                <w:sz w:val="14"/>
                <w:szCs w:val="14"/>
                <w:lang w:val="es-MX" w:eastAsia="es-MX"/>
              </w:rPr>
              <w:t>, té, agua fresca y refresco de 235 ml (variedad de sabores), hielo.</w:t>
            </w:r>
          </w:p>
        </w:tc>
        <w:tc>
          <w:tcPr>
            <w:tcW w:w="992" w:type="dxa"/>
            <w:tcBorders>
              <w:top w:val="nil"/>
              <w:left w:val="nil"/>
              <w:bottom w:val="single" w:sz="4" w:space="0" w:color="auto"/>
              <w:right w:val="single" w:sz="4" w:space="0" w:color="auto"/>
            </w:tcBorders>
            <w:shd w:val="clear" w:color="auto" w:fill="auto"/>
            <w:vAlign w:val="center"/>
            <w:hideMark/>
          </w:tcPr>
          <w:p w14:paraId="0231207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1B6F8A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36EEC5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6D7CE27"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11B157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270</w:t>
            </w:r>
          </w:p>
        </w:tc>
        <w:tc>
          <w:tcPr>
            <w:tcW w:w="993" w:type="dxa"/>
            <w:tcBorders>
              <w:top w:val="nil"/>
              <w:left w:val="nil"/>
              <w:bottom w:val="single" w:sz="4" w:space="0" w:color="auto"/>
              <w:right w:val="single" w:sz="4" w:space="0" w:color="auto"/>
            </w:tcBorders>
            <w:shd w:val="clear" w:color="auto" w:fill="auto"/>
            <w:vAlign w:val="center"/>
            <w:hideMark/>
          </w:tcPr>
          <w:p w14:paraId="771316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Alimentos y Bebidas</w:t>
            </w:r>
          </w:p>
        </w:tc>
        <w:tc>
          <w:tcPr>
            <w:tcW w:w="992" w:type="dxa"/>
            <w:tcBorders>
              <w:top w:val="nil"/>
              <w:left w:val="nil"/>
              <w:bottom w:val="single" w:sz="4" w:space="0" w:color="auto"/>
              <w:right w:val="single" w:sz="4" w:space="0" w:color="auto"/>
            </w:tcBorders>
            <w:shd w:val="clear" w:color="auto" w:fill="auto"/>
            <w:vAlign w:val="center"/>
            <w:hideMark/>
          </w:tcPr>
          <w:p w14:paraId="324E37C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Desayuno vegano</w:t>
            </w:r>
          </w:p>
        </w:tc>
        <w:tc>
          <w:tcPr>
            <w:tcW w:w="992" w:type="dxa"/>
            <w:tcBorders>
              <w:top w:val="nil"/>
              <w:left w:val="nil"/>
              <w:bottom w:val="single" w:sz="4" w:space="0" w:color="auto"/>
              <w:right w:val="single" w:sz="4" w:space="0" w:color="auto"/>
            </w:tcBorders>
            <w:shd w:val="clear" w:color="auto" w:fill="auto"/>
            <w:vAlign w:val="center"/>
            <w:hideMark/>
          </w:tcPr>
          <w:p w14:paraId="7DBF353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persona </w:t>
            </w:r>
          </w:p>
        </w:tc>
        <w:tc>
          <w:tcPr>
            <w:tcW w:w="992" w:type="dxa"/>
            <w:tcBorders>
              <w:top w:val="nil"/>
              <w:left w:val="nil"/>
              <w:bottom w:val="single" w:sz="4" w:space="0" w:color="auto"/>
              <w:right w:val="single" w:sz="4" w:space="0" w:color="auto"/>
            </w:tcBorders>
            <w:shd w:val="clear" w:color="auto" w:fill="auto"/>
            <w:vAlign w:val="center"/>
            <w:hideMark/>
          </w:tcPr>
          <w:p w14:paraId="2B689FD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7C8216A"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Desayuno que incluye:</w:t>
            </w:r>
            <w:r w:rsidRPr="00DC2E8C">
              <w:rPr>
                <w:rFonts w:ascii="Noto Sans" w:eastAsia="Times New Roman" w:hAnsi="Noto Sans" w:cs="Noto Sans"/>
                <w:color w:val="000000"/>
                <w:sz w:val="14"/>
                <w:szCs w:val="14"/>
                <w:lang w:val="es-MX" w:eastAsia="es-MX"/>
              </w:rPr>
              <w:br/>
              <w:t xml:space="preserve"> Porción de frutas de temporada</w:t>
            </w:r>
            <w:r w:rsidRPr="00DC2E8C">
              <w:rPr>
                <w:rFonts w:ascii="Noto Sans" w:eastAsia="Times New Roman" w:hAnsi="Noto Sans" w:cs="Noto Sans"/>
                <w:color w:val="000000"/>
                <w:sz w:val="14"/>
                <w:szCs w:val="14"/>
                <w:lang w:val="es-MX" w:eastAsia="es-MX"/>
              </w:rPr>
              <w:br/>
              <w:t>Jugo natural, 1 opciones a elegir</w:t>
            </w:r>
            <w:r w:rsidRPr="00DC2E8C">
              <w:rPr>
                <w:rFonts w:ascii="Noto Sans" w:eastAsia="Times New Roman" w:hAnsi="Noto Sans" w:cs="Noto Sans"/>
                <w:color w:val="000000"/>
                <w:sz w:val="14"/>
                <w:szCs w:val="14"/>
                <w:lang w:val="es-MX" w:eastAsia="es-MX"/>
              </w:rPr>
              <w:br/>
              <w:t>Plato fuerte a escoger: se presentarán una variedad de platillos veganos para finalmente escoger uno.</w:t>
            </w:r>
            <w:r w:rsidRPr="00DC2E8C">
              <w:rPr>
                <w:rFonts w:ascii="Noto Sans" w:eastAsia="Times New Roman" w:hAnsi="Noto Sans" w:cs="Noto Sans"/>
                <w:color w:val="000000"/>
                <w:sz w:val="14"/>
                <w:szCs w:val="14"/>
                <w:lang w:val="es-MX" w:eastAsia="es-MX"/>
              </w:rPr>
              <w:br/>
              <w:t xml:space="preserve"> Guarniciones</w:t>
            </w:r>
            <w:r w:rsidRPr="00DC2E8C">
              <w:rPr>
                <w:rFonts w:ascii="Noto Sans" w:eastAsia="Times New Roman" w:hAnsi="Noto Sans" w:cs="Noto Sans"/>
                <w:color w:val="000000"/>
                <w:sz w:val="14"/>
                <w:szCs w:val="14"/>
                <w:lang w:val="es-MX" w:eastAsia="es-MX"/>
              </w:rPr>
              <w:br/>
            </w:r>
            <w:proofErr w:type="gramStart"/>
            <w:r w:rsidRPr="00DC2E8C">
              <w:rPr>
                <w:rFonts w:ascii="Noto Sans" w:eastAsia="Times New Roman" w:hAnsi="Noto Sans" w:cs="Noto Sans"/>
                <w:color w:val="000000"/>
                <w:sz w:val="14"/>
                <w:szCs w:val="14"/>
                <w:lang w:val="es-MX" w:eastAsia="es-MX"/>
              </w:rPr>
              <w:t>-  café</w:t>
            </w:r>
            <w:proofErr w:type="gramEnd"/>
            <w:r w:rsidRPr="00DC2E8C">
              <w:rPr>
                <w:rFonts w:ascii="Noto Sans" w:eastAsia="Times New Roman" w:hAnsi="Noto Sans" w:cs="Noto Sans"/>
                <w:color w:val="000000"/>
                <w:sz w:val="14"/>
                <w:szCs w:val="14"/>
                <w:lang w:val="es-MX" w:eastAsia="es-MX"/>
              </w:rPr>
              <w:t>, té</w:t>
            </w:r>
            <w:r w:rsidRPr="00DC2E8C">
              <w:rPr>
                <w:rFonts w:ascii="Noto Sans" w:eastAsia="Times New Roman" w:hAnsi="Noto Sans" w:cs="Noto Sans"/>
                <w:color w:val="000000"/>
                <w:sz w:val="14"/>
                <w:szCs w:val="14"/>
                <w:lang w:val="es-MX" w:eastAsia="es-MX"/>
              </w:rPr>
              <w:br/>
              <w:t>-Pan dulce y pan blanco</w:t>
            </w:r>
          </w:p>
        </w:tc>
        <w:tc>
          <w:tcPr>
            <w:tcW w:w="992" w:type="dxa"/>
            <w:tcBorders>
              <w:top w:val="nil"/>
              <w:left w:val="nil"/>
              <w:bottom w:val="single" w:sz="4" w:space="0" w:color="auto"/>
              <w:right w:val="single" w:sz="4" w:space="0" w:color="auto"/>
            </w:tcBorders>
            <w:shd w:val="clear" w:color="auto" w:fill="auto"/>
            <w:vAlign w:val="center"/>
            <w:hideMark/>
          </w:tcPr>
          <w:p w14:paraId="03B6CF7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74156D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0ADCE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8BAC35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00C9D3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271</w:t>
            </w:r>
          </w:p>
        </w:tc>
        <w:tc>
          <w:tcPr>
            <w:tcW w:w="993" w:type="dxa"/>
            <w:tcBorders>
              <w:top w:val="nil"/>
              <w:left w:val="nil"/>
              <w:bottom w:val="nil"/>
              <w:right w:val="single" w:sz="4" w:space="0" w:color="auto"/>
            </w:tcBorders>
            <w:shd w:val="clear" w:color="auto" w:fill="auto"/>
            <w:vAlign w:val="center"/>
            <w:hideMark/>
          </w:tcPr>
          <w:p w14:paraId="7EF801C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Alimentos y Bebidas</w:t>
            </w:r>
          </w:p>
        </w:tc>
        <w:tc>
          <w:tcPr>
            <w:tcW w:w="992" w:type="dxa"/>
            <w:tcBorders>
              <w:top w:val="nil"/>
              <w:left w:val="nil"/>
              <w:bottom w:val="nil"/>
              <w:right w:val="single" w:sz="4" w:space="0" w:color="auto"/>
            </w:tcBorders>
            <w:shd w:val="clear" w:color="auto" w:fill="auto"/>
            <w:vAlign w:val="center"/>
            <w:hideMark/>
          </w:tcPr>
          <w:p w14:paraId="0B69DF8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Menú de tres tiempos comida o cena vegana</w:t>
            </w:r>
          </w:p>
        </w:tc>
        <w:tc>
          <w:tcPr>
            <w:tcW w:w="992" w:type="dxa"/>
            <w:tcBorders>
              <w:top w:val="nil"/>
              <w:left w:val="nil"/>
              <w:bottom w:val="nil"/>
              <w:right w:val="single" w:sz="4" w:space="0" w:color="auto"/>
            </w:tcBorders>
            <w:shd w:val="clear" w:color="auto" w:fill="auto"/>
            <w:vAlign w:val="center"/>
            <w:hideMark/>
          </w:tcPr>
          <w:p w14:paraId="77B02AC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persona </w:t>
            </w:r>
          </w:p>
        </w:tc>
        <w:tc>
          <w:tcPr>
            <w:tcW w:w="992" w:type="dxa"/>
            <w:tcBorders>
              <w:top w:val="nil"/>
              <w:left w:val="nil"/>
              <w:bottom w:val="nil"/>
              <w:right w:val="single" w:sz="4" w:space="0" w:color="auto"/>
            </w:tcBorders>
            <w:shd w:val="clear" w:color="auto" w:fill="auto"/>
            <w:vAlign w:val="center"/>
            <w:hideMark/>
          </w:tcPr>
          <w:p w14:paraId="3C6723F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BDB6969"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Menú de tres tiempos comida o cena vegana que incluye:</w:t>
            </w:r>
            <w:r w:rsidRPr="00DC2E8C">
              <w:rPr>
                <w:rFonts w:ascii="Noto Sans" w:eastAsia="Times New Roman" w:hAnsi="Noto Sans" w:cs="Noto Sans"/>
                <w:color w:val="000000"/>
                <w:sz w:val="14"/>
                <w:szCs w:val="14"/>
                <w:lang w:val="es-MX" w:eastAsia="es-MX"/>
              </w:rPr>
              <w:br/>
              <w:t>1.-Ensalada o Sopa o Crema veganas</w:t>
            </w:r>
            <w:r w:rsidRPr="00DC2E8C">
              <w:rPr>
                <w:rFonts w:ascii="Noto Sans" w:eastAsia="Times New Roman" w:hAnsi="Noto Sans" w:cs="Noto Sans"/>
                <w:color w:val="000000"/>
                <w:sz w:val="14"/>
                <w:szCs w:val="14"/>
                <w:lang w:val="es-MX" w:eastAsia="es-MX"/>
              </w:rPr>
              <w:br/>
              <w:t xml:space="preserve"> - Se presentarán una variedad de ensaladas, cremas/sopas para finalmente escoger una.</w:t>
            </w:r>
            <w:r w:rsidRPr="00DC2E8C">
              <w:rPr>
                <w:rFonts w:ascii="Noto Sans" w:eastAsia="Times New Roman" w:hAnsi="Noto Sans" w:cs="Noto Sans"/>
                <w:color w:val="000000"/>
                <w:sz w:val="14"/>
                <w:szCs w:val="14"/>
                <w:lang w:val="es-MX" w:eastAsia="es-MX"/>
              </w:rPr>
              <w:br/>
              <w:t>2.-Plato fuerte con Guarnición</w:t>
            </w:r>
            <w:r w:rsidRPr="00DC2E8C">
              <w:rPr>
                <w:rFonts w:ascii="Noto Sans" w:eastAsia="Times New Roman" w:hAnsi="Noto Sans" w:cs="Noto Sans"/>
                <w:color w:val="000000"/>
                <w:sz w:val="14"/>
                <w:szCs w:val="14"/>
                <w:lang w:val="es-MX" w:eastAsia="es-MX"/>
              </w:rPr>
              <w:br/>
              <w:t>: se presentarán una variedad de platos fuertes veganos, para finalmente escoger un platillo.</w:t>
            </w:r>
            <w:r w:rsidRPr="00DC2E8C">
              <w:rPr>
                <w:rFonts w:ascii="Noto Sans" w:eastAsia="Times New Roman" w:hAnsi="Noto Sans" w:cs="Noto Sans"/>
                <w:color w:val="000000"/>
                <w:sz w:val="14"/>
                <w:szCs w:val="14"/>
                <w:lang w:val="es-MX" w:eastAsia="es-MX"/>
              </w:rPr>
              <w:br/>
              <w:t>3.  Postre</w:t>
            </w:r>
            <w:r w:rsidRPr="00DC2E8C">
              <w:rPr>
                <w:rFonts w:ascii="Noto Sans" w:eastAsia="Times New Roman" w:hAnsi="Noto Sans" w:cs="Noto Sans"/>
                <w:color w:val="000000"/>
                <w:sz w:val="14"/>
                <w:szCs w:val="14"/>
                <w:lang w:val="es-MX" w:eastAsia="es-MX"/>
              </w:rPr>
              <w:br/>
              <w:t>Se presentarán una variedad de 6 postres para finalmente escoger uno.</w:t>
            </w:r>
            <w:r w:rsidRPr="00DC2E8C">
              <w:rPr>
                <w:rFonts w:ascii="Noto Sans" w:eastAsia="Times New Roman" w:hAnsi="Noto Sans" w:cs="Noto Sans"/>
                <w:color w:val="000000"/>
                <w:sz w:val="14"/>
                <w:szCs w:val="14"/>
                <w:lang w:val="es-MX" w:eastAsia="es-MX"/>
              </w:rPr>
              <w:br/>
              <w:t>- Surtido de pan</w:t>
            </w:r>
            <w:r w:rsidRPr="00DC2E8C">
              <w:rPr>
                <w:rFonts w:ascii="Noto Sans" w:eastAsia="Times New Roman" w:hAnsi="Noto Sans" w:cs="Noto Sans"/>
                <w:color w:val="000000"/>
                <w:sz w:val="14"/>
                <w:szCs w:val="14"/>
                <w:lang w:val="es-MX" w:eastAsia="es-MX"/>
              </w:rPr>
              <w:br/>
            </w:r>
            <w:proofErr w:type="gramStart"/>
            <w:r w:rsidRPr="00DC2E8C">
              <w:rPr>
                <w:rFonts w:ascii="Noto Sans" w:eastAsia="Times New Roman" w:hAnsi="Noto Sans" w:cs="Noto Sans"/>
                <w:color w:val="000000"/>
                <w:sz w:val="14"/>
                <w:szCs w:val="14"/>
                <w:lang w:val="es-MX" w:eastAsia="es-MX"/>
              </w:rPr>
              <w:t>-  Café</w:t>
            </w:r>
            <w:proofErr w:type="gramEnd"/>
            <w:r w:rsidRPr="00DC2E8C">
              <w:rPr>
                <w:rFonts w:ascii="Noto Sans" w:eastAsia="Times New Roman" w:hAnsi="Noto Sans" w:cs="Noto Sans"/>
                <w:color w:val="000000"/>
                <w:sz w:val="14"/>
                <w:szCs w:val="14"/>
                <w:lang w:val="es-MX" w:eastAsia="es-MX"/>
              </w:rPr>
              <w:t>, té, agua fresca y refresco de 235 ml (variedad de sabores), hielo.</w:t>
            </w:r>
          </w:p>
        </w:tc>
        <w:tc>
          <w:tcPr>
            <w:tcW w:w="992" w:type="dxa"/>
            <w:tcBorders>
              <w:top w:val="nil"/>
              <w:left w:val="nil"/>
              <w:bottom w:val="nil"/>
              <w:right w:val="single" w:sz="4" w:space="0" w:color="auto"/>
            </w:tcBorders>
            <w:shd w:val="clear" w:color="auto" w:fill="auto"/>
            <w:vAlign w:val="center"/>
            <w:hideMark/>
          </w:tcPr>
          <w:p w14:paraId="0B67C13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266BBC7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0E2ABDA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624D18A"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4FE52E0F"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SERVICIO DE CAFETERÍA</w:t>
            </w:r>
          </w:p>
        </w:tc>
      </w:tr>
      <w:tr w:rsidR="00DC2E8C" w:rsidRPr="00DC2E8C" w14:paraId="4A986973" w14:textId="77777777" w:rsidTr="00DC2E8C">
        <w:trPr>
          <w:trHeight w:val="20"/>
        </w:trPr>
        <w:tc>
          <w:tcPr>
            <w:tcW w:w="851"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6D8757A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272</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7C3B58B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Cafetería</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0BC67E3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cafetería Básico</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58E46D2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persona</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4E3B557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554AA533"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Agua, café, té, leche, sustituto de leche, todo tipo de endulzantes y galletas finas surtidas. Tablones o mesas, cristalería, loza y accesorios para proporcionar el servicio </w:t>
            </w:r>
            <w:r w:rsidRPr="00DC2E8C">
              <w:rPr>
                <w:rFonts w:ascii="Noto Sans" w:eastAsia="Times New Roman" w:hAnsi="Noto Sans" w:cs="Noto Sans"/>
                <w:color w:val="000000"/>
                <w:sz w:val="14"/>
                <w:szCs w:val="14"/>
                <w:lang w:val="es-MX" w:eastAsia="es-MX"/>
              </w:rPr>
              <w:br/>
            </w:r>
            <w:r w:rsidRPr="00DC2E8C">
              <w:rPr>
                <w:rFonts w:ascii="Noto Sans" w:eastAsia="Times New Roman" w:hAnsi="Noto Sans" w:cs="Noto Sans"/>
                <w:b/>
                <w:bCs/>
                <w:color w:val="000000"/>
                <w:sz w:val="14"/>
                <w:szCs w:val="14"/>
                <w:lang w:val="es-MX" w:eastAsia="es-MX"/>
              </w:rPr>
              <w:t xml:space="preserve">(Servicio de 2 a 4 horas </w:t>
            </w:r>
            <w:proofErr w:type="spellStart"/>
            <w:r w:rsidRPr="00DC2E8C">
              <w:rPr>
                <w:rFonts w:ascii="Noto Sans" w:eastAsia="Times New Roman" w:hAnsi="Noto Sans" w:cs="Noto Sans"/>
                <w:b/>
                <w:bCs/>
                <w:color w:val="000000"/>
                <w:sz w:val="14"/>
                <w:szCs w:val="14"/>
                <w:lang w:val="es-MX" w:eastAsia="es-MX"/>
              </w:rPr>
              <w:t>horas</w:t>
            </w:r>
            <w:proofErr w:type="spellEnd"/>
            <w:r w:rsidRPr="00DC2E8C">
              <w:rPr>
                <w:rFonts w:ascii="Noto Sans" w:eastAsia="Times New Roman" w:hAnsi="Noto Sans" w:cs="Noto Sans"/>
                <w:b/>
                <w:bCs/>
                <w:color w:val="000000"/>
                <w:sz w:val="14"/>
                <w:szCs w:val="14"/>
                <w:lang w:val="es-MX" w:eastAsia="es-MX"/>
              </w:rPr>
              <w:t xml:space="preserve"> continuas)</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BB06FB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2ABB9A2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single" w:sz="4" w:space="0" w:color="auto"/>
              <w:left w:val="nil"/>
              <w:bottom w:val="single" w:sz="4" w:space="0" w:color="auto"/>
              <w:right w:val="single" w:sz="8" w:space="0" w:color="auto"/>
            </w:tcBorders>
            <w:shd w:val="clear" w:color="auto" w:fill="auto"/>
            <w:vAlign w:val="center"/>
            <w:hideMark/>
          </w:tcPr>
          <w:p w14:paraId="7A1675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0A9108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412415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273</w:t>
            </w:r>
          </w:p>
        </w:tc>
        <w:tc>
          <w:tcPr>
            <w:tcW w:w="993" w:type="dxa"/>
            <w:tcBorders>
              <w:top w:val="nil"/>
              <w:left w:val="nil"/>
              <w:bottom w:val="single" w:sz="4" w:space="0" w:color="auto"/>
              <w:right w:val="single" w:sz="4" w:space="0" w:color="auto"/>
            </w:tcBorders>
            <w:shd w:val="clear" w:color="auto" w:fill="auto"/>
            <w:vAlign w:val="center"/>
            <w:hideMark/>
          </w:tcPr>
          <w:p w14:paraId="5B62456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Cafetería</w:t>
            </w:r>
          </w:p>
        </w:tc>
        <w:tc>
          <w:tcPr>
            <w:tcW w:w="992" w:type="dxa"/>
            <w:tcBorders>
              <w:top w:val="nil"/>
              <w:left w:val="nil"/>
              <w:bottom w:val="single" w:sz="4" w:space="0" w:color="auto"/>
              <w:right w:val="single" w:sz="4" w:space="0" w:color="auto"/>
            </w:tcBorders>
            <w:shd w:val="clear" w:color="auto" w:fill="auto"/>
            <w:vAlign w:val="center"/>
            <w:hideMark/>
          </w:tcPr>
          <w:p w14:paraId="640E731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cafetería Sencillo</w:t>
            </w:r>
          </w:p>
        </w:tc>
        <w:tc>
          <w:tcPr>
            <w:tcW w:w="992" w:type="dxa"/>
            <w:tcBorders>
              <w:top w:val="nil"/>
              <w:left w:val="nil"/>
              <w:bottom w:val="single" w:sz="4" w:space="0" w:color="auto"/>
              <w:right w:val="single" w:sz="4" w:space="0" w:color="auto"/>
            </w:tcBorders>
            <w:shd w:val="clear" w:color="auto" w:fill="auto"/>
            <w:vAlign w:val="center"/>
            <w:hideMark/>
          </w:tcPr>
          <w:p w14:paraId="196202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persona</w:t>
            </w:r>
          </w:p>
        </w:tc>
        <w:tc>
          <w:tcPr>
            <w:tcW w:w="992" w:type="dxa"/>
            <w:tcBorders>
              <w:top w:val="nil"/>
              <w:left w:val="nil"/>
              <w:bottom w:val="single" w:sz="4" w:space="0" w:color="auto"/>
              <w:right w:val="single" w:sz="4" w:space="0" w:color="auto"/>
            </w:tcBorders>
            <w:shd w:val="clear" w:color="auto" w:fill="auto"/>
            <w:vAlign w:val="center"/>
            <w:hideMark/>
          </w:tcPr>
          <w:p w14:paraId="601772E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E9FC6DB"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Este servicio incluye:</w:t>
            </w:r>
            <w:r w:rsidRPr="00DC2E8C">
              <w:rPr>
                <w:rFonts w:ascii="Noto Sans" w:eastAsia="Times New Roman" w:hAnsi="Noto Sans" w:cs="Noto Sans"/>
                <w:color w:val="000000"/>
                <w:sz w:val="14"/>
                <w:szCs w:val="14"/>
                <w:lang w:val="es-MX" w:eastAsia="es-MX"/>
              </w:rPr>
              <w:br/>
              <w:t xml:space="preserve">- Café y té. </w:t>
            </w:r>
            <w:r w:rsidRPr="00DC2E8C">
              <w:rPr>
                <w:rFonts w:ascii="Noto Sans" w:eastAsia="Times New Roman" w:hAnsi="Noto Sans" w:cs="Noto Sans"/>
                <w:color w:val="000000"/>
                <w:sz w:val="14"/>
                <w:szCs w:val="14"/>
                <w:lang w:val="es-MX" w:eastAsia="es-MX"/>
              </w:rPr>
              <w:br/>
              <w:t>- Agua natural embotellada de 355 ml. o en dispensadores de vidrio</w:t>
            </w:r>
            <w:r w:rsidRPr="00DC2E8C">
              <w:rPr>
                <w:rFonts w:ascii="Noto Sans" w:eastAsia="Times New Roman" w:hAnsi="Noto Sans" w:cs="Noto Sans"/>
                <w:color w:val="000000"/>
                <w:sz w:val="14"/>
                <w:szCs w:val="14"/>
                <w:lang w:val="es-MX" w:eastAsia="es-MX"/>
              </w:rPr>
              <w:br/>
              <w:t>- Refresco de 235 ml (variedad).</w:t>
            </w:r>
            <w:r w:rsidRPr="00DC2E8C">
              <w:rPr>
                <w:rFonts w:ascii="Noto Sans" w:eastAsia="Times New Roman" w:hAnsi="Noto Sans" w:cs="Noto Sans"/>
                <w:color w:val="000000"/>
                <w:sz w:val="14"/>
                <w:szCs w:val="14"/>
                <w:lang w:val="es-MX" w:eastAsia="es-MX"/>
              </w:rPr>
              <w:br/>
              <w:t xml:space="preserve">- Leche y sustituto de leche. </w:t>
            </w:r>
            <w:r w:rsidRPr="00DC2E8C">
              <w:rPr>
                <w:rFonts w:ascii="Noto Sans" w:eastAsia="Times New Roman" w:hAnsi="Noto Sans" w:cs="Noto Sans"/>
                <w:color w:val="000000"/>
                <w:sz w:val="14"/>
                <w:szCs w:val="14"/>
                <w:lang w:val="es-MX" w:eastAsia="es-MX"/>
              </w:rPr>
              <w:br/>
              <w:t>- Azúcar y sustituto de azúcar.</w:t>
            </w:r>
            <w:r w:rsidRPr="00DC2E8C">
              <w:rPr>
                <w:rFonts w:ascii="Noto Sans" w:eastAsia="Times New Roman" w:hAnsi="Noto Sans" w:cs="Noto Sans"/>
                <w:color w:val="000000"/>
                <w:sz w:val="14"/>
                <w:szCs w:val="14"/>
                <w:lang w:val="es-MX" w:eastAsia="es-MX"/>
              </w:rPr>
              <w:br/>
              <w:t>- Galletas finas surtidas.</w:t>
            </w:r>
            <w:r w:rsidRPr="00DC2E8C">
              <w:rPr>
                <w:rFonts w:ascii="Noto Sans" w:eastAsia="Times New Roman" w:hAnsi="Noto Sans" w:cs="Noto Sans"/>
                <w:color w:val="000000"/>
                <w:sz w:val="14"/>
                <w:szCs w:val="14"/>
                <w:lang w:val="es-MX" w:eastAsia="es-MX"/>
              </w:rPr>
              <w:br/>
              <w:t>- Fruta de mano de temporada (variedad).</w:t>
            </w:r>
            <w:r w:rsidRPr="00DC2E8C">
              <w:rPr>
                <w:rFonts w:ascii="Noto Sans" w:eastAsia="Times New Roman" w:hAnsi="Noto Sans" w:cs="Noto Sans"/>
                <w:color w:val="000000"/>
                <w:sz w:val="14"/>
                <w:szCs w:val="14"/>
                <w:lang w:val="es-MX" w:eastAsia="es-MX"/>
              </w:rPr>
              <w:br/>
              <w:t xml:space="preserve">- Pan de dulce mini. </w:t>
            </w:r>
            <w:r w:rsidRPr="00DC2E8C">
              <w:rPr>
                <w:rFonts w:ascii="Noto Sans" w:eastAsia="Times New Roman" w:hAnsi="Noto Sans" w:cs="Noto Sans"/>
                <w:color w:val="000000"/>
                <w:sz w:val="14"/>
                <w:szCs w:val="14"/>
                <w:lang w:val="es-MX" w:eastAsia="es-MX"/>
              </w:rPr>
              <w:br/>
              <w:t xml:space="preserve">- Hielo. - Taza para café americano de 8 oz., apilable y embona con su plato de café </w:t>
            </w:r>
            <w:proofErr w:type="spellStart"/>
            <w:r w:rsidRPr="00DC2E8C">
              <w:rPr>
                <w:rFonts w:ascii="Noto Sans" w:eastAsia="Times New Roman" w:hAnsi="Noto Sans" w:cs="Noto Sans"/>
                <w:color w:val="000000"/>
                <w:sz w:val="14"/>
                <w:szCs w:val="14"/>
                <w:lang w:val="es-MX" w:eastAsia="es-MX"/>
              </w:rPr>
              <w:t>embrocable</w:t>
            </w:r>
            <w:proofErr w:type="spellEnd"/>
            <w:r w:rsidRPr="00DC2E8C">
              <w:rPr>
                <w:rFonts w:ascii="Noto Sans" w:eastAsia="Times New Roman" w:hAnsi="Noto Sans" w:cs="Noto Sans"/>
                <w:color w:val="000000"/>
                <w:sz w:val="14"/>
                <w:szCs w:val="14"/>
                <w:lang w:val="es-MX" w:eastAsia="es-MX"/>
              </w:rPr>
              <w:t xml:space="preserve"> de material cerámica en color blanco polar y/o desechables a definición del solicitante.</w:t>
            </w:r>
            <w:r w:rsidRPr="00DC2E8C">
              <w:rPr>
                <w:rFonts w:ascii="Noto Sans" w:eastAsia="Times New Roman" w:hAnsi="Noto Sans" w:cs="Noto Sans"/>
                <w:color w:val="000000"/>
                <w:sz w:val="14"/>
                <w:szCs w:val="14"/>
                <w:lang w:val="es-MX" w:eastAsia="es-MX"/>
              </w:rPr>
              <w:br/>
              <w:t>- Tablones o mesas, bambalina, cristalería, loza y accesorios necesarios para proporcionar el servicio.</w:t>
            </w:r>
            <w:r w:rsidRPr="00DC2E8C">
              <w:rPr>
                <w:rFonts w:ascii="Noto Sans" w:eastAsia="Times New Roman" w:hAnsi="Noto Sans" w:cs="Noto Sans"/>
                <w:b/>
                <w:bCs/>
                <w:color w:val="000000"/>
                <w:sz w:val="14"/>
                <w:szCs w:val="14"/>
                <w:lang w:val="es-MX" w:eastAsia="es-MX"/>
              </w:rPr>
              <w:br/>
              <w:t xml:space="preserve">(Servicio de 2 a 4 horas </w:t>
            </w:r>
            <w:proofErr w:type="spellStart"/>
            <w:r w:rsidRPr="00DC2E8C">
              <w:rPr>
                <w:rFonts w:ascii="Noto Sans" w:eastAsia="Times New Roman" w:hAnsi="Noto Sans" w:cs="Noto Sans"/>
                <w:b/>
                <w:bCs/>
                <w:color w:val="000000"/>
                <w:sz w:val="14"/>
                <w:szCs w:val="14"/>
                <w:lang w:val="es-MX" w:eastAsia="es-MX"/>
              </w:rPr>
              <w:t>horas</w:t>
            </w:r>
            <w:proofErr w:type="spellEnd"/>
            <w:r w:rsidRPr="00DC2E8C">
              <w:rPr>
                <w:rFonts w:ascii="Noto Sans" w:eastAsia="Times New Roman" w:hAnsi="Noto Sans" w:cs="Noto Sans"/>
                <w:b/>
                <w:bCs/>
                <w:color w:val="000000"/>
                <w:sz w:val="14"/>
                <w:szCs w:val="14"/>
                <w:lang w:val="es-MX" w:eastAsia="es-MX"/>
              </w:rPr>
              <w:t xml:space="preserve"> continuas)</w:t>
            </w:r>
          </w:p>
        </w:tc>
        <w:tc>
          <w:tcPr>
            <w:tcW w:w="992" w:type="dxa"/>
            <w:tcBorders>
              <w:top w:val="nil"/>
              <w:left w:val="nil"/>
              <w:bottom w:val="single" w:sz="4" w:space="0" w:color="auto"/>
              <w:right w:val="single" w:sz="4" w:space="0" w:color="auto"/>
            </w:tcBorders>
            <w:shd w:val="clear" w:color="auto" w:fill="auto"/>
            <w:vAlign w:val="center"/>
            <w:hideMark/>
          </w:tcPr>
          <w:p w14:paraId="529CAF9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008898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2909B7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F261DB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0EAEA6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274</w:t>
            </w:r>
          </w:p>
        </w:tc>
        <w:tc>
          <w:tcPr>
            <w:tcW w:w="993" w:type="dxa"/>
            <w:tcBorders>
              <w:top w:val="nil"/>
              <w:left w:val="nil"/>
              <w:bottom w:val="single" w:sz="4" w:space="0" w:color="auto"/>
              <w:right w:val="single" w:sz="4" w:space="0" w:color="auto"/>
            </w:tcBorders>
            <w:shd w:val="clear" w:color="auto" w:fill="auto"/>
            <w:vAlign w:val="center"/>
            <w:hideMark/>
          </w:tcPr>
          <w:p w14:paraId="3F2F141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Cafetería</w:t>
            </w:r>
          </w:p>
        </w:tc>
        <w:tc>
          <w:tcPr>
            <w:tcW w:w="992" w:type="dxa"/>
            <w:tcBorders>
              <w:top w:val="nil"/>
              <w:left w:val="nil"/>
              <w:bottom w:val="single" w:sz="4" w:space="0" w:color="auto"/>
              <w:right w:val="single" w:sz="4" w:space="0" w:color="auto"/>
            </w:tcBorders>
            <w:shd w:val="clear" w:color="auto" w:fill="auto"/>
            <w:vAlign w:val="center"/>
            <w:hideMark/>
          </w:tcPr>
          <w:p w14:paraId="0C2353D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cafetería Especial</w:t>
            </w:r>
          </w:p>
        </w:tc>
        <w:tc>
          <w:tcPr>
            <w:tcW w:w="992" w:type="dxa"/>
            <w:tcBorders>
              <w:top w:val="nil"/>
              <w:left w:val="nil"/>
              <w:bottom w:val="single" w:sz="4" w:space="0" w:color="auto"/>
              <w:right w:val="single" w:sz="4" w:space="0" w:color="auto"/>
            </w:tcBorders>
            <w:shd w:val="clear" w:color="auto" w:fill="auto"/>
            <w:vAlign w:val="center"/>
            <w:hideMark/>
          </w:tcPr>
          <w:p w14:paraId="4253EE2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persona</w:t>
            </w:r>
          </w:p>
        </w:tc>
        <w:tc>
          <w:tcPr>
            <w:tcW w:w="992" w:type="dxa"/>
            <w:tcBorders>
              <w:top w:val="nil"/>
              <w:left w:val="nil"/>
              <w:bottom w:val="single" w:sz="4" w:space="0" w:color="auto"/>
              <w:right w:val="single" w:sz="4" w:space="0" w:color="auto"/>
            </w:tcBorders>
            <w:shd w:val="clear" w:color="auto" w:fill="auto"/>
            <w:vAlign w:val="center"/>
            <w:hideMark/>
          </w:tcPr>
          <w:p w14:paraId="28E4AEA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80D1DFF"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Este servicio incluye:</w:t>
            </w:r>
            <w:r w:rsidRPr="00DC2E8C">
              <w:rPr>
                <w:rFonts w:ascii="Noto Sans" w:eastAsia="Times New Roman" w:hAnsi="Noto Sans" w:cs="Noto Sans"/>
                <w:color w:val="000000"/>
                <w:sz w:val="14"/>
                <w:szCs w:val="14"/>
                <w:lang w:val="es-MX" w:eastAsia="es-MX"/>
              </w:rPr>
              <w:br/>
              <w:t xml:space="preserve">- Café y té. </w:t>
            </w:r>
            <w:r w:rsidRPr="00DC2E8C">
              <w:rPr>
                <w:rFonts w:ascii="Noto Sans" w:eastAsia="Times New Roman" w:hAnsi="Noto Sans" w:cs="Noto Sans"/>
                <w:color w:val="000000"/>
                <w:sz w:val="14"/>
                <w:szCs w:val="14"/>
                <w:lang w:val="es-MX" w:eastAsia="es-MX"/>
              </w:rPr>
              <w:br/>
              <w:t>- Agua natural embotellada de 355 ml. o dispensadores de vidrio</w:t>
            </w:r>
            <w:r w:rsidRPr="00DC2E8C">
              <w:rPr>
                <w:rFonts w:ascii="Noto Sans" w:eastAsia="Times New Roman" w:hAnsi="Noto Sans" w:cs="Noto Sans"/>
                <w:color w:val="000000"/>
                <w:sz w:val="14"/>
                <w:szCs w:val="14"/>
                <w:lang w:val="es-MX" w:eastAsia="es-MX"/>
              </w:rPr>
              <w:br/>
              <w:t>- Jugos naturales (naranja, toronja, manzana, tomate, entre otros) 2 opciones a elegir, en dispensadores de vidrio.</w:t>
            </w:r>
            <w:r w:rsidRPr="00DC2E8C">
              <w:rPr>
                <w:rFonts w:ascii="Noto Sans" w:eastAsia="Times New Roman" w:hAnsi="Noto Sans" w:cs="Noto Sans"/>
                <w:color w:val="000000"/>
                <w:sz w:val="14"/>
                <w:szCs w:val="14"/>
                <w:lang w:val="es-MX" w:eastAsia="es-MX"/>
              </w:rPr>
              <w:br/>
              <w:t xml:space="preserve">- Refresco de 235 ml (variedad). </w:t>
            </w:r>
            <w:r w:rsidRPr="00DC2E8C">
              <w:rPr>
                <w:rFonts w:ascii="Noto Sans" w:eastAsia="Times New Roman" w:hAnsi="Noto Sans" w:cs="Noto Sans"/>
                <w:color w:val="000000"/>
                <w:sz w:val="14"/>
                <w:szCs w:val="14"/>
                <w:lang w:val="es-MX" w:eastAsia="es-MX"/>
              </w:rPr>
              <w:br/>
              <w:t xml:space="preserve">- Leche y sustituto de leche. </w:t>
            </w:r>
            <w:r w:rsidRPr="00DC2E8C">
              <w:rPr>
                <w:rFonts w:ascii="Noto Sans" w:eastAsia="Times New Roman" w:hAnsi="Noto Sans" w:cs="Noto Sans"/>
                <w:color w:val="000000"/>
                <w:sz w:val="14"/>
                <w:szCs w:val="14"/>
                <w:lang w:val="es-MX" w:eastAsia="es-MX"/>
              </w:rPr>
              <w:br/>
              <w:t>- Azúcar y sustituto de azúcar.</w:t>
            </w:r>
            <w:r w:rsidRPr="00DC2E8C">
              <w:rPr>
                <w:rFonts w:ascii="Noto Sans" w:eastAsia="Times New Roman" w:hAnsi="Noto Sans" w:cs="Noto Sans"/>
                <w:color w:val="000000"/>
                <w:sz w:val="14"/>
                <w:szCs w:val="14"/>
                <w:lang w:val="es-MX" w:eastAsia="es-MX"/>
              </w:rPr>
              <w:br/>
              <w:t>- Galletas finas surtidas.</w:t>
            </w:r>
            <w:r w:rsidRPr="00DC2E8C">
              <w:rPr>
                <w:rFonts w:ascii="Noto Sans" w:eastAsia="Times New Roman" w:hAnsi="Noto Sans" w:cs="Noto Sans"/>
                <w:color w:val="000000"/>
                <w:sz w:val="14"/>
                <w:szCs w:val="14"/>
                <w:lang w:val="es-MX" w:eastAsia="es-MX"/>
              </w:rPr>
              <w:br/>
              <w:t xml:space="preserve">- Pan de dulce mini. </w:t>
            </w:r>
            <w:r w:rsidRPr="00DC2E8C">
              <w:rPr>
                <w:rFonts w:ascii="Noto Sans" w:eastAsia="Times New Roman" w:hAnsi="Noto Sans" w:cs="Noto Sans"/>
                <w:color w:val="000000"/>
                <w:sz w:val="14"/>
                <w:szCs w:val="14"/>
                <w:lang w:val="es-MX" w:eastAsia="es-MX"/>
              </w:rPr>
              <w:br/>
              <w:t xml:space="preserve">- Fruta picada de temporada, con granola, miel y </w:t>
            </w:r>
            <w:proofErr w:type="spellStart"/>
            <w:r w:rsidRPr="00DC2E8C">
              <w:rPr>
                <w:rFonts w:ascii="Noto Sans" w:eastAsia="Times New Roman" w:hAnsi="Noto Sans" w:cs="Noto Sans"/>
                <w:color w:val="000000"/>
                <w:sz w:val="14"/>
                <w:szCs w:val="14"/>
                <w:lang w:val="es-MX" w:eastAsia="es-MX"/>
              </w:rPr>
              <w:t>yogurth</w:t>
            </w:r>
            <w:proofErr w:type="spellEnd"/>
            <w:r w:rsidRPr="00DC2E8C">
              <w:rPr>
                <w:rFonts w:ascii="Noto Sans" w:eastAsia="Times New Roman" w:hAnsi="Noto Sans" w:cs="Noto Sans"/>
                <w:color w:val="000000"/>
                <w:sz w:val="14"/>
                <w:szCs w:val="14"/>
                <w:lang w:val="es-MX" w:eastAsia="es-MX"/>
              </w:rPr>
              <w:t xml:space="preserve"> natural.</w:t>
            </w:r>
            <w:r w:rsidRPr="00DC2E8C">
              <w:rPr>
                <w:rFonts w:ascii="Noto Sans" w:eastAsia="Times New Roman" w:hAnsi="Noto Sans" w:cs="Noto Sans"/>
                <w:color w:val="000000"/>
                <w:sz w:val="14"/>
                <w:szCs w:val="14"/>
                <w:lang w:val="es-MX" w:eastAsia="es-MX"/>
              </w:rPr>
              <w:br/>
              <w:t xml:space="preserve">Mini chapatas o mini sándwiches o mini baguettes o mini </w:t>
            </w:r>
            <w:proofErr w:type="spellStart"/>
            <w:r w:rsidRPr="00DC2E8C">
              <w:rPr>
                <w:rFonts w:ascii="Noto Sans" w:eastAsia="Times New Roman" w:hAnsi="Noto Sans" w:cs="Noto Sans"/>
                <w:color w:val="000000"/>
                <w:sz w:val="14"/>
                <w:szCs w:val="14"/>
                <w:lang w:val="es-MX" w:eastAsia="es-MX"/>
              </w:rPr>
              <w:t>bagel</w:t>
            </w:r>
            <w:proofErr w:type="spellEnd"/>
            <w:r w:rsidRPr="00DC2E8C">
              <w:rPr>
                <w:rFonts w:ascii="Noto Sans" w:eastAsia="Times New Roman" w:hAnsi="Noto Sans" w:cs="Noto Sans"/>
                <w:color w:val="000000"/>
                <w:sz w:val="14"/>
                <w:szCs w:val="14"/>
                <w:lang w:val="es-MX" w:eastAsia="es-MX"/>
              </w:rPr>
              <w:t xml:space="preserve"> o mini hamburguesa o mini empanada.</w:t>
            </w:r>
            <w:r w:rsidRPr="00DC2E8C">
              <w:rPr>
                <w:rFonts w:ascii="Noto Sans" w:eastAsia="Times New Roman" w:hAnsi="Noto Sans" w:cs="Noto Sans"/>
                <w:color w:val="000000"/>
                <w:sz w:val="14"/>
                <w:szCs w:val="14"/>
                <w:lang w:val="es-MX" w:eastAsia="es-MX"/>
              </w:rPr>
              <w:br/>
              <w:t>- Botana seca.</w:t>
            </w:r>
            <w:r w:rsidRPr="00DC2E8C">
              <w:rPr>
                <w:rFonts w:ascii="Noto Sans" w:eastAsia="Times New Roman" w:hAnsi="Noto Sans" w:cs="Noto Sans"/>
                <w:color w:val="000000"/>
                <w:sz w:val="14"/>
                <w:szCs w:val="14"/>
                <w:lang w:val="es-MX" w:eastAsia="es-MX"/>
              </w:rPr>
              <w:br/>
              <w:t xml:space="preserve">- </w:t>
            </w:r>
            <w:proofErr w:type="spellStart"/>
            <w:r w:rsidRPr="00DC2E8C">
              <w:rPr>
                <w:rFonts w:ascii="Noto Sans" w:eastAsia="Times New Roman" w:hAnsi="Noto Sans" w:cs="Noto Sans"/>
                <w:color w:val="000000"/>
                <w:sz w:val="14"/>
                <w:szCs w:val="14"/>
                <w:lang w:val="es-MX" w:eastAsia="es-MX"/>
              </w:rPr>
              <w:t>Crudités</w:t>
            </w:r>
            <w:proofErr w:type="spellEnd"/>
            <w:r w:rsidRPr="00DC2E8C">
              <w:rPr>
                <w:rFonts w:ascii="Noto Sans" w:eastAsia="Times New Roman" w:hAnsi="Noto Sans" w:cs="Noto Sans"/>
                <w:color w:val="000000"/>
                <w:sz w:val="14"/>
                <w:szCs w:val="14"/>
                <w:lang w:val="es-MX" w:eastAsia="es-MX"/>
              </w:rPr>
              <w:t xml:space="preserve"> (jícama, zanahoria, pepino, Reflector entre otros).</w:t>
            </w:r>
            <w:r w:rsidRPr="00DC2E8C">
              <w:rPr>
                <w:rFonts w:ascii="Noto Sans" w:eastAsia="Times New Roman" w:hAnsi="Noto Sans" w:cs="Noto Sans"/>
                <w:color w:val="000000"/>
                <w:sz w:val="14"/>
                <w:szCs w:val="14"/>
                <w:lang w:val="es-MX" w:eastAsia="es-MX"/>
              </w:rPr>
              <w:br/>
              <w:t xml:space="preserve">- Hielo. </w:t>
            </w:r>
            <w:r w:rsidRPr="00DC2E8C">
              <w:rPr>
                <w:rFonts w:ascii="Noto Sans" w:eastAsia="Times New Roman" w:hAnsi="Noto Sans" w:cs="Noto Sans"/>
                <w:color w:val="000000"/>
                <w:sz w:val="14"/>
                <w:szCs w:val="14"/>
                <w:lang w:val="es-MX" w:eastAsia="es-MX"/>
              </w:rPr>
              <w:br/>
              <w:t xml:space="preserve">- Taza para café americano de 8 oz., apilable y embona con su plato de café </w:t>
            </w:r>
            <w:proofErr w:type="spellStart"/>
            <w:r w:rsidRPr="00DC2E8C">
              <w:rPr>
                <w:rFonts w:ascii="Noto Sans" w:eastAsia="Times New Roman" w:hAnsi="Noto Sans" w:cs="Noto Sans"/>
                <w:color w:val="000000"/>
                <w:sz w:val="14"/>
                <w:szCs w:val="14"/>
                <w:lang w:val="es-MX" w:eastAsia="es-MX"/>
              </w:rPr>
              <w:t>embrocable</w:t>
            </w:r>
            <w:proofErr w:type="spellEnd"/>
            <w:r w:rsidRPr="00DC2E8C">
              <w:rPr>
                <w:rFonts w:ascii="Noto Sans" w:eastAsia="Times New Roman" w:hAnsi="Noto Sans" w:cs="Noto Sans"/>
                <w:color w:val="000000"/>
                <w:sz w:val="14"/>
                <w:szCs w:val="14"/>
                <w:lang w:val="es-MX" w:eastAsia="es-MX"/>
              </w:rPr>
              <w:t xml:space="preserve"> de material cerámica en color blanco polar y/o desechables a definición del solicitante.</w:t>
            </w:r>
            <w:r w:rsidRPr="00DC2E8C">
              <w:rPr>
                <w:rFonts w:ascii="Noto Sans" w:eastAsia="Times New Roman" w:hAnsi="Noto Sans" w:cs="Noto Sans"/>
                <w:color w:val="000000"/>
                <w:sz w:val="14"/>
                <w:szCs w:val="14"/>
                <w:lang w:val="es-MX" w:eastAsia="es-MX"/>
              </w:rPr>
              <w:br/>
              <w:t>- Tablones o mesas, bambalinas, cristalería, loza y accesorios necesarios para proporcionar el servicio.</w:t>
            </w:r>
            <w:r w:rsidRPr="00DC2E8C">
              <w:rPr>
                <w:rFonts w:ascii="Noto Sans" w:eastAsia="Times New Roman" w:hAnsi="Noto Sans" w:cs="Noto Sans"/>
                <w:color w:val="000000"/>
                <w:sz w:val="14"/>
                <w:szCs w:val="14"/>
                <w:lang w:val="es-MX" w:eastAsia="es-MX"/>
              </w:rPr>
              <w:br/>
            </w:r>
            <w:r w:rsidRPr="00DC2E8C">
              <w:rPr>
                <w:rFonts w:ascii="Noto Sans" w:eastAsia="Times New Roman" w:hAnsi="Noto Sans" w:cs="Noto Sans"/>
                <w:b/>
                <w:bCs/>
                <w:color w:val="000000"/>
                <w:sz w:val="14"/>
                <w:szCs w:val="14"/>
                <w:lang w:val="es-MX" w:eastAsia="es-MX"/>
              </w:rPr>
              <w:t xml:space="preserve">(Servicio de 2 a 4 horas </w:t>
            </w:r>
            <w:proofErr w:type="spellStart"/>
            <w:r w:rsidRPr="00DC2E8C">
              <w:rPr>
                <w:rFonts w:ascii="Noto Sans" w:eastAsia="Times New Roman" w:hAnsi="Noto Sans" w:cs="Noto Sans"/>
                <w:b/>
                <w:bCs/>
                <w:color w:val="000000"/>
                <w:sz w:val="14"/>
                <w:szCs w:val="14"/>
                <w:lang w:val="es-MX" w:eastAsia="es-MX"/>
              </w:rPr>
              <w:t>horas</w:t>
            </w:r>
            <w:proofErr w:type="spellEnd"/>
            <w:r w:rsidRPr="00DC2E8C">
              <w:rPr>
                <w:rFonts w:ascii="Noto Sans" w:eastAsia="Times New Roman" w:hAnsi="Noto Sans" w:cs="Noto Sans"/>
                <w:b/>
                <w:bCs/>
                <w:color w:val="000000"/>
                <w:sz w:val="14"/>
                <w:szCs w:val="14"/>
                <w:lang w:val="es-MX" w:eastAsia="es-MX"/>
              </w:rPr>
              <w:t xml:space="preserve"> continuas)</w:t>
            </w:r>
          </w:p>
        </w:tc>
        <w:tc>
          <w:tcPr>
            <w:tcW w:w="992" w:type="dxa"/>
            <w:tcBorders>
              <w:top w:val="nil"/>
              <w:left w:val="nil"/>
              <w:bottom w:val="single" w:sz="4" w:space="0" w:color="auto"/>
              <w:right w:val="single" w:sz="4" w:space="0" w:color="auto"/>
            </w:tcBorders>
            <w:shd w:val="clear" w:color="auto" w:fill="auto"/>
            <w:vAlign w:val="center"/>
            <w:hideMark/>
          </w:tcPr>
          <w:p w14:paraId="5A44BDF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1A38900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06F9906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8992E81"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44F660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275</w:t>
            </w:r>
          </w:p>
        </w:tc>
        <w:tc>
          <w:tcPr>
            <w:tcW w:w="993" w:type="dxa"/>
            <w:tcBorders>
              <w:top w:val="nil"/>
              <w:left w:val="nil"/>
              <w:bottom w:val="single" w:sz="4" w:space="0" w:color="auto"/>
              <w:right w:val="single" w:sz="4" w:space="0" w:color="auto"/>
            </w:tcBorders>
            <w:shd w:val="clear" w:color="auto" w:fill="auto"/>
            <w:vAlign w:val="center"/>
            <w:hideMark/>
          </w:tcPr>
          <w:p w14:paraId="5508EA6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Cafetería</w:t>
            </w:r>
          </w:p>
        </w:tc>
        <w:tc>
          <w:tcPr>
            <w:tcW w:w="992" w:type="dxa"/>
            <w:tcBorders>
              <w:top w:val="nil"/>
              <w:left w:val="nil"/>
              <w:bottom w:val="single" w:sz="4" w:space="0" w:color="auto"/>
              <w:right w:val="single" w:sz="4" w:space="0" w:color="auto"/>
            </w:tcBorders>
            <w:shd w:val="clear" w:color="auto" w:fill="auto"/>
            <w:vAlign w:val="center"/>
            <w:hideMark/>
          </w:tcPr>
          <w:p w14:paraId="5214B06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Box Lunch</w:t>
            </w:r>
          </w:p>
        </w:tc>
        <w:tc>
          <w:tcPr>
            <w:tcW w:w="992" w:type="dxa"/>
            <w:tcBorders>
              <w:top w:val="nil"/>
              <w:left w:val="nil"/>
              <w:bottom w:val="single" w:sz="4" w:space="0" w:color="auto"/>
              <w:right w:val="single" w:sz="4" w:space="0" w:color="auto"/>
            </w:tcBorders>
            <w:shd w:val="clear" w:color="auto" w:fill="auto"/>
            <w:vAlign w:val="center"/>
            <w:hideMark/>
          </w:tcPr>
          <w:p w14:paraId="7EBF5FF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persona</w:t>
            </w:r>
          </w:p>
        </w:tc>
        <w:tc>
          <w:tcPr>
            <w:tcW w:w="992" w:type="dxa"/>
            <w:tcBorders>
              <w:top w:val="nil"/>
              <w:left w:val="nil"/>
              <w:bottom w:val="single" w:sz="4" w:space="0" w:color="auto"/>
              <w:right w:val="single" w:sz="4" w:space="0" w:color="auto"/>
            </w:tcBorders>
            <w:shd w:val="clear" w:color="auto" w:fill="auto"/>
            <w:vAlign w:val="center"/>
            <w:hideMark/>
          </w:tcPr>
          <w:p w14:paraId="0ED161B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119DB0ED"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Bebida embotellada a escoger (</w:t>
            </w:r>
            <w:proofErr w:type="spellStart"/>
            <w:r w:rsidRPr="00DC2E8C">
              <w:rPr>
                <w:rFonts w:ascii="Noto Sans" w:eastAsia="Times New Roman" w:hAnsi="Noto Sans" w:cs="Noto Sans"/>
                <w:color w:val="000000"/>
                <w:sz w:val="14"/>
                <w:szCs w:val="14"/>
                <w:lang w:val="es-MX" w:eastAsia="es-MX"/>
              </w:rPr>
              <w:t>yogurth</w:t>
            </w:r>
            <w:proofErr w:type="spellEnd"/>
            <w:r w:rsidRPr="00DC2E8C">
              <w:rPr>
                <w:rFonts w:ascii="Noto Sans" w:eastAsia="Times New Roman" w:hAnsi="Noto Sans" w:cs="Noto Sans"/>
                <w:color w:val="000000"/>
                <w:sz w:val="14"/>
                <w:szCs w:val="14"/>
                <w:lang w:val="es-MX" w:eastAsia="es-MX"/>
              </w:rPr>
              <w:t xml:space="preserve">, refresco o jugo). </w:t>
            </w:r>
            <w:r w:rsidRPr="00DC2E8C">
              <w:rPr>
                <w:rFonts w:ascii="Noto Sans" w:eastAsia="Times New Roman" w:hAnsi="Noto Sans" w:cs="Noto Sans"/>
                <w:color w:val="000000"/>
                <w:sz w:val="14"/>
                <w:szCs w:val="14"/>
                <w:lang w:val="es-MX" w:eastAsia="es-MX"/>
              </w:rPr>
              <w:br/>
              <w:t>- Fruta de mano de temporada (variedad).</w:t>
            </w:r>
            <w:r w:rsidRPr="00DC2E8C">
              <w:rPr>
                <w:rFonts w:ascii="Noto Sans" w:eastAsia="Times New Roman" w:hAnsi="Noto Sans" w:cs="Noto Sans"/>
                <w:color w:val="000000"/>
                <w:sz w:val="14"/>
                <w:szCs w:val="14"/>
                <w:lang w:val="es-MX" w:eastAsia="es-MX"/>
              </w:rPr>
              <w:br/>
              <w:t xml:space="preserve">- Se presentará una variedad de opciones para box lunch de desayuno para finalmente escoger un </w:t>
            </w:r>
            <w:proofErr w:type="spellStart"/>
            <w:r w:rsidRPr="00DC2E8C">
              <w:rPr>
                <w:rFonts w:ascii="Noto Sans" w:eastAsia="Times New Roman" w:hAnsi="Noto Sans" w:cs="Noto Sans"/>
                <w:color w:val="000000"/>
                <w:sz w:val="14"/>
                <w:szCs w:val="14"/>
                <w:lang w:val="es-MX" w:eastAsia="es-MX"/>
              </w:rPr>
              <w:t>platilo</w:t>
            </w:r>
            <w:proofErr w:type="spellEnd"/>
            <w:r w:rsidRPr="00DC2E8C">
              <w:rPr>
                <w:rFonts w:ascii="Noto Sans" w:eastAsia="Times New Roman" w:hAnsi="Noto Sans" w:cs="Noto Sans"/>
                <w:color w:val="000000"/>
                <w:sz w:val="14"/>
                <w:szCs w:val="14"/>
                <w:lang w:val="es-MX" w:eastAsia="es-MX"/>
              </w:rPr>
              <w:t>.</w:t>
            </w:r>
            <w:r w:rsidRPr="00DC2E8C">
              <w:rPr>
                <w:rFonts w:ascii="Noto Sans" w:eastAsia="Times New Roman" w:hAnsi="Noto Sans" w:cs="Noto Sans"/>
                <w:color w:val="000000"/>
                <w:sz w:val="14"/>
                <w:szCs w:val="14"/>
                <w:lang w:val="es-MX" w:eastAsia="es-MX"/>
              </w:rPr>
              <w:br/>
              <w:t xml:space="preserve">-Postre a </w:t>
            </w:r>
            <w:proofErr w:type="gramStart"/>
            <w:r w:rsidRPr="00DC2E8C">
              <w:rPr>
                <w:rFonts w:ascii="Noto Sans" w:eastAsia="Times New Roman" w:hAnsi="Noto Sans" w:cs="Noto Sans"/>
                <w:color w:val="000000"/>
                <w:sz w:val="14"/>
                <w:szCs w:val="14"/>
                <w:lang w:val="es-MX" w:eastAsia="es-MX"/>
              </w:rPr>
              <w:t>escoger  palanqueta</w:t>
            </w:r>
            <w:proofErr w:type="gramEnd"/>
            <w:r w:rsidRPr="00DC2E8C">
              <w:rPr>
                <w:rFonts w:ascii="Noto Sans" w:eastAsia="Times New Roman" w:hAnsi="Noto Sans" w:cs="Noto Sans"/>
                <w:color w:val="000000"/>
                <w:sz w:val="14"/>
                <w:szCs w:val="14"/>
                <w:lang w:val="es-MX" w:eastAsia="es-MX"/>
              </w:rPr>
              <w:t>, arroz con leche, gelatina, entre otros)</w:t>
            </w:r>
            <w:r w:rsidRPr="00DC2E8C">
              <w:rPr>
                <w:rFonts w:ascii="Noto Sans" w:eastAsia="Times New Roman" w:hAnsi="Noto Sans" w:cs="Noto Sans"/>
                <w:color w:val="000000"/>
                <w:sz w:val="14"/>
                <w:szCs w:val="14"/>
                <w:lang w:val="es-MX" w:eastAsia="es-MX"/>
              </w:rPr>
              <w:br/>
              <w:t>Todo deberá ser entregado empaquetado en caja o bolsa listo para entregar.</w:t>
            </w:r>
          </w:p>
        </w:tc>
        <w:tc>
          <w:tcPr>
            <w:tcW w:w="992" w:type="dxa"/>
            <w:tcBorders>
              <w:top w:val="nil"/>
              <w:left w:val="nil"/>
              <w:bottom w:val="single" w:sz="4" w:space="0" w:color="auto"/>
              <w:right w:val="single" w:sz="4" w:space="0" w:color="auto"/>
            </w:tcBorders>
            <w:shd w:val="clear" w:color="auto" w:fill="auto"/>
            <w:vAlign w:val="center"/>
            <w:hideMark/>
          </w:tcPr>
          <w:p w14:paraId="69991D9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211B54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C6422D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2F904D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799DE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276</w:t>
            </w:r>
          </w:p>
        </w:tc>
        <w:tc>
          <w:tcPr>
            <w:tcW w:w="993" w:type="dxa"/>
            <w:tcBorders>
              <w:top w:val="nil"/>
              <w:left w:val="nil"/>
              <w:bottom w:val="single" w:sz="4" w:space="0" w:color="auto"/>
              <w:right w:val="single" w:sz="4" w:space="0" w:color="auto"/>
            </w:tcBorders>
            <w:shd w:val="clear" w:color="auto" w:fill="auto"/>
            <w:vAlign w:val="center"/>
            <w:hideMark/>
          </w:tcPr>
          <w:p w14:paraId="3501A96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Cafetería</w:t>
            </w:r>
          </w:p>
        </w:tc>
        <w:tc>
          <w:tcPr>
            <w:tcW w:w="992" w:type="dxa"/>
            <w:tcBorders>
              <w:top w:val="nil"/>
              <w:left w:val="nil"/>
              <w:bottom w:val="single" w:sz="4" w:space="0" w:color="auto"/>
              <w:right w:val="single" w:sz="4" w:space="0" w:color="auto"/>
            </w:tcBorders>
            <w:shd w:val="clear" w:color="auto" w:fill="auto"/>
            <w:vAlign w:val="center"/>
            <w:hideMark/>
          </w:tcPr>
          <w:p w14:paraId="1BCCEAF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Box Lunch</w:t>
            </w:r>
          </w:p>
        </w:tc>
        <w:tc>
          <w:tcPr>
            <w:tcW w:w="992" w:type="dxa"/>
            <w:tcBorders>
              <w:top w:val="nil"/>
              <w:left w:val="nil"/>
              <w:bottom w:val="single" w:sz="4" w:space="0" w:color="auto"/>
              <w:right w:val="single" w:sz="4" w:space="0" w:color="auto"/>
            </w:tcBorders>
            <w:shd w:val="clear" w:color="auto" w:fill="auto"/>
            <w:vAlign w:val="center"/>
            <w:hideMark/>
          </w:tcPr>
          <w:p w14:paraId="1F5E42E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persona</w:t>
            </w:r>
          </w:p>
        </w:tc>
        <w:tc>
          <w:tcPr>
            <w:tcW w:w="992" w:type="dxa"/>
            <w:tcBorders>
              <w:top w:val="nil"/>
              <w:left w:val="nil"/>
              <w:bottom w:val="single" w:sz="4" w:space="0" w:color="auto"/>
              <w:right w:val="single" w:sz="4" w:space="0" w:color="auto"/>
            </w:tcBorders>
            <w:shd w:val="clear" w:color="auto" w:fill="auto"/>
            <w:vAlign w:val="center"/>
            <w:hideMark/>
          </w:tcPr>
          <w:p w14:paraId="7E39242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712BF721"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Bebida embotellada a escoger (</w:t>
            </w:r>
            <w:proofErr w:type="spellStart"/>
            <w:r w:rsidRPr="00DC2E8C">
              <w:rPr>
                <w:rFonts w:ascii="Noto Sans" w:eastAsia="Times New Roman" w:hAnsi="Noto Sans" w:cs="Noto Sans"/>
                <w:color w:val="000000"/>
                <w:sz w:val="14"/>
                <w:szCs w:val="14"/>
                <w:lang w:val="es-MX" w:eastAsia="es-MX"/>
              </w:rPr>
              <w:t>yogurth</w:t>
            </w:r>
            <w:proofErr w:type="spellEnd"/>
            <w:r w:rsidRPr="00DC2E8C">
              <w:rPr>
                <w:rFonts w:ascii="Noto Sans" w:eastAsia="Times New Roman" w:hAnsi="Noto Sans" w:cs="Noto Sans"/>
                <w:color w:val="000000"/>
                <w:sz w:val="14"/>
                <w:szCs w:val="14"/>
                <w:lang w:val="es-MX" w:eastAsia="es-MX"/>
              </w:rPr>
              <w:t xml:space="preserve">, refresco o jugo). </w:t>
            </w:r>
            <w:r w:rsidRPr="00DC2E8C">
              <w:rPr>
                <w:rFonts w:ascii="Noto Sans" w:eastAsia="Times New Roman" w:hAnsi="Noto Sans" w:cs="Noto Sans"/>
                <w:color w:val="000000"/>
                <w:sz w:val="14"/>
                <w:szCs w:val="14"/>
                <w:lang w:val="es-MX" w:eastAsia="es-MX"/>
              </w:rPr>
              <w:br/>
              <w:t>- Fruta de mano de temporada (variedad).</w:t>
            </w:r>
            <w:r w:rsidRPr="00DC2E8C">
              <w:rPr>
                <w:rFonts w:ascii="Noto Sans" w:eastAsia="Times New Roman" w:hAnsi="Noto Sans" w:cs="Noto Sans"/>
                <w:color w:val="000000"/>
                <w:sz w:val="14"/>
                <w:szCs w:val="14"/>
                <w:lang w:val="es-MX" w:eastAsia="es-MX"/>
              </w:rPr>
              <w:br/>
              <w:t xml:space="preserve">- Se presentará una variedad de opciones para box lunch de comida para finalmente escoger un </w:t>
            </w:r>
            <w:proofErr w:type="spellStart"/>
            <w:r w:rsidRPr="00DC2E8C">
              <w:rPr>
                <w:rFonts w:ascii="Noto Sans" w:eastAsia="Times New Roman" w:hAnsi="Noto Sans" w:cs="Noto Sans"/>
                <w:color w:val="000000"/>
                <w:sz w:val="14"/>
                <w:szCs w:val="14"/>
                <w:lang w:val="es-MX" w:eastAsia="es-MX"/>
              </w:rPr>
              <w:t>platilo</w:t>
            </w:r>
            <w:proofErr w:type="spellEnd"/>
            <w:r w:rsidRPr="00DC2E8C">
              <w:rPr>
                <w:rFonts w:ascii="Noto Sans" w:eastAsia="Times New Roman" w:hAnsi="Noto Sans" w:cs="Noto Sans"/>
                <w:color w:val="000000"/>
                <w:sz w:val="14"/>
                <w:szCs w:val="14"/>
                <w:lang w:val="es-MX" w:eastAsia="es-MX"/>
              </w:rPr>
              <w:t>.</w:t>
            </w:r>
            <w:r w:rsidRPr="00DC2E8C">
              <w:rPr>
                <w:rFonts w:ascii="Noto Sans" w:eastAsia="Times New Roman" w:hAnsi="Noto Sans" w:cs="Noto Sans"/>
                <w:color w:val="000000"/>
                <w:sz w:val="14"/>
                <w:szCs w:val="14"/>
                <w:lang w:val="es-MX" w:eastAsia="es-MX"/>
              </w:rPr>
              <w:br/>
              <w:t xml:space="preserve">-Postre a </w:t>
            </w:r>
            <w:proofErr w:type="gramStart"/>
            <w:r w:rsidRPr="00DC2E8C">
              <w:rPr>
                <w:rFonts w:ascii="Noto Sans" w:eastAsia="Times New Roman" w:hAnsi="Noto Sans" w:cs="Noto Sans"/>
                <w:color w:val="000000"/>
                <w:sz w:val="14"/>
                <w:szCs w:val="14"/>
                <w:lang w:val="es-MX" w:eastAsia="es-MX"/>
              </w:rPr>
              <w:t>escoger  palanqueta</w:t>
            </w:r>
            <w:proofErr w:type="gramEnd"/>
            <w:r w:rsidRPr="00DC2E8C">
              <w:rPr>
                <w:rFonts w:ascii="Noto Sans" w:eastAsia="Times New Roman" w:hAnsi="Noto Sans" w:cs="Noto Sans"/>
                <w:color w:val="000000"/>
                <w:sz w:val="14"/>
                <w:szCs w:val="14"/>
                <w:lang w:val="es-MX" w:eastAsia="es-MX"/>
              </w:rPr>
              <w:t>, arroz con leche, gelatina, entre otros)</w:t>
            </w:r>
            <w:r w:rsidRPr="00DC2E8C">
              <w:rPr>
                <w:rFonts w:ascii="Noto Sans" w:eastAsia="Times New Roman" w:hAnsi="Noto Sans" w:cs="Noto Sans"/>
                <w:color w:val="000000"/>
                <w:sz w:val="14"/>
                <w:szCs w:val="14"/>
                <w:lang w:val="es-MX" w:eastAsia="es-MX"/>
              </w:rPr>
              <w:br/>
              <w:t>Todo deberá ser entregado empaquetado en caja o bolsa listo para entregar.</w:t>
            </w:r>
          </w:p>
        </w:tc>
        <w:tc>
          <w:tcPr>
            <w:tcW w:w="992" w:type="dxa"/>
            <w:tcBorders>
              <w:top w:val="nil"/>
              <w:left w:val="nil"/>
              <w:bottom w:val="single" w:sz="4" w:space="0" w:color="auto"/>
              <w:right w:val="single" w:sz="4" w:space="0" w:color="auto"/>
            </w:tcBorders>
            <w:shd w:val="clear" w:color="auto" w:fill="auto"/>
            <w:vAlign w:val="center"/>
            <w:hideMark/>
          </w:tcPr>
          <w:p w14:paraId="3EB4919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043322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CE75D7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08827A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63B231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277</w:t>
            </w:r>
          </w:p>
        </w:tc>
        <w:tc>
          <w:tcPr>
            <w:tcW w:w="993" w:type="dxa"/>
            <w:tcBorders>
              <w:top w:val="nil"/>
              <w:left w:val="nil"/>
              <w:bottom w:val="single" w:sz="4" w:space="0" w:color="auto"/>
              <w:right w:val="single" w:sz="4" w:space="0" w:color="auto"/>
            </w:tcBorders>
            <w:shd w:val="clear" w:color="auto" w:fill="auto"/>
            <w:vAlign w:val="center"/>
            <w:hideMark/>
          </w:tcPr>
          <w:p w14:paraId="35BEF12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Cafetería</w:t>
            </w:r>
          </w:p>
        </w:tc>
        <w:tc>
          <w:tcPr>
            <w:tcW w:w="992" w:type="dxa"/>
            <w:tcBorders>
              <w:top w:val="nil"/>
              <w:left w:val="nil"/>
              <w:bottom w:val="single" w:sz="4" w:space="0" w:color="auto"/>
              <w:right w:val="single" w:sz="4" w:space="0" w:color="auto"/>
            </w:tcBorders>
            <w:shd w:val="clear" w:color="auto" w:fill="auto"/>
            <w:vAlign w:val="center"/>
            <w:hideMark/>
          </w:tcPr>
          <w:p w14:paraId="7936CC1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Box Lunch</w:t>
            </w:r>
          </w:p>
        </w:tc>
        <w:tc>
          <w:tcPr>
            <w:tcW w:w="992" w:type="dxa"/>
            <w:tcBorders>
              <w:top w:val="nil"/>
              <w:left w:val="nil"/>
              <w:bottom w:val="single" w:sz="4" w:space="0" w:color="auto"/>
              <w:right w:val="single" w:sz="4" w:space="0" w:color="auto"/>
            </w:tcBorders>
            <w:shd w:val="clear" w:color="auto" w:fill="auto"/>
            <w:vAlign w:val="center"/>
            <w:hideMark/>
          </w:tcPr>
          <w:p w14:paraId="4640ADE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persona</w:t>
            </w:r>
          </w:p>
        </w:tc>
        <w:tc>
          <w:tcPr>
            <w:tcW w:w="992" w:type="dxa"/>
            <w:tcBorders>
              <w:top w:val="nil"/>
              <w:left w:val="nil"/>
              <w:bottom w:val="single" w:sz="4" w:space="0" w:color="auto"/>
              <w:right w:val="single" w:sz="4" w:space="0" w:color="auto"/>
            </w:tcBorders>
            <w:shd w:val="clear" w:color="auto" w:fill="auto"/>
            <w:vAlign w:val="center"/>
            <w:hideMark/>
          </w:tcPr>
          <w:p w14:paraId="3A5B5FA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E70D451"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Bebida embotellada a escoger (</w:t>
            </w:r>
            <w:proofErr w:type="spellStart"/>
            <w:r w:rsidRPr="00DC2E8C">
              <w:rPr>
                <w:rFonts w:ascii="Noto Sans" w:eastAsia="Times New Roman" w:hAnsi="Noto Sans" w:cs="Noto Sans"/>
                <w:color w:val="000000"/>
                <w:sz w:val="14"/>
                <w:szCs w:val="14"/>
                <w:lang w:val="es-MX" w:eastAsia="es-MX"/>
              </w:rPr>
              <w:t>yogurth</w:t>
            </w:r>
            <w:proofErr w:type="spellEnd"/>
            <w:r w:rsidRPr="00DC2E8C">
              <w:rPr>
                <w:rFonts w:ascii="Noto Sans" w:eastAsia="Times New Roman" w:hAnsi="Noto Sans" w:cs="Noto Sans"/>
                <w:color w:val="000000"/>
                <w:sz w:val="14"/>
                <w:szCs w:val="14"/>
                <w:lang w:val="es-MX" w:eastAsia="es-MX"/>
              </w:rPr>
              <w:t xml:space="preserve">, refresco o jugo). </w:t>
            </w:r>
            <w:r w:rsidRPr="00DC2E8C">
              <w:rPr>
                <w:rFonts w:ascii="Noto Sans" w:eastAsia="Times New Roman" w:hAnsi="Noto Sans" w:cs="Noto Sans"/>
                <w:color w:val="000000"/>
                <w:sz w:val="14"/>
                <w:szCs w:val="14"/>
                <w:lang w:val="es-MX" w:eastAsia="es-MX"/>
              </w:rPr>
              <w:br w:type="page"/>
              <w:t>- Fruta de mano de temporada (variedad).</w:t>
            </w:r>
            <w:r w:rsidRPr="00DC2E8C">
              <w:rPr>
                <w:rFonts w:ascii="Noto Sans" w:eastAsia="Times New Roman" w:hAnsi="Noto Sans" w:cs="Noto Sans"/>
                <w:color w:val="000000"/>
                <w:sz w:val="14"/>
                <w:szCs w:val="14"/>
                <w:lang w:val="es-MX" w:eastAsia="es-MX"/>
              </w:rPr>
              <w:br w:type="page"/>
              <w:t xml:space="preserve">- Se presentará una variedad de opciones para box lunch de cena para finalmente escoger un </w:t>
            </w:r>
            <w:proofErr w:type="spellStart"/>
            <w:r w:rsidRPr="00DC2E8C">
              <w:rPr>
                <w:rFonts w:ascii="Noto Sans" w:eastAsia="Times New Roman" w:hAnsi="Noto Sans" w:cs="Noto Sans"/>
                <w:color w:val="000000"/>
                <w:sz w:val="14"/>
                <w:szCs w:val="14"/>
                <w:lang w:val="es-MX" w:eastAsia="es-MX"/>
              </w:rPr>
              <w:t>platilo</w:t>
            </w:r>
            <w:proofErr w:type="spellEnd"/>
            <w:r w:rsidRPr="00DC2E8C">
              <w:rPr>
                <w:rFonts w:ascii="Noto Sans" w:eastAsia="Times New Roman" w:hAnsi="Noto Sans" w:cs="Noto Sans"/>
                <w:color w:val="000000"/>
                <w:sz w:val="14"/>
                <w:szCs w:val="14"/>
                <w:lang w:val="es-MX" w:eastAsia="es-MX"/>
              </w:rPr>
              <w:t>.</w:t>
            </w:r>
            <w:r w:rsidRPr="00DC2E8C">
              <w:rPr>
                <w:rFonts w:ascii="Noto Sans" w:eastAsia="Times New Roman" w:hAnsi="Noto Sans" w:cs="Noto Sans"/>
                <w:color w:val="000000"/>
                <w:sz w:val="14"/>
                <w:szCs w:val="14"/>
                <w:lang w:val="es-MX" w:eastAsia="es-MX"/>
              </w:rPr>
              <w:br w:type="page"/>
              <w:t xml:space="preserve">-Postre a </w:t>
            </w:r>
            <w:proofErr w:type="gramStart"/>
            <w:r w:rsidRPr="00DC2E8C">
              <w:rPr>
                <w:rFonts w:ascii="Noto Sans" w:eastAsia="Times New Roman" w:hAnsi="Noto Sans" w:cs="Noto Sans"/>
                <w:color w:val="000000"/>
                <w:sz w:val="14"/>
                <w:szCs w:val="14"/>
                <w:lang w:val="es-MX" w:eastAsia="es-MX"/>
              </w:rPr>
              <w:t>escoger  palanqueta</w:t>
            </w:r>
            <w:proofErr w:type="gramEnd"/>
            <w:r w:rsidRPr="00DC2E8C">
              <w:rPr>
                <w:rFonts w:ascii="Noto Sans" w:eastAsia="Times New Roman" w:hAnsi="Noto Sans" w:cs="Noto Sans"/>
                <w:color w:val="000000"/>
                <w:sz w:val="14"/>
                <w:szCs w:val="14"/>
                <w:lang w:val="es-MX" w:eastAsia="es-MX"/>
              </w:rPr>
              <w:t>, arroz con leche, gelatina, entre otros)</w:t>
            </w:r>
            <w:r w:rsidRPr="00DC2E8C">
              <w:rPr>
                <w:rFonts w:ascii="Noto Sans" w:eastAsia="Times New Roman" w:hAnsi="Noto Sans" w:cs="Noto Sans"/>
                <w:color w:val="000000"/>
                <w:sz w:val="14"/>
                <w:szCs w:val="14"/>
                <w:lang w:val="es-MX" w:eastAsia="es-MX"/>
              </w:rPr>
              <w:br w:type="page"/>
              <w:t>Todo deberá ser entregado empaquetado en caja o bolsa listo para entregar.</w:t>
            </w:r>
          </w:p>
        </w:tc>
        <w:tc>
          <w:tcPr>
            <w:tcW w:w="992" w:type="dxa"/>
            <w:tcBorders>
              <w:top w:val="nil"/>
              <w:left w:val="nil"/>
              <w:bottom w:val="single" w:sz="4" w:space="0" w:color="auto"/>
              <w:right w:val="single" w:sz="4" w:space="0" w:color="auto"/>
            </w:tcBorders>
            <w:shd w:val="clear" w:color="auto" w:fill="auto"/>
            <w:vAlign w:val="center"/>
            <w:hideMark/>
          </w:tcPr>
          <w:p w14:paraId="298E1B0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4BB032E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19D09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862F8C7"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42671A26"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SERVICIO DE CANAPÉS, BARRA, BUFFET Y TAQUIZA</w:t>
            </w:r>
          </w:p>
        </w:tc>
      </w:tr>
      <w:tr w:rsidR="00DC2E8C" w:rsidRPr="00DC2E8C" w14:paraId="5804194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7EE9D0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278</w:t>
            </w:r>
          </w:p>
        </w:tc>
        <w:tc>
          <w:tcPr>
            <w:tcW w:w="993" w:type="dxa"/>
            <w:tcBorders>
              <w:top w:val="nil"/>
              <w:left w:val="nil"/>
              <w:bottom w:val="single" w:sz="4" w:space="0" w:color="auto"/>
              <w:right w:val="single" w:sz="4" w:space="0" w:color="auto"/>
            </w:tcBorders>
            <w:shd w:val="clear" w:color="auto" w:fill="auto"/>
            <w:vAlign w:val="center"/>
            <w:hideMark/>
          </w:tcPr>
          <w:p w14:paraId="780AA187"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Servcio</w:t>
            </w:r>
            <w:proofErr w:type="spellEnd"/>
            <w:r w:rsidRPr="00DC2E8C">
              <w:rPr>
                <w:rFonts w:ascii="Noto Sans" w:eastAsia="Times New Roman" w:hAnsi="Noto Sans" w:cs="Noto Sans"/>
                <w:color w:val="000000"/>
                <w:sz w:val="14"/>
                <w:szCs w:val="14"/>
                <w:lang w:val="es-MX" w:eastAsia="es-MX"/>
              </w:rPr>
              <w:t xml:space="preserve"> de Canapés, barra, buffet y taquiza</w:t>
            </w:r>
          </w:p>
        </w:tc>
        <w:tc>
          <w:tcPr>
            <w:tcW w:w="992" w:type="dxa"/>
            <w:tcBorders>
              <w:top w:val="nil"/>
              <w:left w:val="nil"/>
              <w:bottom w:val="single" w:sz="4" w:space="0" w:color="auto"/>
              <w:right w:val="single" w:sz="4" w:space="0" w:color="auto"/>
            </w:tcBorders>
            <w:shd w:val="clear" w:color="auto" w:fill="auto"/>
            <w:vAlign w:val="center"/>
            <w:hideMark/>
          </w:tcPr>
          <w:p w14:paraId="4AE3BAA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canapés</w:t>
            </w:r>
          </w:p>
        </w:tc>
        <w:tc>
          <w:tcPr>
            <w:tcW w:w="992" w:type="dxa"/>
            <w:tcBorders>
              <w:top w:val="nil"/>
              <w:left w:val="nil"/>
              <w:bottom w:val="single" w:sz="4" w:space="0" w:color="auto"/>
              <w:right w:val="single" w:sz="4" w:space="0" w:color="auto"/>
            </w:tcBorders>
            <w:shd w:val="clear" w:color="auto" w:fill="auto"/>
            <w:vAlign w:val="center"/>
            <w:hideMark/>
          </w:tcPr>
          <w:p w14:paraId="1D7C167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persona </w:t>
            </w:r>
          </w:p>
        </w:tc>
        <w:tc>
          <w:tcPr>
            <w:tcW w:w="992" w:type="dxa"/>
            <w:tcBorders>
              <w:top w:val="nil"/>
              <w:left w:val="nil"/>
              <w:bottom w:val="single" w:sz="4" w:space="0" w:color="auto"/>
              <w:right w:val="single" w:sz="4" w:space="0" w:color="auto"/>
            </w:tcBorders>
            <w:shd w:val="clear" w:color="auto" w:fill="auto"/>
            <w:vAlign w:val="center"/>
            <w:hideMark/>
          </w:tcPr>
          <w:p w14:paraId="3C77D5B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5C4E7D35"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b/>
                <w:bCs/>
                <w:color w:val="000000"/>
                <w:sz w:val="14"/>
                <w:szCs w:val="14"/>
                <w:lang w:val="es-MX" w:eastAsia="es-MX"/>
              </w:rPr>
              <w:t>Servicio de canapés mexicanos  que incluye:</w:t>
            </w:r>
            <w:r w:rsidRPr="00DC2E8C">
              <w:rPr>
                <w:rFonts w:ascii="Noto Sans" w:eastAsia="Times New Roman" w:hAnsi="Noto Sans" w:cs="Noto Sans"/>
                <w:color w:val="000000"/>
                <w:sz w:val="14"/>
                <w:szCs w:val="14"/>
                <w:lang w:val="es-MX" w:eastAsia="es-MX"/>
              </w:rPr>
              <w:br/>
              <w:t>·    Deberán presentar una variedad de canapés, 15 salados y 5 dulces; para escoger finalmente 7 salados y 3 dulces para cada persona.)</w:t>
            </w:r>
            <w:r w:rsidRPr="00DC2E8C">
              <w:rPr>
                <w:rFonts w:ascii="Noto Sans" w:eastAsia="Times New Roman" w:hAnsi="Noto Sans" w:cs="Noto Sans"/>
                <w:color w:val="000000"/>
                <w:sz w:val="14"/>
                <w:szCs w:val="14"/>
                <w:lang w:val="es-MX" w:eastAsia="es-MX"/>
              </w:rPr>
              <w:br/>
              <w:t xml:space="preserve">·    Refresco en lata de 235 ml (sabor cola normal y light, manzana, naranja, agua </w:t>
            </w:r>
            <w:proofErr w:type="spellStart"/>
            <w:r w:rsidRPr="00DC2E8C">
              <w:rPr>
                <w:rFonts w:ascii="Noto Sans" w:eastAsia="Times New Roman" w:hAnsi="Noto Sans" w:cs="Noto Sans"/>
                <w:color w:val="000000"/>
                <w:sz w:val="14"/>
                <w:szCs w:val="14"/>
                <w:lang w:val="es-MX" w:eastAsia="es-MX"/>
              </w:rPr>
              <w:t>mineral,entre</w:t>
            </w:r>
            <w:proofErr w:type="spellEnd"/>
            <w:r w:rsidRPr="00DC2E8C">
              <w:rPr>
                <w:rFonts w:ascii="Noto Sans" w:eastAsia="Times New Roman" w:hAnsi="Noto Sans" w:cs="Noto Sans"/>
                <w:color w:val="000000"/>
                <w:sz w:val="14"/>
                <w:szCs w:val="14"/>
                <w:lang w:val="es-MX" w:eastAsia="es-MX"/>
              </w:rPr>
              <w:t xml:space="preserve"> otros.)</w:t>
            </w:r>
            <w:r w:rsidRPr="00DC2E8C">
              <w:rPr>
                <w:rFonts w:ascii="Noto Sans" w:eastAsia="Times New Roman" w:hAnsi="Noto Sans" w:cs="Noto Sans"/>
                <w:color w:val="000000"/>
                <w:sz w:val="14"/>
                <w:szCs w:val="14"/>
                <w:lang w:val="es-MX" w:eastAsia="es-MX"/>
              </w:rPr>
              <w:br/>
              <w:t>·    Agua embotellada de 330 o 355 ml.</w:t>
            </w:r>
            <w:r w:rsidRPr="00DC2E8C">
              <w:rPr>
                <w:rFonts w:ascii="Noto Sans" w:eastAsia="Times New Roman" w:hAnsi="Noto Sans" w:cs="Noto Sans"/>
                <w:color w:val="000000"/>
                <w:sz w:val="14"/>
                <w:szCs w:val="14"/>
                <w:lang w:val="es-MX" w:eastAsia="es-MX"/>
              </w:rPr>
              <w:br/>
              <w:t>·    Jugos naturales, 2 opciones a elegir (naranja, toronja, manzana, tomate o de frutas) en dispensadores de vidrio</w:t>
            </w:r>
            <w:r w:rsidRPr="00DC2E8C">
              <w:rPr>
                <w:rFonts w:ascii="Noto Sans" w:eastAsia="Times New Roman" w:hAnsi="Noto Sans" w:cs="Noto Sans"/>
                <w:color w:val="000000"/>
                <w:sz w:val="14"/>
                <w:szCs w:val="14"/>
                <w:lang w:val="es-MX" w:eastAsia="es-MX"/>
              </w:rPr>
              <w:br/>
              <w:t>·    Hielo</w:t>
            </w:r>
            <w:r w:rsidRPr="00DC2E8C">
              <w:rPr>
                <w:rFonts w:ascii="Noto Sans" w:eastAsia="Times New Roman" w:hAnsi="Noto Sans" w:cs="Noto Sans"/>
                <w:color w:val="000000"/>
                <w:sz w:val="14"/>
                <w:szCs w:val="14"/>
                <w:lang w:val="es-MX" w:eastAsia="es-MX"/>
              </w:rPr>
              <w:br/>
              <w:t>·    Mesas periqueras o de bar con sus bancos</w:t>
            </w:r>
            <w:r w:rsidRPr="00DC2E8C">
              <w:rPr>
                <w:rFonts w:ascii="Noto Sans" w:eastAsia="Times New Roman" w:hAnsi="Noto Sans" w:cs="Noto Sans"/>
                <w:color w:val="000000"/>
                <w:sz w:val="14"/>
                <w:szCs w:val="14"/>
                <w:lang w:val="es-MX" w:eastAsia="es-MX"/>
              </w:rPr>
              <w:br/>
              <w:t>·    Cubre mantel y  mantel</w:t>
            </w:r>
            <w:r w:rsidRPr="00DC2E8C">
              <w:rPr>
                <w:rFonts w:ascii="Noto Sans" w:eastAsia="Times New Roman" w:hAnsi="Noto Sans" w:cs="Noto Sans"/>
                <w:color w:val="000000"/>
                <w:sz w:val="14"/>
                <w:szCs w:val="14"/>
                <w:lang w:val="es-MX" w:eastAsia="es-MX"/>
              </w:rPr>
              <w:br/>
              <w:t>·    Cristalería y complementos</w:t>
            </w:r>
            <w:r w:rsidRPr="00DC2E8C">
              <w:rPr>
                <w:rFonts w:ascii="Noto Sans" w:eastAsia="Times New Roman" w:hAnsi="Noto Sans" w:cs="Noto Sans"/>
                <w:color w:val="000000"/>
                <w:sz w:val="14"/>
                <w:szCs w:val="14"/>
                <w:lang w:val="es-MX" w:eastAsia="es-MX"/>
              </w:rPr>
              <w:br/>
            </w:r>
            <w:r w:rsidRPr="00DC2E8C">
              <w:rPr>
                <w:rFonts w:ascii="Noto Sans" w:eastAsia="Times New Roman" w:hAnsi="Noto Sans" w:cs="Noto Sans"/>
                <w:b/>
                <w:bCs/>
                <w:color w:val="000000"/>
                <w:sz w:val="14"/>
                <w:szCs w:val="14"/>
                <w:lang w:val="es-MX" w:eastAsia="es-MX"/>
              </w:rPr>
              <w:t>·    Servicio de tres a 4 horas continuas</w:t>
            </w:r>
          </w:p>
        </w:tc>
        <w:tc>
          <w:tcPr>
            <w:tcW w:w="992" w:type="dxa"/>
            <w:tcBorders>
              <w:top w:val="nil"/>
              <w:left w:val="nil"/>
              <w:bottom w:val="single" w:sz="4" w:space="0" w:color="auto"/>
              <w:right w:val="single" w:sz="4" w:space="0" w:color="auto"/>
            </w:tcBorders>
            <w:shd w:val="clear" w:color="auto" w:fill="auto"/>
            <w:vAlign w:val="center"/>
            <w:hideMark/>
          </w:tcPr>
          <w:p w14:paraId="4A264F2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3AB6FFB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97C7E4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2B7C57D4"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04A32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279</w:t>
            </w:r>
          </w:p>
        </w:tc>
        <w:tc>
          <w:tcPr>
            <w:tcW w:w="993" w:type="dxa"/>
            <w:tcBorders>
              <w:top w:val="nil"/>
              <w:left w:val="nil"/>
              <w:bottom w:val="single" w:sz="4" w:space="0" w:color="auto"/>
              <w:right w:val="single" w:sz="4" w:space="0" w:color="auto"/>
            </w:tcBorders>
            <w:shd w:val="clear" w:color="auto" w:fill="auto"/>
            <w:vAlign w:val="center"/>
            <w:hideMark/>
          </w:tcPr>
          <w:p w14:paraId="29802873"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Servcio</w:t>
            </w:r>
            <w:proofErr w:type="spellEnd"/>
            <w:r w:rsidRPr="00DC2E8C">
              <w:rPr>
                <w:rFonts w:ascii="Noto Sans" w:eastAsia="Times New Roman" w:hAnsi="Noto Sans" w:cs="Noto Sans"/>
                <w:color w:val="000000"/>
                <w:sz w:val="14"/>
                <w:szCs w:val="14"/>
                <w:lang w:val="es-MX" w:eastAsia="es-MX"/>
              </w:rPr>
              <w:t xml:space="preserve"> de Canapés, barra, buffet y taquiza</w:t>
            </w:r>
          </w:p>
        </w:tc>
        <w:tc>
          <w:tcPr>
            <w:tcW w:w="992" w:type="dxa"/>
            <w:tcBorders>
              <w:top w:val="nil"/>
              <w:left w:val="nil"/>
              <w:bottom w:val="single" w:sz="4" w:space="0" w:color="auto"/>
              <w:right w:val="single" w:sz="4" w:space="0" w:color="auto"/>
            </w:tcBorders>
            <w:shd w:val="clear" w:color="auto" w:fill="auto"/>
            <w:vAlign w:val="center"/>
            <w:hideMark/>
          </w:tcPr>
          <w:p w14:paraId="349C965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canapés</w:t>
            </w:r>
          </w:p>
        </w:tc>
        <w:tc>
          <w:tcPr>
            <w:tcW w:w="992" w:type="dxa"/>
            <w:tcBorders>
              <w:top w:val="nil"/>
              <w:left w:val="nil"/>
              <w:bottom w:val="single" w:sz="4" w:space="0" w:color="auto"/>
              <w:right w:val="single" w:sz="4" w:space="0" w:color="auto"/>
            </w:tcBorders>
            <w:shd w:val="clear" w:color="auto" w:fill="auto"/>
            <w:vAlign w:val="center"/>
            <w:hideMark/>
          </w:tcPr>
          <w:p w14:paraId="7640B49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persona </w:t>
            </w:r>
          </w:p>
        </w:tc>
        <w:tc>
          <w:tcPr>
            <w:tcW w:w="992" w:type="dxa"/>
            <w:tcBorders>
              <w:top w:val="nil"/>
              <w:left w:val="nil"/>
              <w:bottom w:val="single" w:sz="4" w:space="0" w:color="auto"/>
              <w:right w:val="single" w:sz="4" w:space="0" w:color="auto"/>
            </w:tcBorders>
            <w:shd w:val="clear" w:color="auto" w:fill="auto"/>
            <w:vAlign w:val="center"/>
            <w:hideMark/>
          </w:tcPr>
          <w:p w14:paraId="2B5DD48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9AF5C04"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b/>
                <w:bCs/>
                <w:color w:val="000000"/>
                <w:sz w:val="14"/>
                <w:szCs w:val="14"/>
                <w:lang w:val="es-MX" w:eastAsia="es-MX"/>
              </w:rPr>
              <w:t>Servicio de canapés internacionales que incluye:</w:t>
            </w:r>
            <w:r w:rsidRPr="00DC2E8C">
              <w:rPr>
                <w:rFonts w:ascii="Noto Sans" w:eastAsia="Times New Roman" w:hAnsi="Noto Sans" w:cs="Noto Sans"/>
                <w:color w:val="000000"/>
                <w:sz w:val="14"/>
                <w:szCs w:val="14"/>
                <w:lang w:val="es-MX" w:eastAsia="es-MX"/>
              </w:rPr>
              <w:br/>
              <w:t>·    Deberán presentar una variedad de canapés internacionales, 15 salados y 5 dulces; para escoger finalmente 7 salados y 3 dulces para cada persona.)</w:t>
            </w:r>
            <w:r w:rsidRPr="00DC2E8C">
              <w:rPr>
                <w:rFonts w:ascii="Noto Sans" w:eastAsia="Times New Roman" w:hAnsi="Noto Sans" w:cs="Noto Sans"/>
                <w:color w:val="000000"/>
                <w:sz w:val="14"/>
                <w:szCs w:val="14"/>
                <w:lang w:val="es-MX" w:eastAsia="es-MX"/>
              </w:rPr>
              <w:br/>
              <w:t>·    Refresco en lata de 235 ml (sabor cola normal y light, manzana, naranja, agua mineral, entre otros.)</w:t>
            </w:r>
            <w:r w:rsidRPr="00DC2E8C">
              <w:rPr>
                <w:rFonts w:ascii="Noto Sans" w:eastAsia="Times New Roman" w:hAnsi="Noto Sans" w:cs="Noto Sans"/>
                <w:color w:val="000000"/>
                <w:sz w:val="14"/>
                <w:szCs w:val="14"/>
                <w:lang w:val="es-MX" w:eastAsia="es-MX"/>
              </w:rPr>
              <w:br/>
              <w:t>·    Agua embotellada de 330 o 355 ml. o en dispensadores de vidrio</w:t>
            </w:r>
            <w:r w:rsidRPr="00DC2E8C">
              <w:rPr>
                <w:rFonts w:ascii="Noto Sans" w:eastAsia="Times New Roman" w:hAnsi="Noto Sans" w:cs="Noto Sans"/>
                <w:color w:val="000000"/>
                <w:sz w:val="14"/>
                <w:szCs w:val="14"/>
                <w:lang w:val="es-MX" w:eastAsia="es-MX"/>
              </w:rPr>
              <w:br/>
              <w:t>·    Jugos naturales, 2 opciones a elegir (naranja, toronja, manzana, tomate o de frutas) en dispensadores de vidrio</w:t>
            </w:r>
            <w:r w:rsidRPr="00DC2E8C">
              <w:rPr>
                <w:rFonts w:ascii="Noto Sans" w:eastAsia="Times New Roman" w:hAnsi="Noto Sans" w:cs="Noto Sans"/>
                <w:color w:val="000000"/>
                <w:sz w:val="14"/>
                <w:szCs w:val="14"/>
                <w:lang w:val="es-MX" w:eastAsia="es-MX"/>
              </w:rPr>
              <w:br/>
              <w:t>·    Hielo</w:t>
            </w:r>
            <w:r w:rsidRPr="00DC2E8C">
              <w:rPr>
                <w:rFonts w:ascii="Noto Sans" w:eastAsia="Times New Roman" w:hAnsi="Noto Sans" w:cs="Noto Sans"/>
                <w:color w:val="000000"/>
                <w:sz w:val="14"/>
                <w:szCs w:val="14"/>
                <w:lang w:val="es-MX" w:eastAsia="es-MX"/>
              </w:rPr>
              <w:br/>
              <w:t>·    Mesas periqueras o de bar con sus bancos</w:t>
            </w:r>
            <w:r w:rsidRPr="00DC2E8C">
              <w:rPr>
                <w:rFonts w:ascii="Noto Sans" w:eastAsia="Times New Roman" w:hAnsi="Noto Sans" w:cs="Noto Sans"/>
                <w:color w:val="000000"/>
                <w:sz w:val="14"/>
                <w:szCs w:val="14"/>
                <w:lang w:val="es-MX" w:eastAsia="es-MX"/>
              </w:rPr>
              <w:br/>
              <w:t>·    Cubre mantel y  mantel</w:t>
            </w:r>
            <w:r w:rsidRPr="00DC2E8C">
              <w:rPr>
                <w:rFonts w:ascii="Noto Sans" w:eastAsia="Times New Roman" w:hAnsi="Noto Sans" w:cs="Noto Sans"/>
                <w:color w:val="000000"/>
                <w:sz w:val="14"/>
                <w:szCs w:val="14"/>
                <w:lang w:val="es-MX" w:eastAsia="es-MX"/>
              </w:rPr>
              <w:br/>
              <w:t>·    Cristalería y complementos</w:t>
            </w:r>
            <w:r w:rsidRPr="00DC2E8C">
              <w:rPr>
                <w:rFonts w:ascii="Noto Sans" w:eastAsia="Times New Roman" w:hAnsi="Noto Sans" w:cs="Noto Sans"/>
                <w:color w:val="000000"/>
                <w:sz w:val="14"/>
                <w:szCs w:val="14"/>
                <w:lang w:val="es-MX" w:eastAsia="es-MX"/>
              </w:rPr>
              <w:br/>
            </w:r>
            <w:r w:rsidRPr="00DC2E8C">
              <w:rPr>
                <w:rFonts w:ascii="Noto Sans" w:eastAsia="Times New Roman" w:hAnsi="Noto Sans" w:cs="Noto Sans"/>
                <w:b/>
                <w:bCs/>
                <w:color w:val="000000"/>
                <w:sz w:val="14"/>
                <w:szCs w:val="14"/>
                <w:lang w:val="es-MX" w:eastAsia="es-MX"/>
              </w:rPr>
              <w:t>·    Servicio de tres a cuatro horas continuas</w:t>
            </w:r>
          </w:p>
        </w:tc>
        <w:tc>
          <w:tcPr>
            <w:tcW w:w="992" w:type="dxa"/>
            <w:tcBorders>
              <w:top w:val="nil"/>
              <w:left w:val="nil"/>
              <w:bottom w:val="single" w:sz="4" w:space="0" w:color="auto"/>
              <w:right w:val="single" w:sz="4" w:space="0" w:color="auto"/>
            </w:tcBorders>
            <w:shd w:val="clear" w:color="auto" w:fill="auto"/>
            <w:vAlign w:val="center"/>
            <w:hideMark/>
          </w:tcPr>
          <w:p w14:paraId="6769F3E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66BE8E5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3767FDB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8BA9BC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5C42226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280</w:t>
            </w:r>
          </w:p>
        </w:tc>
        <w:tc>
          <w:tcPr>
            <w:tcW w:w="993" w:type="dxa"/>
            <w:tcBorders>
              <w:top w:val="nil"/>
              <w:left w:val="nil"/>
              <w:bottom w:val="single" w:sz="4" w:space="0" w:color="auto"/>
              <w:right w:val="single" w:sz="4" w:space="0" w:color="auto"/>
            </w:tcBorders>
            <w:shd w:val="clear" w:color="auto" w:fill="auto"/>
            <w:vAlign w:val="center"/>
            <w:hideMark/>
          </w:tcPr>
          <w:p w14:paraId="702EA0B5"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Servcio</w:t>
            </w:r>
            <w:proofErr w:type="spellEnd"/>
            <w:r w:rsidRPr="00DC2E8C">
              <w:rPr>
                <w:rFonts w:ascii="Noto Sans" w:eastAsia="Times New Roman" w:hAnsi="Noto Sans" w:cs="Noto Sans"/>
                <w:color w:val="000000"/>
                <w:sz w:val="14"/>
                <w:szCs w:val="14"/>
                <w:lang w:val="es-MX" w:eastAsia="es-MX"/>
              </w:rPr>
              <w:t xml:space="preserve"> de Canapés, </w:t>
            </w:r>
            <w:r w:rsidRPr="00DC2E8C">
              <w:rPr>
                <w:rFonts w:ascii="Noto Sans" w:eastAsia="Times New Roman" w:hAnsi="Noto Sans" w:cs="Noto Sans"/>
                <w:color w:val="000000"/>
                <w:sz w:val="14"/>
                <w:szCs w:val="14"/>
                <w:lang w:val="es-MX" w:eastAsia="es-MX"/>
              </w:rPr>
              <w:lastRenderedPageBreak/>
              <w:t>barra, buffet y taquiza</w:t>
            </w:r>
          </w:p>
        </w:tc>
        <w:tc>
          <w:tcPr>
            <w:tcW w:w="992" w:type="dxa"/>
            <w:tcBorders>
              <w:top w:val="nil"/>
              <w:left w:val="nil"/>
              <w:bottom w:val="single" w:sz="4" w:space="0" w:color="auto"/>
              <w:right w:val="single" w:sz="4" w:space="0" w:color="auto"/>
            </w:tcBorders>
            <w:shd w:val="clear" w:color="auto" w:fill="auto"/>
            <w:vAlign w:val="center"/>
            <w:hideMark/>
          </w:tcPr>
          <w:p w14:paraId="47D831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Servicio de Snacks</w:t>
            </w:r>
          </w:p>
        </w:tc>
        <w:tc>
          <w:tcPr>
            <w:tcW w:w="992" w:type="dxa"/>
            <w:tcBorders>
              <w:top w:val="nil"/>
              <w:left w:val="nil"/>
              <w:bottom w:val="single" w:sz="4" w:space="0" w:color="auto"/>
              <w:right w:val="single" w:sz="4" w:space="0" w:color="auto"/>
            </w:tcBorders>
            <w:shd w:val="clear" w:color="auto" w:fill="auto"/>
            <w:vAlign w:val="center"/>
            <w:hideMark/>
          </w:tcPr>
          <w:p w14:paraId="4BDE656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persona </w:t>
            </w:r>
          </w:p>
        </w:tc>
        <w:tc>
          <w:tcPr>
            <w:tcW w:w="992" w:type="dxa"/>
            <w:tcBorders>
              <w:top w:val="nil"/>
              <w:left w:val="nil"/>
              <w:bottom w:val="single" w:sz="4" w:space="0" w:color="auto"/>
              <w:right w:val="single" w:sz="4" w:space="0" w:color="auto"/>
            </w:tcBorders>
            <w:shd w:val="clear" w:color="auto" w:fill="auto"/>
            <w:vAlign w:val="center"/>
            <w:hideMark/>
          </w:tcPr>
          <w:p w14:paraId="2DE554F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1FA8B09"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b/>
                <w:bCs/>
                <w:color w:val="000000"/>
                <w:sz w:val="14"/>
                <w:szCs w:val="14"/>
                <w:lang w:val="es-MX" w:eastAsia="es-MX"/>
              </w:rPr>
              <w:t>Servicio de Snacks que incluye:</w:t>
            </w:r>
            <w:r w:rsidRPr="00DC2E8C">
              <w:rPr>
                <w:rFonts w:ascii="Noto Sans" w:eastAsia="Times New Roman" w:hAnsi="Noto Sans" w:cs="Noto Sans"/>
                <w:color w:val="000000"/>
                <w:sz w:val="14"/>
                <w:szCs w:val="14"/>
                <w:lang w:val="es-MX" w:eastAsia="es-MX"/>
              </w:rPr>
              <w:br/>
              <w:t xml:space="preserve">·    Deberán presentar una variedad de snacks, </w:t>
            </w:r>
            <w:r w:rsidRPr="00DC2E8C">
              <w:rPr>
                <w:rFonts w:ascii="Noto Sans" w:eastAsia="Times New Roman" w:hAnsi="Noto Sans" w:cs="Noto Sans"/>
                <w:color w:val="000000"/>
                <w:sz w:val="14"/>
                <w:szCs w:val="14"/>
                <w:lang w:val="es-MX" w:eastAsia="es-MX"/>
              </w:rPr>
              <w:lastRenderedPageBreak/>
              <w:t xml:space="preserve">emparedados, botanas dulces y saladas; para escoger finalmente 5 para cada persona.)  </w:t>
            </w:r>
            <w:r w:rsidRPr="00DC2E8C">
              <w:rPr>
                <w:rFonts w:ascii="Noto Sans" w:eastAsia="Times New Roman" w:hAnsi="Noto Sans" w:cs="Noto Sans"/>
                <w:color w:val="000000"/>
                <w:sz w:val="14"/>
                <w:szCs w:val="14"/>
                <w:lang w:val="es-MX" w:eastAsia="es-MX"/>
              </w:rPr>
              <w:br/>
              <w:t>·    Crudites</w:t>
            </w:r>
            <w:r w:rsidRPr="00DC2E8C">
              <w:rPr>
                <w:rFonts w:ascii="Noto Sans" w:eastAsia="Times New Roman" w:hAnsi="Noto Sans" w:cs="Noto Sans"/>
                <w:color w:val="000000"/>
                <w:sz w:val="14"/>
                <w:szCs w:val="14"/>
                <w:lang w:val="es-MX" w:eastAsia="es-MX"/>
              </w:rPr>
              <w:br/>
              <w:t>·    Bebidas:</w:t>
            </w:r>
            <w:r w:rsidRPr="00DC2E8C">
              <w:rPr>
                <w:rFonts w:ascii="Noto Sans" w:eastAsia="Times New Roman" w:hAnsi="Noto Sans" w:cs="Noto Sans"/>
                <w:color w:val="000000"/>
                <w:sz w:val="14"/>
                <w:szCs w:val="14"/>
                <w:lang w:val="es-MX" w:eastAsia="es-MX"/>
              </w:rPr>
              <w:br/>
              <w:t>o Refresco en lata de 235 ml (sabor cola normal y light, manzana, naranja, agua mineral, entre otros.)</w:t>
            </w:r>
            <w:r w:rsidRPr="00DC2E8C">
              <w:rPr>
                <w:rFonts w:ascii="Noto Sans" w:eastAsia="Times New Roman" w:hAnsi="Noto Sans" w:cs="Noto Sans"/>
                <w:color w:val="000000"/>
                <w:sz w:val="14"/>
                <w:szCs w:val="14"/>
                <w:lang w:val="es-MX" w:eastAsia="es-MX"/>
              </w:rPr>
              <w:br/>
              <w:t>o Agua natural embotellada de 330 o 355 ml. o en dispensadores de vidro</w:t>
            </w:r>
            <w:r w:rsidRPr="00DC2E8C">
              <w:rPr>
                <w:rFonts w:ascii="Noto Sans" w:eastAsia="Times New Roman" w:hAnsi="Noto Sans" w:cs="Noto Sans"/>
                <w:color w:val="000000"/>
                <w:sz w:val="14"/>
                <w:szCs w:val="14"/>
                <w:lang w:val="es-MX" w:eastAsia="es-MX"/>
              </w:rPr>
              <w:br/>
              <w:t>o Agua de sabor embotellada (variedad de sabores)</w:t>
            </w:r>
            <w:r w:rsidRPr="00DC2E8C">
              <w:rPr>
                <w:rFonts w:ascii="Noto Sans" w:eastAsia="Times New Roman" w:hAnsi="Noto Sans" w:cs="Noto Sans"/>
                <w:color w:val="000000"/>
                <w:sz w:val="14"/>
                <w:szCs w:val="14"/>
                <w:lang w:val="es-MX" w:eastAsia="es-MX"/>
              </w:rPr>
              <w:br/>
              <w:t>o Té helado</w:t>
            </w:r>
            <w:r w:rsidRPr="00DC2E8C">
              <w:rPr>
                <w:rFonts w:ascii="Noto Sans" w:eastAsia="Times New Roman" w:hAnsi="Noto Sans" w:cs="Noto Sans"/>
                <w:color w:val="000000"/>
                <w:sz w:val="14"/>
                <w:szCs w:val="14"/>
                <w:lang w:val="es-MX" w:eastAsia="es-MX"/>
              </w:rPr>
              <w:br/>
              <w:t>o Café</w:t>
            </w:r>
            <w:r w:rsidRPr="00DC2E8C">
              <w:rPr>
                <w:rFonts w:ascii="Noto Sans" w:eastAsia="Times New Roman" w:hAnsi="Noto Sans" w:cs="Noto Sans"/>
                <w:color w:val="000000"/>
                <w:sz w:val="14"/>
                <w:szCs w:val="14"/>
                <w:lang w:val="es-MX" w:eastAsia="es-MX"/>
              </w:rPr>
              <w:br/>
              <w:t>·    Hielo</w:t>
            </w:r>
            <w:r w:rsidRPr="00DC2E8C">
              <w:rPr>
                <w:rFonts w:ascii="Noto Sans" w:eastAsia="Times New Roman" w:hAnsi="Noto Sans" w:cs="Noto Sans"/>
                <w:color w:val="000000"/>
                <w:sz w:val="14"/>
                <w:szCs w:val="14"/>
                <w:lang w:val="es-MX" w:eastAsia="es-MX"/>
              </w:rPr>
              <w:br/>
              <w:t>·    Loza, platones, charolas, mobiliario; y todo lo necesario para proporcionar el servicio.</w:t>
            </w:r>
            <w:r w:rsidRPr="00DC2E8C">
              <w:rPr>
                <w:rFonts w:ascii="Noto Sans" w:eastAsia="Times New Roman" w:hAnsi="Noto Sans" w:cs="Noto Sans"/>
                <w:color w:val="000000"/>
                <w:sz w:val="14"/>
                <w:szCs w:val="14"/>
                <w:lang w:val="es-MX" w:eastAsia="es-MX"/>
              </w:rPr>
              <w:br/>
            </w:r>
            <w:r w:rsidRPr="00DC2E8C">
              <w:rPr>
                <w:rFonts w:ascii="Noto Sans" w:eastAsia="Times New Roman" w:hAnsi="Noto Sans" w:cs="Noto Sans"/>
                <w:b/>
                <w:bCs/>
                <w:color w:val="000000"/>
                <w:sz w:val="14"/>
                <w:szCs w:val="14"/>
                <w:lang w:val="es-MX" w:eastAsia="es-MX"/>
              </w:rPr>
              <w:t>·    Servicio de tres a cuatro horas continuas</w:t>
            </w:r>
          </w:p>
        </w:tc>
        <w:tc>
          <w:tcPr>
            <w:tcW w:w="992" w:type="dxa"/>
            <w:tcBorders>
              <w:top w:val="nil"/>
              <w:left w:val="nil"/>
              <w:bottom w:val="single" w:sz="4" w:space="0" w:color="auto"/>
              <w:right w:val="single" w:sz="4" w:space="0" w:color="auto"/>
            </w:tcBorders>
            <w:shd w:val="clear" w:color="auto" w:fill="auto"/>
            <w:vAlign w:val="center"/>
            <w:hideMark/>
          </w:tcPr>
          <w:p w14:paraId="13B4AE4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 </w:t>
            </w:r>
          </w:p>
        </w:tc>
        <w:tc>
          <w:tcPr>
            <w:tcW w:w="850" w:type="dxa"/>
            <w:tcBorders>
              <w:top w:val="nil"/>
              <w:left w:val="nil"/>
              <w:bottom w:val="single" w:sz="4" w:space="0" w:color="auto"/>
              <w:right w:val="single" w:sz="4" w:space="0" w:color="auto"/>
            </w:tcBorders>
            <w:shd w:val="clear" w:color="auto" w:fill="auto"/>
            <w:vAlign w:val="center"/>
            <w:hideMark/>
          </w:tcPr>
          <w:p w14:paraId="158F147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2D0FF87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793644A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9F813B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281</w:t>
            </w:r>
          </w:p>
        </w:tc>
        <w:tc>
          <w:tcPr>
            <w:tcW w:w="993" w:type="dxa"/>
            <w:tcBorders>
              <w:top w:val="nil"/>
              <w:left w:val="nil"/>
              <w:bottom w:val="single" w:sz="4" w:space="0" w:color="auto"/>
              <w:right w:val="single" w:sz="4" w:space="0" w:color="auto"/>
            </w:tcBorders>
            <w:shd w:val="clear" w:color="auto" w:fill="auto"/>
            <w:vAlign w:val="center"/>
            <w:hideMark/>
          </w:tcPr>
          <w:p w14:paraId="0D1A14B4"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Servcio</w:t>
            </w:r>
            <w:proofErr w:type="spellEnd"/>
            <w:r w:rsidRPr="00DC2E8C">
              <w:rPr>
                <w:rFonts w:ascii="Noto Sans" w:eastAsia="Times New Roman" w:hAnsi="Noto Sans" w:cs="Noto Sans"/>
                <w:color w:val="000000"/>
                <w:sz w:val="14"/>
                <w:szCs w:val="14"/>
                <w:lang w:val="es-MX" w:eastAsia="es-MX"/>
              </w:rPr>
              <w:t xml:space="preserve"> de Canapés, barra, buffet y taquiza</w:t>
            </w:r>
          </w:p>
        </w:tc>
        <w:tc>
          <w:tcPr>
            <w:tcW w:w="992" w:type="dxa"/>
            <w:tcBorders>
              <w:top w:val="nil"/>
              <w:left w:val="nil"/>
              <w:bottom w:val="single" w:sz="4" w:space="0" w:color="auto"/>
              <w:right w:val="single" w:sz="4" w:space="0" w:color="auto"/>
            </w:tcBorders>
            <w:shd w:val="clear" w:color="auto" w:fill="auto"/>
            <w:vAlign w:val="center"/>
            <w:hideMark/>
          </w:tcPr>
          <w:p w14:paraId="3C98E51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Servicio de barra fría</w:t>
            </w:r>
          </w:p>
        </w:tc>
        <w:tc>
          <w:tcPr>
            <w:tcW w:w="992" w:type="dxa"/>
            <w:tcBorders>
              <w:top w:val="nil"/>
              <w:left w:val="nil"/>
              <w:bottom w:val="single" w:sz="4" w:space="0" w:color="auto"/>
              <w:right w:val="single" w:sz="4" w:space="0" w:color="auto"/>
            </w:tcBorders>
            <w:shd w:val="clear" w:color="auto" w:fill="auto"/>
            <w:vAlign w:val="center"/>
            <w:hideMark/>
          </w:tcPr>
          <w:p w14:paraId="5099FAA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persona </w:t>
            </w:r>
          </w:p>
        </w:tc>
        <w:tc>
          <w:tcPr>
            <w:tcW w:w="992" w:type="dxa"/>
            <w:tcBorders>
              <w:top w:val="nil"/>
              <w:left w:val="nil"/>
              <w:bottom w:val="single" w:sz="4" w:space="0" w:color="auto"/>
              <w:right w:val="single" w:sz="4" w:space="0" w:color="auto"/>
            </w:tcBorders>
            <w:shd w:val="clear" w:color="auto" w:fill="auto"/>
            <w:vAlign w:val="center"/>
            <w:hideMark/>
          </w:tcPr>
          <w:p w14:paraId="3E30A05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6A843019"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b/>
                <w:bCs/>
                <w:color w:val="000000"/>
                <w:sz w:val="14"/>
                <w:szCs w:val="14"/>
                <w:lang w:val="es-MX" w:eastAsia="es-MX"/>
              </w:rPr>
              <w:t>Servicio de barra fría que incluye:</w:t>
            </w:r>
            <w:r w:rsidRPr="00DC2E8C">
              <w:rPr>
                <w:rFonts w:ascii="Noto Sans" w:eastAsia="Times New Roman" w:hAnsi="Noto Sans" w:cs="Noto Sans"/>
                <w:color w:val="000000"/>
                <w:sz w:val="14"/>
                <w:szCs w:val="14"/>
                <w:lang w:val="es-MX" w:eastAsia="es-MX"/>
              </w:rPr>
              <w:br/>
              <w:t>Se presentarán una variedad de 10 platillos fríos salados y 5 platillos fríos dulces para escoger finalmente 3 salados y 1 dulce</w:t>
            </w:r>
            <w:r w:rsidRPr="00DC2E8C">
              <w:rPr>
                <w:rFonts w:ascii="Noto Sans" w:eastAsia="Times New Roman" w:hAnsi="Noto Sans" w:cs="Noto Sans"/>
                <w:color w:val="000000"/>
                <w:sz w:val="14"/>
                <w:szCs w:val="14"/>
                <w:lang w:val="es-MX" w:eastAsia="es-MX"/>
              </w:rPr>
              <w:br/>
              <w:t>·    Pan</w:t>
            </w:r>
            <w:r w:rsidRPr="00DC2E8C">
              <w:rPr>
                <w:rFonts w:ascii="Noto Sans" w:eastAsia="Times New Roman" w:hAnsi="Noto Sans" w:cs="Noto Sans"/>
                <w:color w:val="000000"/>
                <w:sz w:val="14"/>
                <w:szCs w:val="14"/>
                <w:lang w:val="es-MX" w:eastAsia="es-MX"/>
              </w:rPr>
              <w:br/>
              <w:t>·    Jugos naturales (2 opciones a elegir: naranja, toronja, manzana, tomate o de frutas) en dispensadores de vidrio y/o Refresco en lata de 235 ml (sabor cola normal y light, manzana, naranja, agua mineral, entre otros.), hielo.</w:t>
            </w:r>
            <w:r w:rsidRPr="00DC2E8C">
              <w:rPr>
                <w:rFonts w:ascii="Noto Sans" w:eastAsia="Times New Roman" w:hAnsi="Noto Sans" w:cs="Noto Sans"/>
                <w:color w:val="000000"/>
                <w:sz w:val="14"/>
                <w:szCs w:val="14"/>
                <w:lang w:val="es-MX" w:eastAsia="es-MX"/>
              </w:rPr>
              <w:br/>
              <w:t>·    Mesa para 10 personas o tablón.</w:t>
            </w:r>
            <w:r w:rsidRPr="00DC2E8C">
              <w:rPr>
                <w:rFonts w:ascii="Noto Sans" w:eastAsia="Times New Roman" w:hAnsi="Noto Sans" w:cs="Noto Sans"/>
                <w:color w:val="000000"/>
                <w:sz w:val="14"/>
                <w:szCs w:val="14"/>
                <w:lang w:val="es-MX" w:eastAsia="es-MX"/>
              </w:rPr>
              <w:br/>
              <w:t xml:space="preserve">·    Sillas tipo Tiffany ,Versalles o </w:t>
            </w:r>
            <w:proofErr w:type="spellStart"/>
            <w:r w:rsidRPr="00DC2E8C">
              <w:rPr>
                <w:rFonts w:ascii="Noto Sans" w:eastAsia="Times New Roman" w:hAnsi="Noto Sans" w:cs="Noto Sans"/>
                <w:color w:val="000000"/>
                <w:sz w:val="14"/>
                <w:szCs w:val="14"/>
                <w:lang w:val="es-MX" w:eastAsia="es-MX"/>
              </w:rPr>
              <w:t>Crossback</w:t>
            </w:r>
            <w:proofErr w:type="spellEnd"/>
            <w:r w:rsidRPr="00DC2E8C">
              <w:rPr>
                <w:rFonts w:ascii="Noto Sans" w:eastAsia="Times New Roman" w:hAnsi="Noto Sans" w:cs="Noto Sans"/>
                <w:color w:val="000000"/>
                <w:sz w:val="14"/>
                <w:szCs w:val="14"/>
                <w:lang w:val="es-MX" w:eastAsia="es-MX"/>
              </w:rPr>
              <w:br/>
              <w:t>·    Mantelería con servilleta de tela.</w:t>
            </w:r>
            <w:r w:rsidRPr="00DC2E8C">
              <w:rPr>
                <w:rFonts w:ascii="Noto Sans" w:eastAsia="Times New Roman" w:hAnsi="Noto Sans" w:cs="Noto Sans"/>
                <w:color w:val="000000"/>
                <w:sz w:val="14"/>
                <w:szCs w:val="14"/>
                <w:lang w:val="es-MX" w:eastAsia="es-MX"/>
              </w:rPr>
              <w:br/>
              <w:t>·    Cubre mantel, mantel y servilleta</w:t>
            </w:r>
            <w:r w:rsidRPr="00DC2E8C">
              <w:rPr>
                <w:rFonts w:ascii="Noto Sans" w:eastAsia="Times New Roman" w:hAnsi="Noto Sans" w:cs="Noto Sans"/>
                <w:color w:val="000000"/>
                <w:sz w:val="14"/>
                <w:szCs w:val="14"/>
                <w:lang w:val="es-MX" w:eastAsia="es-MX"/>
              </w:rPr>
              <w:br/>
              <w:t>·    Cubiertos y cristalería.</w:t>
            </w:r>
            <w:r w:rsidRPr="00DC2E8C">
              <w:rPr>
                <w:rFonts w:ascii="Noto Sans" w:eastAsia="Times New Roman" w:hAnsi="Noto Sans" w:cs="Noto Sans"/>
                <w:color w:val="000000"/>
                <w:sz w:val="14"/>
                <w:szCs w:val="14"/>
                <w:lang w:val="es-MX" w:eastAsia="es-MX"/>
              </w:rPr>
              <w:br/>
              <w:t>·    Complementos y todo lo necesario para proporcionar el servicio.</w:t>
            </w:r>
            <w:r w:rsidRPr="00DC2E8C">
              <w:rPr>
                <w:rFonts w:ascii="Noto Sans" w:eastAsia="Times New Roman" w:hAnsi="Noto Sans" w:cs="Noto Sans"/>
                <w:color w:val="000000"/>
                <w:sz w:val="14"/>
                <w:szCs w:val="14"/>
                <w:lang w:val="es-MX" w:eastAsia="es-MX"/>
              </w:rPr>
              <w:br/>
            </w:r>
            <w:r w:rsidRPr="00DC2E8C">
              <w:rPr>
                <w:rFonts w:ascii="Noto Sans" w:eastAsia="Times New Roman" w:hAnsi="Noto Sans" w:cs="Noto Sans"/>
                <w:b/>
                <w:bCs/>
                <w:color w:val="000000"/>
                <w:sz w:val="14"/>
                <w:szCs w:val="14"/>
                <w:lang w:val="es-MX" w:eastAsia="es-MX"/>
              </w:rPr>
              <w:t>·    Servicio de tres a cuatro horas continuas</w:t>
            </w:r>
          </w:p>
        </w:tc>
        <w:tc>
          <w:tcPr>
            <w:tcW w:w="992" w:type="dxa"/>
            <w:tcBorders>
              <w:top w:val="nil"/>
              <w:left w:val="nil"/>
              <w:bottom w:val="single" w:sz="4" w:space="0" w:color="auto"/>
              <w:right w:val="single" w:sz="4" w:space="0" w:color="auto"/>
            </w:tcBorders>
            <w:shd w:val="clear" w:color="auto" w:fill="auto"/>
            <w:vAlign w:val="center"/>
            <w:hideMark/>
          </w:tcPr>
          <w:p w14:paraId="6C36310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7602F23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A1315C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C25B49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1F3EB8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282</w:t>
            </w:r>
          </w:p>
        </w:tc>
        <w:tc>
          <w:tcPr>
            <w:tcW w:w="993" w:type="dxa"/>
            <w:tcBorders>
              <w:top w:val="nil"/>
              <w:left w:val="nil"/>
              <w:bottom w:val="single" w:sz="4" w:space="0" w:color="auto"/>
              <w:right w:val="single" w:sz="4" w:space="0" w:color="auto"/>
            </w:tcBorders>
            <w:shd w:val="clear" w:color="auto" w:fill="auto"/>
            <w:vAlign w:val="center"/>
            <w:hideMark/>
          </w:tcPr>
          <w:p w14:paraId="75A01486"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Servcio</w:t>
            </w:r>
            <w:proofErr w:type="spellEnd"/>
            <w:r w:rsidRPr="00DC2E8C">
              <w:rPr>
                <w:rFonts w:ascii="Noto Sans" w:eastAsia="Times New Roman" w:hAnsi="Noto Sans" w:cs="Noto Sans"/>
                <w:color w:val="000000"/>
                <w:sz w:val="14"/>
                <w:szCs w:val="14"/>
                <w:lang w:val="es-MX" w:eastAsia="es-MX"/>
              </w:rPr>
              <w:t xml:space="preserve"> de Canapés, barra, buffet y taquiza</w:t>
            </w:r>
          </w:p>
        </w:tc>
        <w:tc>
          <w:tcPr>
            <w:tcW w:w="992" w:type="dxa"/>
            <w:tcBorders>
              <w:top w:val="nil"/>
              <w:left w:val="nil"/>
              <w:bottom w:val="single" w:sz="4" w:space="0" w:color="auto"/>
              <w:right w:val="single" w:sz="4" w:space="0" w:color="auto"/>
            </w:tcBorders>
            <w:shd w:val="clear" w:color="auto" w:fill="auto"/>
            <w:vAlign w:val="center"/>
            <w:hideMark/>
          </w:tcPr>
          <w:p w14:paraId="1940618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Buffet Mexicano que incluye:</w:t>
            </w:r>
          </w:p>
        </w:tc>
        <w:tc>
          <w:tcPr>
            <w:tcW w:w="992" w:type="dxa"/>
            <w:tcBorders>
              <w:top w:val="nil"/>
              <w:left w:val="nil"/>
              <w:bottom w:val="single" w:sz="4" w:space="0" w:color="auto"/>
              <w:right w:val="single" w:sz="4" w:space="0" w:color="auto"/>
            </w:tcBorders>
            <w:shd w:val="clear" w:color="auto" w:fill="auto"/>
            <w:vAlign w:val="center"/>
            <w:hideMark/>
          </w:tcPr>
          <w:p w14:paraId="55E9390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persona </w:t>
            </w:r>
          </w:p>
        </w:tc>
        <w:tc>
          <w:tcPr>
            <w:tcW w:w="992" w:type="dxa"/>
            <w:tcBorders>
              <w:top w:val="nil"/>
              <w:left w:val="nil"/>
              <w:bottom w:val="single" w:sz="4" w:space="0" w:color="auto"/>
              <w:right w:val="single" w:sz="4" w:space="0" w:color="auto"/>
            </w:tcBorders>
            <w:shd w:val="clear" w:color="auto" w:fill="auto"/>
            <w:vAlign w:val="center"/>
            <w:hideMark/>
          </w:tcPr>
          <w:p w14:paraId="6F3E817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BFA631D"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b/>
                <w:bCs/>
                <w:color w:val="000000"/>
                <w:sz w:val="14"/>
                <w:szCs w:val="14"/>
                <w:lang w:val="es-MX" w:eastAsia="es-MX"/>
              </w:rPr>
              <w:t>Servicio de buffet Mexicano que incluye:</w:t>
            </w:r>
            <w:r w:rsidRPr="00DC2E8C">
              <w:rPr>
                <w:rFonts w:ascii="Noto Sans" w:eastAsia="Times New Roman" w:hAnsi="Noto Sans" w:cs="Noto Sans"/>
                <w:color w:val="000000"/>
                <w:sz w:val="14"/>
                <w:szCs w:val="14"/>
                <w:lang w:val="es-MX" w:eastAsia="es-MX"/>
              </w:rPr>
              <w:br/>
              <w:t>·    2 Entradas</w:t>
            </w:r>
            <w:r w:rsidRPr="00DC2E8C">
              <w:rPr>
                <w:rFonts w:ascii="Noto Sans" w:eastAsia="Times New Roman" w:hAnsi="Noto Sans" w:cs="Noto Sans"/>
                <w:color w:val="000000"/>
                <w:sz w:val="14"/>
                <w:szCs w:val="14"/>
                <w:lang w:val="es-MX" w:eastAsia="es-MX"/>
              </w:rPr>
              <w:br/>
              <w:t>·    3 Platos fuertes (pollo, res y cerdo)</w:t>
            </w:r>
            <w:r w:rsidRPr="00DC2E8C">
              <w:rPr>
                <w:rFonts w:ascii="Noto Sans" w:eastAsia="Times New Roman" w:hAnsi="Noto Sans" w:cs="Noto Sans"/>
                <w:color w:val="000000"/>
                <w:sz w:val="14"/>
                <w:szCs w:val="14"/>
                <w:lang w:val="es-MX" w:eastAsia="es-MX"/>
              </w:rPr>
              <w:br/>
              <w:t>·    2 Guarniciones</w:t>
            </w:r>
            <w:r w:rsidRPr="00DC2E8C">
              <w:rPr>
                <w:rFonts w:ascii="Noto Sans" w:eastAsia="Times New Roman" w:hAnsi="Noto Sans" w:cs="Noto Sans"/>
                <w:color w:val="000000"/>
                <w:sz w:val="14"/>
                <w:szCs w:val="14"/>
                <w:lang w:val="es-MX" w:eastAsia="es-MX"/>
              </w:rPr>
              <w:br/>
              <w:t>·    2 Postres</w:t>
            </w:r>
            <w:r w:rsidRPr="00DC2E8C">
              <w:rPr>
                <w:rFonts w:ascii="Noto Sans" w:eastAsia="Times New Roman" w:hAnsi="Noto Sans" w:cs="Noto Sans"/>
                <w:color w:val="000000"/>
                <w:sz w:val="14"/>
                <w:szCs w:val="14"/>
                <w:lang w:val="es-MX" w:eastAsia="es-MX"/>
              </w:rPr>
              <w:br/>
              <w:t>·    Pan y tortillas</w:t>
            </w:r>
            <w:r w:rsidRPr="00DC2E8C">
              <w:rPr>
                <w:rFonts w:ascii="Noto Sans" w:eastAsia="Times New Roman" w:hAnsi="Noto Sans" w:cs="Noto Sans"/>
                <w:color w:val="000000"/>
                <w:sz w:val="14"/>
                <w:szCs w:val="14"/>
                <w:lang w:val="es-MX" w:eastAsia="es-MX"/>
              </w:rPr>
              <w:br/>
              <w:t>·    Aguas frescas, en dispensadores de vidrio</w:t>
            </w:r>
            <w:r w:rsidRPr="00DC2E8C">
              <w:rPr>
                <w:rFonts w:ascii="Noto Sans" w:eastAsia="Times New Roman" w:hAnsi="Noto Sans" w:cs="Noto Sans"/>
                <w:color w:val="000000"/>
                <w:sz w:val="14"/>
                <w:szCs w:val="14"/>
                <w:lang w:val="es-MX" w:eastAsia="es-MX"/>
              </w:rPr>
              <w:br/>
              <w:t>·    Refresco en lata de 235 ml (sabor cola normal y light, manzana, naranja, agua mineral, entre otros.)</w:t>
            </w:r>
            <w:r w:rsidRPr="00DC2E8C">
              <w:rPr>
                <w:rFonts w:ascii="Noto Sans" w:eastAsia="Times New Roman" w:hAnsi="Noto Sans" w:cs="Noto Sans"/>
                <w:color w:val="000000"/>
                <w:sz w:val="14"/>
                <w:szCs w:val="14"/>
                <w:lang w:val="es-MX" w:eastAsia="es-MX"/>
              </w:rPr>
              <w:br/>
              <w:t>·    Hielo.</w:t>
            </w:r>
            <w:r w:rsidRPr="00DC2E8C">
              <w:rPr>
                <w:rFonts w:ascii="Noto Sans" w:eastAsia="Times New Roman" w:hAnsi="Noto Sans" w:cs="Noto Sans"/>
                <w:color w:val="000000"/>
                <w:sz w:val="14"/>
                <w:szCs w:val="14"/>
                <w:lang w:val="es-MX" w:eastAsia="es-MX"/>
              </w:rPr>
              <w:br/>
              <w:t>·    Mesa para 10 personas o tablón.</w:t>
            </w:r>
            <w:r w:rsidRPr="00DC2E8C">
              <w:rPr>
                <w:rFonts w:ascii="Noto Sans" w:eastAsia="Times New Roman" w:hAnsi="Noto Sans" w:cs="Noto Sans"/>
                <w:color w:val="000000"/>
                <w:sz w:val="14"/>
                <w:szCs w:val="14"/>
                <w:lang w:val="es-MX" w:eastAsia="es-MX"/>
              </w:rPr>
              <w:br/>
              <w:t xml:space="preserve">·    Sillas tipo Tiffany,  Versalles o </w:t>
            </w:r>
            <w:proofErr w:type="spellStart"/>
            <w:r w:rsidRPr="00DC2E8C">
              <w:rPr>
                <w:rFonts w:ascii="Noto Sans" w:eastAsia="Times New Roman" w:hAnsi="Noto Sans" w:cs="Noto Sans"/>
                <w:color w:val="000000"/>
                <w:sz w:val="14"/>
                <w:szCs w:val="14"/>
                <w:lang w:val="es-MX" w:eastAsia="es-MX"/>
              </w:rPr>
              <w:t>Crossback</w:t>
            </w:r>
            <w:proofErr w:type="spellEnd"/>
            <w:r w:rsidRPr="00DC2E8C">
              <w:rPr>
                <w:rFonts w:ascii="Noto Sans" w:eastAsia="Times New Roman" w:hAnsi="Noto Sans" w:cs="Noto Sans"/>
                <w:color w:val="000000"/>
                <w:sz w:val="14"/>
                <w:szCs w:val="14"/>
                <w:lang w:val="es-MX" w:eastAsia="es-MX"/>
              </w:rPr>
              <w:t>.</w:t>
            </w:r>
            <w:r w:rsidRPr="00DC2E8C">
              <w:rPr>
                <w:rFonts w:ascii="Noto Sans" w:eastAsia="Times New Roman" w:hAnsi="Noto Sans" w:cs="Noto Sans"/>
                <w:color w:val="000000"/>
                <w:sz w:val="14"/>
                <w:szCs w:val="14"/>
                <w:lang w:val="es-MX" w:eastAsia="es-MX"/>
              </w:rPr>
              <w:br/>
              <w:t>·    Mantelería con servilleta.</w:t>
            </w:r>
            <w:r w:rsidRPr="00DC2E8C">
              <w:rPr>
                <w:rFonts w:ascii="Noto Sans" w:eastAsia="Times New Roman" w:hAnsi="Noto Sans" w:cs="Noto Sans"/>
                <w:color w:val="000000"/>
                <w:sz w:val="14"/>
                <w:szCs w:val="14"/>
                <w:lang w:val="es-MX" w:eastAsia="es-MX"/>
              </w:rPr>
              <w:br/>
              <w:t>·    Cubre mantel, mantel y servilleta</w:t>
            </w:r>
            <w:r w:rsidRPr="00DC2E8C">
              <w:rPr>
                <w:rFonts w:ascii="Noto Sans" w:eastAsia="Times New Roman" w:hAnsi="Noto Sans" w:cs="Noto Sans"/>
                <w:color w:val="000000"/>
                <w:sz w:val="14"/>
                <w:szCs w:val="14"/>
                <w:lang w:val="es-MX" w:eastAsia="es-MX"/>
              </w:rPr>
              <w:br/>
              <w:t>·    Cubiertos y cristalería.</w:t>
            </w:r>
            <w:r w:rsidRPr="00DC2E8C">
              <w:rPr>
                <w:rFonts w:ascii="Noto Sans" w:eastAsia="Times New Roman" w:hAnsi="Noto Sans" w:cs="Noto Sans"/>
                <w:color w:val="000000"/>
                <w:sz w:val="14"/>
                <w:szCs w:val="14"/>
                <w:lang w:val="es-MX" w:eastAsia="es-MX"/>
              </w:rPr>
              <w:br/>
            </w:r>
            <w:r w:rsidRPr="00DC2E8C">
              <w:rPr>
                <w:rFonts w:ascii="Noto Sans" w:eastAsia="Times New Roman" w:hAnsi="Noto Sans" w:cs="Noto Sans"/>
                <w:b/>
                <w:bCs/>
                <w:color w:val="000000"/>
                <w:sz w:val="14"/>
                <w:szCs w:val="14"/>
                <w:lang w:val="es-MX" w:eastAsia="es-MX"/>
              </w:rPr>
              <w:t>·    Servicio de tres a cuatro horas continuas</w:t>
            </w:r>
            <w:r w:rsidRPr="00DC2E8C">
              <w:rPr>
                <w:rFonts w:ascii="Noto Sans" w:eastAsia="Times New Roman" w:hAnsi="Noto Sans" w:cs="Noto Sans"/>
                <w:b/>
                <w:bCs/>
                <w:color w:val="000000"/>
                <w:sz w:val="14"/>
                <w:szCs w:val="14"/>
                <w:lang w:val="es-MX" w:eastAsia="es-MX"/>
              </w:rPr>
              <w:br/>
            </w:r>
            <w:r w:rsidRPr="00DC2E8C">
              <w:rPr>
                <w:rFonts w:ascii="Noto Sans" w:eastAsia="Times New Roman" w:hAnsi="Noto Sans" w:cs="Noto Sans"/>
                <w:color w:val="000000"/>
                <w:sz w:val="14"/>
                <w:szCs w:val="14"/>
                <w:lang w:val="es-MX" w:eastAsia="es-MX"/>
              </w:rPr>
              <w:t>·    Complementos y todo lo necesario para proporcionar el servicio.</w:t>
            </w:r>
          </w:p>
        </w:tc>
        <w:tc>
          <w:tcPr>
            <w:tcW w:w="992" w:type="dxa"/>
            <w:tcBorders>
              <w:top w:val="nil"/>
              <w:left w:val="nil"/>
              <w:bottom w:val="single" w:sz="4" w:space="0" w:color="auto"/>
              <w:right w:val="single" w:sz="4" w:space="0" w:color="auto"/>
            </w:tcBorders>
            <w:shd w:val="clear" w:color="auto" w:fill="auto"/>
            <w:vAlign w:val="center"/>
            <w:hideMark/>
          </w:tcPr>
          <w:p w14:paraId="5FB92D1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E04D31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A2297C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6213FB4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6D8EC6A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283</w:t>
            </w:r>
          </w:p>
        </w:tc>
        <w:tc>
          <w:tcPr>
            <w:tcW w:w="993" w:type="dxa"/>
            <w:tcBorders>
              <w:top w:val="nil"/>
              <w:left w:val="nil"/>
              <w:bottom w:val="single" w:sz="4" w:space="0" w:color="auto"/>
              <w:right w:val="single" w:sz="4" w:space="0" w:color="auto"/>
            </w:tcBorders>
            <w:shd w:val="clear" w:color="auto" w:fill="auto"/>
            <w:vAlign w:val="center"/>
            <w:hideMark/>
          </w:tcPr>
          <w:p w14:paraId="196893F2"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Servcio</w:t>
            </w:r>
            <w:proofErr w:type="spellEnd"/>
            <w:r w:rsidRPr="00DC2E8C">
              <w:rPr>
                <w:rFonts w:ascii="Noto Sans" w:eastAsia="Times New Roman" w:hAnsi="Noto Sans" w:cs="Noto Sans"/>
                <w:color w:val="000000"/>
                <w:sz w:val="14"/>
                <w:szCs w:val="14"/>
                <w:lang w:val="es-MX" w:eastAsia="es-MX"/>
              </w:rPr>
              <w:t xml:space="preserve"> de Canapés, barra, buffet y taquiza</w:t>
            </w:r>
          </w:p>
        </w:tc>
        <w:tc>
          <w:tcPr>
            <w:tcW w:w="992" w:type="dxa"/>
            <w:tcBorders>
              <w:top w:val="nil"/>
              <w:left w:val="nil"/>
              <w:bottom w:val="single" w:sz="4" w:space="0" w:color="auto"/>
              <w:right w:val="single" w:sz="4" w:space="0" w:color="auto"/>
            </w:tcBorders>
            <w:shd w:val="clear" w:color="auto" w:fill="auto"/>
            <w:vAlign w:val="center"/>
            <w:hideMark/>
          </w:tcPr>
          <w:p w14:paraId="5C006E4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Buffet Internacional que incluye:</w:t>
            </w:r>
          </w:p>
        </w:tc>
        <w:tc>
          <w:tcPr>
            <w:tcW w:w="992" w:type="dxa"/>
            <w:tcBorders>
              <w:top w:val="nil"/>
              <w:left w:val="nil"/>
              <w:bottom w:val="single" w:sz="4" w:space="0" w:color="auto"/>
              <w:right w:val="single" w:sz="4" w:space="0" w:color="auto"/>
            </w:tcBorders>
            <w:shd w:val="clear" w:color="auto" w:fill="auto"/>
            <w:vAlign w:val="center"/>
            <w:hideMark/>
          </w:tcPr>
          <w:p w14:paraId="1793589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persona </w:t>
            </w:r>
          </w:p>
        </w:tc>
        <w:tc>
          <w:tcPr>
            <w:tcW w:w="992" w:type="dxa"/>
            <w:tcBorders>
              <w:top w:val="nil"/>
              <w:left w:val="nil"/>
              <w:bottom w:val="single" w:sz="4" w:space="0" w:color="auto"/>
              <w:right w:val="single" w:sz="4" w:space="0" w:color="auto"/>
            </w:tcBorders>
            <w:shd w:val="clear" w:color="auto" w:fill="auto"/>
            <w:vAlign w:val="center"/>
            <w:hideMark/>
          </w:tcPr>
          <w:p w14:paraId="0ABA2E3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38B9E8B"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b/>
                <w:bCs/>
                <w:color w:val="000000"/>
                <w:sz w:val="14"/>
                <w:szCs w:val="14"/>
                <w:lang w:val="es-MX" w:eastAsia="es-MX"/>
              </w:rPr>
              <w:t>Servicio de buffet Internacional que incluye:</w:t>
            </w:r>
            <w:r w:rsidRPr="00DC2E8C">
              <w:rPr>
                <w:rFonts w:ascii="Noto Sans" w:eastAsia="Times New Roman" w:hAnsi="Noto Sans" w:cs="Noto Sans"/>
                <w:color w:val="000000"/>
                <w:sz w:val="14"/>
                <w:szCs w:val="14"/>
                <w:lang w:val="es-MX" w:eastAsia="es-MX"/>
              </w:rPr>
              <w:br/>
              <w:t>·   2 Entradas</w:t>
            </w:r>
            <w:r w:rsidRPr="00DC2E8C">
              <w:rPr>
                <w:rFonts w:ascii="Noto Sans" w:eastAsia="Times New Roman" w:hAnsi="Noto Sans" w:cs="Noto Sans"/>
                <w:color w:val="000000"/>
                <w:sz w:val="14"/>
                <w:szCs w:val="14"/>
                <w:lang w:val="es-MX" w:eastAsia="es-MX"/>
              </w:rPr>
              <w:br/>
              <w:t>·    4 Platos fuertes   (pollo, res, pescado y cerdo)</w:t>
            </w:r>
            <w:r w:rsidRPr="00DC2E8C">
              <w:rPr>
                <w:rFonts w:ascii="Noto Sans" w:eastAsia="Times New Roman" w:hAnsi="Noto Sans" w:cs="Noto Sans"/>
                <w:color w:val="000000"/>
                <w:sz w:val="14"/>
                <w:szCs w:val="14"/>
                <w:lang w:val="es-MX" w:eastAsia="es-MX"/>
              </w:rPr>
              <w:br/>
            </w:r>
            <w:r w:rsidRPr="00DC2E8C">
              <w:rPr>
                <w:rFonts w:ascii="Noto Sans" w:eastAsia="Times New Roman" w:hAnsi="Noto Sans" w:cs="Noto Sans"/>
                <w:color w:val="000000"/>
                <w:sz w:val="14"/>
                <w:szCs w:val="14"/>
                <w:lang w:val="es-MX" w:eastAsia="es-MX"/>
              </w:rPr>
              <w:lastRenderedPageBreak/>
              <w:t> - 3 Guarniciones</w:t>
            </w:r>
            <w:r w:rsidRPr="00DC2E8C">
              <w:rPr>
                <w:rFonts w:ascii="Noto Sans" w:eastAsia="Times New Roman" w:hAnsi="Noto Sans" w:cs="Noto Sans"/>
                <w:color w:val="000000"/>
                <w:sz w:val="14"/>
                <w:szCs w:val="14"/>
                <w:lang w:val="es-MX" w:eastAsia="es-MX"/>
              </w:rPr>
              <w:br/>
              <w:t>- 2 Postres</w:t>
            </w:r>
            <w:r w:rsidRPr="00DC2E8C">
              <w:rPr>
                <w:rFonts w:ascii="Noto Sans" w:eastAsia="Times New Roman" w:hAnsi="Noto Sans" w:cs="Noto Sans"/>
                <w:color w:val="000000"/>
                <w:sz w:val="14"/>
                <w:szCs w:val="14"/>
                <w:lang w:val="es-MX" w:eastAsia="es-MX"/>
              </w:rPr>
              <w:br/>
              <w:t>-Pan</w:t>
            </w:r>
            <w:r w:rsidRPr="00DC2E8C">
              <w:rPr>
                <w:rFonts w:ascii="Noto Sans" w:eastAsia="Times New Roman" w:hAnsi="Noto Sans" w:cs="Noto Sans"/>
                <w:color w:val="000000"/>
                <w:sz w:val="14"/>
                <w:szCs w:val="14"/>
                <w:lang w:val="es-MX" w:eastAsia="es-MX"/>
              </w:rPr>
              <w:br/>
              <w:t>-Aguas frescas, en dispensadores de vidrio</w:t>
            </w:r>
            <w:r w:rsidRPr="00DC2E8C">
              <w:rPr>
                <w:rFonts w:ascii="Noto Sans" w:eastAsia="Times New Roman" w:hAnsi="Noto Sans" w:cs="Noto Sans"/>
                <w:color w:val="000000"/>
                <w:sz w:val="14"/>
                <w:szCs w:val="14"/>
                <w:lang w:val="es-MX" w:eastAsia="es-MX"/>
              </w:rPr>
              <w:br/>
              <w:t>- Refresco de lata de 235 ml (sabor cola normal y light, manzana, naranja, agua mineral, entre otros.</w:t>
            </w:r>
            <w:r w:rsidRPr="00DC2E8C">
              <w:rPr>
                <w:rFonts w:ascii="Noto Sans" w:eastAsia="Times New Roman" w:hAnsi="Noto Sans" w:cs="Noto Sans"/>
                <w:color w:val="000000"/>
                <w:sz w:val="14"/>
                <w:szCs w:val="14"/>
                <w:lang w:val="es-MX" w:eastAsia="es-MX"/>
              </w:rPr>
              <w:br/>
              <w:t>·    hielo.</w:t>
            </w:r>
            <w:r w:rsidRPr="00DC2E8C">
              <w:rPr>
                <w:rFonts w:ascii="Noto Sans" w:eastAsia="Times New Roman" w:hAnsi="Noto Sans" w:cs="Noto Sans"/>
                <w:color w:val="000000"/>
                <w:sz w:val="14"/>
                <w:szCs w:val="14"/>
                <w:lang w:val="es-MX" w:eastAsia="es-MX"/>
              </w:rPr>
              <w:br/>
              <w:t>-Mesa para 10 personas o tablón.</w:t>
            </w:r>
            <w:r w:rsidRPr="00DC2E8C">
              <w:rPr>
                <w:rFonts w:ascii="Noto Sans" w:eastAsia="Times New Roman" w:hAnsi="Noto Sans" w:cs="Noto Sans"/>
                <w:color w:val="000000"/>
                <w:sz w:val="14"/>
                <w:szCs w:val="14"/>
                <w:lang w:val="es-MX" w:eastAsia="es-MX"/>
              </w:rPr>
              <w:br/>
              <w:t xml:space="preserve">-Sillas tipo Tiffany ,Versalles o </w:t>
            </w:r>
            <w:proofErr w:type="spellStart"/>
            <w:r w:rsidRPr="00DC2E8C">
              <w:rPr>
                <w:rFonts w:ascii="Noto Sans" w:eastAsia="Times New Roman" w:hAnsi="Noto Sans" w:cs="Noto Sans"/>
                <w:color w:val="000000"/>
                <w:sz w:val="14"/>
                <w:szCs w:val="14"/>
                <w:lang w:val="es-MX" w:eastAsia="es-MX"/>
              </w:rPr>
              <w:t>Crossback</w:t>
            </w:r>
            <w:proofErr w:type="spellEnd"/>
            <w:r w:rsidRPr="00DC2E8C">
              <w:rPr>
                <w:rFonts w:ascii="Noto Sans" w:eastAsia="Times New Roman" w:hAnsi="Noto Sans" w:cs="Noto Sans"/>
                <w:color w:val="000000"/>
                <w:sz w:val="14"/>
                <w:szCs w:val="14"/>
                <w:lang w:val="es-MX" w:eastAsia="es-MX"/>
              </w:rPr>
              <w:t>.</w:t>
            </w:r>
            <w:r w:rsidRPr="00DC2E8C">
              <w:rPr>
                <w:rFonts w:ascii="Noto Sans" w:eastAsia="Times New Roman" w:hAnsi="Noto Sans" w:cs="Noto Sans"/>
                <w:color w:val="000000"/>
                <w:sz w:val="14"/>
                <w:szCs w:val="14"/>
                <w:lang w:val="es-MX" w:eastAsia="es-MX"/>
              </w:rPr>
              <w:br/>
              <w:t>-Mantelería con servilleta.</w:t>
            </w:r>
            <w:r w:rsidRPr="00DC2E8C">
              <w:rPr>
                <w:rFonts w:ascii="Noto Sans" w:eastAsia="Times New Roman" w:hAnsi="Noto Sans" w:cs="Noto Sans"/>
                <w:color w:val="000000"/>
                <w:sz w:val="14"/>
                <w:szCs w:val="14"/>
                <w:lang w:val="es-MX" w:eastAsia="es-MX"/>
              </w:rPr>
              <w:br/>
              <w:t>-Cubre mantel, mantel y servilleta</w:t>
            </w:r>
            <w:r w:rsidRPr="00DC2E8C">
              <w:rPr>
                <w:rFonts w:ascii="Noto Sans" w:eastAsia="Times New Roman" w:hAnsi="Noto Sans" w:cs="Noto Sans"/>
                <w:color w:val="000000"/>
                <w:sz w:val="14"/>
                <w:szCs w:val="14"/>
                <w:lang w:val="es-MX" w:eastAsia="es-MX"/>
              </w:rPr>
              <w:br/>
              <w:t>·    -Cubiertos y cristalería.</w:t>
            </w:r>
            <w:r w:rsidRPr="00DC2E8C">
              <w:rPr>
                <w:rFonts w:ascii="Noto Sans" w:eastAsia="Times New Roman" w:hAnsi="Noto Sans" w:cs="Noto Sans"/>
                <w:color w:val="000000"/>
                <w:sz w:val="14"/>
                <w:szCs w:val="14"/>
                <w:lang w:val="es-MX" w:eastAsia="es-MX"/>
              </w:rPr>
              <w:br/>
            </w:r>
            <w:r w:rsidRPr="00DC2E8C">
              <w:rPr>
                <w:rFonts w:ascii="Noto Sans" w:eastAsia="Times New Roman" w:hAnsi="Noto Sans" w:cs="Noto Sans"/>
                <w:b/>
                <w:bCs/>
                <w:color w:val="000000"/>
                <w:sz w:val="14"/>
                <w:szCs w:val="14"/>
                <w:lang w:val="es-MX" w:eastAsia="es-MX"/>
              </w:rPr>
              <w:t>- Servicio de tres a cuatro horas continuas</w:t>
            </w:r>
            <w:r w:rsidRPr="00DC2E8C">
              <w:rPr>
                <w:rFonts w:ascii="Noto Sans" w:eastAsia="Times New Roman" w:hAnsi="Noto Sans" w:cs="Noto Sans"/>
                <w:color w:val="000000"/>
                <w:sz w:val="14"/>
                <w:szCs w:val="14"/>
                <w:lang w:val="es-MX" w:eastAsia="es-MX"/>
              </w:rPr>
              <w:br/>
              <w:t>-Complementos y todo lo necesario para proporcionar el servicio.</w:t>
            </w:r>
          </w:p>
        </w:tc>
        <w:tc>
          <w:tcPr>
            <w:tcW w:w="992" w:type="dxa"/>
            <w:tcBorders>
              <w:top w:val="nil"/>
              <w:left w:val="nil"/>
              <w:bottom w:val="single" w:sz="4" w:space="0" w:color="auto"/>
              <w:right w:val="single" w:sz="4" w:space="0" w:color="auto"/>
            </w:tcBorders>
            <w:shd w:val="clear" w:color="auto" w:fill="auto"/>
            <w:vAlign w:val="center"/>
            <w:hideMark/>
          </w:tcPr>
          <w:p w14:paraId="3E4DF49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 </w:t>
            </w:r>
          </w:p>
        </w:tc>
        <w:tc>
          <w:tcPr>
            <w:tcW w:w="850" w:type="dxa"/>
            <w:tcBorders>
              <w:top w:val="nil"/>
              <w:left w:val="nil"/>
              <w:bottom w:val="single" w:sz="4" w:space="0" w:color="auto"/>
              <w:right w:val="single" w:sz="4" w:space="0" w:color="auto"/>
            </w:tcBorders>
            <w:shd w:val="clear" w:color="auto" w:fill="auto"/>
            <w:vAlign w:val="center"/>
            <w:hideMark/>
          </w:tcPr>
          <w:p w14:paraId="4FAC2F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1BB0A0C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131D4EAB"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39CCE7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284</w:t>
            </w:r>
          </w:p>
        </w:tc>
        <w:tc>
          <w:tcPr>
            <w:tcW w:w="993" w:type="dxa"/>
            <w:tcBorders>
              <w:top w:val="nil"/>
              <w:left w:val="nil"/>
              <w:bottom w:val="nil"/>
              <w:right w:val="single" w:sz="4" w:space="0" w:color="auto"/>
            </w:tcBorders>
            <w:shd w:val="clear" w:color="auto" w:fill="auto"/>
            <w:vAlign w:val="center"/>
            <w:hideMark/>
          </w:tcPr>
          <w:p w14:paraId="21A9204B" w14:textId="77777777" w:rsidR="00DC2E8C" w:rsidRPr="00DC2E8C" w:rsidRDefault="00DC2E8C" w:rsidP="00DC2E8C">
            <w:pPr>
              <w:jc w:val="center"/>
              <w:rPr>
                <w:rFonts w:ascii="Noto Sans" w:eastAsia="Times New Roman" w:hAnsi="Noto Sans" w:cs="Noto Sans"/>
                <w:color w:val="000000"/>
                <w:sz w:val="14"/>
                <w:szCs w:val="14"/>
                <w:lang w:val="es-MX" w:eastAsia="es-MX"/>
              </w:rPr>
            </w:pPr>
            <w:proofErr w:type="spellStart"/>
            <w:r w:rsidRPr="00DC2E8C">
              <w:rPr>
                <w:rFonts w:ascii="Noto Sans" w:eastAsia="Times New Roman" w:hAnsi="Noto Sans" w:cs="Noto Sans"/>
                <w:color w:val="000000"/>
                <w:sz w:val="14"/>
                <w:szCs w:val="14"/>
                <w:lang w:val="es-MX" w:eastAsia="es-MX"/>
              </w:rPr>
              <w:t>Servcio</w:t>
            </w:r>
            <w:proofErr w:type="spellEnd"/>
            <w:r w:rsidRPr="00DC2E8C">
              <w:rPr>
                <w:rFonts w:ascii="Noto Sans" w:eastAsia="Times New Roman" w:hAnsi="Noto Sans" w:cs="Noto Sans"/>
                <w:color w:val="000000"/>
                <w:sz w:val="14"/>
                <w:szCs w:val="14"/>
                <w:lang w:val="es-MX" w:eastAsia="es-MX"/>
              </w:rPr>
              <w:t xml:space="preserve"> de Canapés, barra, buffet y taquiza</w:t>
            </w:r>
          </w:p>
        </w:tc>
        <w:tc>
          <w:tcPr>
            <w:tcW w:w="992" w:type="dxa"/>
            <w:tcBorders>
              <w:top w:val="nil"/>
              <w:left w:val="nil"/>
              <w:bottom w:val="nil"/>
              <w:right w:val="single" w:sz="4" w:space="0" w:color="auto"/>
            </w:tcBorders>
            <w:shd w:val="clear" w:color="auto" w:fill="auto"/>
            <w:vAlign w:val="center"/>
            <w:hideMark/>
          </w:tcPr>
          <w:p w14:paraId="7048A32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Taquiza que incluye:</w:t>
            </w:r>
          </w:p>
        </w:tc>
        <w:tc>
          <w:tcPr>
            <w:tcW w:w="992" w:type="dxa"/>
            <w:tcBorders>
              <w:top w:val="nil"/>
              <w:left w:val="nil"/>
              <w:bottom w:val="nil"/>
              <w:right w:val="single" w:sz="4" w:space="0" w:color="auto"/>
            </w:tcBorders>
            <w:shd w:val="clear" w:color="auto" w:fill="auto"/>
            <w:vAlign w:val="center"/>
            <w:hideMark/>
          </w:tcPr>
          <w:p w14:paraId="2DA7FB1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persona </w:t>
            </w:r>
          </w:p>
        </w:tc>
        <w:tc>
          <w:tcPr>
            <w:tcW w:w="992" w:type="dxa"/>
            <w:tcBorders>
              <w:top w:val="nil"/>
              <w:left w:val="nil"/>
              <w:bottom w:val="nil"/>
              <w:right w:val="single" w:sz="4" w:space="0" w:color="auto"/>
            </w:tcBorders>
            <w:shd w:val="clear" w:color="auto" w:fill="auto"/>
            <w:vAlign w:val="center"/>
            <w:hideMark/>
          </w:tcPr>
          <w:p w14:paraId="205784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878A918" w14:textId="77777777" w:rsidR="00DC2E8C" w:rsidRPr="00DC2E8C" w:rsidRDefault="00DC2E8C" w:rsidP="00DC2E8C">
            <w:pPr>
              <w:rPr>
                <w:rFonts w:ascii="Noto Sans" w:eastAsia="Times New Roman" w:hAnsi="Noto Sans" w:cs="Noto Sans"/>
                <w:color w:val="000000"/>
                <w:sz w:val="14"/>
                <w:szCs w:val="14"/>
                <w:lang w:val="es-MX" w:eastAsia="es-MX"/>
              </w:rPr>
            </w:pPr>
            <w:r w:rsidRPr="00DC2E8C">
              <w:rPr>
                <w:rFonts w:ascii="Noto Sans" w:eastAsia="Times New Roman" w:hAnsi="Noto Sans" w:cs="Noto Sans"/>
                <w:b/>
                <w:bCs/>
                <w:color w:val="000000"/>
                <w:sz w:val="14"/>
                <w:szCs w:val="14"/>
                <w:lang w:val="es-MX" w:eastAsia="es-MX"/>
              </w:rPr>
              <w:t>Servicio de taquiza que incluye:</w:t>
            </w:r>
            <w:r w:rsidRPr="00DC2E8C">
              <w:rPr>
                <w:rFonts w:ascii="Noto Sans" w:eastAsia="Times New Roman" w:hAnsi="Noto Sans" w:cs="Noto Sans"/>
                <w:color w:val="000000"/>
                <w:sz w:val="14"/>
                <w:szCs w:val="14"/>
                <w:lang w:val="es-MX" w:eastAsia="es-MX"/>
              </w:rPr>
              <w:br w:type="page"/>
              <w:t>·    2 Entradas</w:t>
            </w:r>
            <w:r w:rsidRPr="00DC2E8C">
              <w:rPr>
                <w:rFonts w:ascii="Noto Sans" w:eastAsia="Times New Roman" w:hAnsi="Noto Sans" w:cs="Noto Sans"/>
                <w:color w:val="000000"/>
                <w:sz w:val="14"/>
                <w:szCs w:val="14"/>
                <w:lang w:val="es-MX" w:eastAsia="es-MX"/>
              </w:rPr>
              <w:br w:type="page"/>
              <w:t>·    4 Platos fuertes (pollo, res y cerdo)</w:t>
            </w:r>
            <w:r w:rsidRPr="00DC2E8C">
              <w:rPr>
                <w:rFonts w:ascii="Noto Sans" w:eastAsia="Times New Roman" w:hAnsi="Noto Sans" w:cs="Noto Sans"/>
                <w:color w:val="000000"/>
                <w:sz w:val="14"/>
                <w:szCs w:val="14"/>
                <w:lang w:val="es-MX" w:eastAsia="es-MX"/>
              </w:rPr>
              <w:br w:type="page"/>
              <w:t>·    Arroz y frijoles</w:t>
            </w:r>
            <w:r w:rsidRPr="00DC2E8C">
              <w:rPr>
                <w:rFonts w:ascii="Noto Sans" w:eastAsia="Times New Roman" w:hAnsi="Noto Sans" w:cs="Noto Sans"/>
                <w:color w:val="000000"/>
                <w:sz w:val="14"/>
                <w:szCs w:val="14"/>
                <w:lang w:val="es-MX" w:eastAsia="es-MX"/>
              </w:rPr>
              <w:br w:type="page"/>
              <w:t>·    2 Guarniciones extras</w:t>
            </w:r>
            <w:r w:rsidRPr="00DC2E8C">
              <w:rPr>
                <w:rFonts w:ascii="Noto Sans" w:eastAsia="Times New Roman" w:hAnsi="Noto Sans" w:cs="Noto Sans"/>
                <w:color w:val="000000"/>
                <w:sz w:val="14"/>
                <w:szCs w:val="14"/>
                <w:lang w:val="es-MX" w:eastAsia="es-MX"/>
              </w:rPr>
              <w:br w:type="page"/>
              <w:t>·    2 Postres </w:t>
            </w:r>
            <w:r w:rsidRPr="00DC2E8C">
              <w:rPr>
                <w:rFonts w:ascii="Noto Sans" w:eastAsia="Times New Roman" w:hAnsi="Noto Sans" w:cs="Noto Sans"/>
                <w:color w:val="000000"/>
                <w:sz w:val="14"/>
                <w:szCs w:val="14"/>
                <w:lang w:val="es-MX" w:eastAsia="es-MX"/>
              </w:rPr>
              <w:br w:type="page"/>
              <w:t>·    Pan y tortillas</w:t>
            </w:r>
            <w:r w:rsidRPr="00DC2E8C">
              <w:rPr>
                <w:rFonts w:ascii="Noto Sans" w:eastAsia="Times New Roman" w:hAnsi="Noto Sans" w:cs="Noto Sans"/>
                <w:color w:val="000000"/>
                <w:sz w:val="14"/>
                <w:szCs w:val="14"/>
                <w:lang w:val="es-MX" w:eastAsia="es-MX"/>
              </w:rPr>
              <w:br w:type="page"/>
              <w:t>·    Aguas frescas, en dispensadores de vidrio y refresco (sabor cola, manzana, naranja, agua mineral, entre otros.),</w:t>
            </w:r>
            <w:r w:rsidRPr="00DC2E8C">
              <w:rPr>
                <w:rFonts w:ascii="Noto Sans" w:eastAsia="Times New Roman" w:hAnsi="Noto Sans" w:cs="Noto Sans"/>
                <w:color w:val="000000"/>
                <w:sz w:val="14"/>
                <w:szCs w:val="14"/>
                <w:lang w:val="es-MX" w:eastAsia="es-MX"/>
              </w:rPr>
              <w:br w:type="page"/>
              <w:t>·    hielo.</w:t>
            </w:r>
            <w:r w:rsidRPr="00DC2E8C">
              <w:rPr>
                <w:rFonts w:ascii="Noto Sans" w:eastAsia="Times New Roman" w:hAnsi="Noto Sans" w:cs="Noto Sans"/>
                <w:color w:val="000000"/>
                <w:sz w:val="14"/>
                <w:szCs w:val="14"/>
                <w:lang w:val="es-MX" w:eastAsia="es-MX"/>
              </w:rPr>
              <w:br w:type="page"/>
              <w:t>·    Mesa para 10 personas o tablón.</w:t>
            </w:r>
            <w:r w:rsidRPr="00DC2E8C">
              <w:rPr>
                <w:rFonts w:ascii="Noto Sans" w:eastAsia="Times New Roman" w:hAnsi="Noto Sans" w:cs="Noto Sans"/>
                <w:color w:val="000000"/>
                <w:sz w:val="14"/>
                <w:szCs w:val="14"/>
                <w:lang w:val="es-MX" w:eastAsia="es-MX"/>
              </w:rPr>
              <w:br w:type="page"/>
              <w:t xml:space="preserve">·    Sillas tipo Tiffany ,Versalles o </w:t>
            </w:r>
            <w:proofErr w:type="spellStart"/>
            <w:r w:rsidRPr="00DC2E8C">
              <w:rPr>
                <w:rFonts w:ascii="Noto Sans" w:eastAsia="Times New Roman" w:hAnsi="Noto Sans" w:cs="Noto Sans"/>
                <w:color w:val="000000"/>
                <w:sz w:val="14"/>
                <w:szCs w:val="14"/>
                <w:lang w:val="es-MX" w:eastAsia="es-MX"/>
              </w:rPr>
              <w:t>Crossback</w:t>
            </w:r>
            <w:proofErr w:type="spellEnd"/>
            <w:r w:rsidRPr="00DC2E8C">
              <w:rPr>
                <w:rFonts w:ascii="Noto Sans" w:eastAsia="Times New Roman" w:hAnsi="Noto Sans" w:cs="Noto Sans"/>
                <w:color w:val="000000"/>
                <w:sz w:val="14"/>
                <w:szCs w:val="14"/>
                <w:lang w:val="es-MX" w:eastAsia="es-MX"/>
              </w:rPr>
              <w:t>.</w:t>
            </w:r>
            <w:r w:rsidRPr="00DC2E8C">
              <w:rPr>
                <w:rFonts w:ascii="Noto Sans" w:eastAsia="Times New Roman" w:hAnsi="Noto Sans" w:cs="Noto Sans"/>
                <w:color w:val="000000"/>
                <w:sz w:val="14"/>
                <w:szCs w:val="14"/>
                <w:lang w:val="es-MX" w:eastAsia="es-MX"/>
              </w:rPr>
              <w:br w:type="page"/>
              <w:t>·    Mantelería con servilleta.</w:t>
            </w:r>
            <w:r w:rsidRPr="00DC2E8C">
              <w:rPr>
                <w:rFonts w:ascii="Noto Sans" w:eastAsia="Times New Roman" w:hAnsi="Noto Sans" w:cs="Noto Sans"/>
                <w:color w:val="000000"/>
                <w:sz w:val="14"/>
                <w:szCs w:val="14"/>
                <w:lang w:val="es-MX" w:eastAsia="es-MX"/>
              </w:rPr>
              <w:br w:type="page"/>
              <w:t>·    Cubre mantel, mantel y servilleta</w:t>
            </w:r>
            <w:r w:rsidRPr="00DC2E8C">
              <w:rPr>
                <w:rFonts w:ascii="Noto Sans" w:eastAsia="Times New Roman" w:hAnsi="Noto Sans" w:cs="Noto Sans"/>
                <w:color w:val="000000"/>
                <w:sz w:val="14"/>
                <w:szCs w:val="14"/>
                <w:lang w:val="es-MX" w:eastAsia="es-MX"/>
              </w:rPr>
              <w:br w:type="page"/>
              <w:t>·    Cubiertos y cristalería.</w:t>
            </w:r>
            <w:r w:rsidRPr="00DC2E8C">
              <w:rPr>
                <w:rFonts w:ascii="Noto Sans" w:eastAsia="Times New Roman" w:hAnsi="Noto Sans" w:cs="Noto Sans"/>
                <w:color w:val="000000"/>
                <w:sz w:val="14"/>
                <w:szCs w:val="14"/>
                <w:lang w:val="es-MX" w:eastAsia="es-MX"/>
              </w:rPr>
              <w:br w:type="page"/>
            </w:r>
            <w:r w:rsidRPr="00DC2E8C">
              <w:rPr>
                <w:rFonts w:ascii="Noto Sans" w:eastAsia="Times New Roman" w:hAnsi="Noto Sans" w:cs="Noto Sans"/>
                <w:b/>
                <w:bCs/>
                <w:color w:val="000000"/>
                <w:sz w:val="14"/>
                <w:szCs w:val="14"/>
                <w:lang w:val="es-MX" w:eastAsia="es-MX"/>
              </w:rPr>
              <w:t>·    Servicio por cuatro horas continuas</w:t>
            </w:r>
            <w:r w:rsidRPr="00DC2E8C">
              <w:rPr>
                <w:rFonts w:ascii="Noto Sans" w:eastAsia="Times New Roman" w:hAnsi="Noto Sans" w:cs="Noto Sans"/>
                <w:b/>
                <w:bCs/>
                <w:color w:val="000000"/>
                <w:sz w:val="14"/>
                <w:szCs w:val="14"/>
                <w:lang w:val="es-MX" w:eastAsia="es-MX"/>
              </w:rPr>
              <w:br w:type="page"/>
            </w:r>
            <w:r w:rsidRPr="00DC2E8C">
              <w:rPr>
                <w:rFonts w:ascii="Noto Sans" w:eastAsia="Times New Roman" w:hAnsi="Noto Sans" w:cs="Noto Sans"/>
                <w:color w:val="000000"/>
                <w:sz w:val="14"/>
                <w:szCs w:val="14"/>
                <w:lang w:val="es-MX" w:eastAsia="es-MX"/>
              </w:rPr>
              <w:t>·    Complementos y todo lo necesario para proporcionar el servicio.</w:t>
            </w:r>
          </w:p>
        </w:tc>
        <w:tc>
          <w:tcPr>
            <w:tcW w:w="992" w:type="dxa"/>
            <w:tcBorders>
              <w:top w:val="nil"/>
              <w:left w:val="nil"/>
              <w:bottom w:val="nil"/>
              <w:right w:val="single" w:sz="4" w:space="0" w:color="auto"/>
            </w:tcBorders>
            <w:shd w:val="clear" w:color="auto" w:fill="auto"/>
            <w:vAlign w:val="center"/>
            <w:hideMark/>
          </w:tcPr>
          <w:p w14:paraId="27FBD98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nil"/>
              <w:right w:val="single" w:sz="4" w:space="0" w:color="auto"/>
            </w:tcBorders>
            <w:shd w:val="clear" w:color="auto" w:fill="auto"/>
            <w:vAlign w:val="center"/>
            <w:hideMark/>
          </w:tcPr>
          <w:p w14:paraId="03D4174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7A8D204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06A13B4" w14:textId="77777777" w:rsidTr="00DC2E8C">
        <w:trPr>
          <w:trHeight w:val="20"/>
        </w:trPr>
        <w:tc>
          <w:tcPr>
            <w:tcW w:w="10907"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665FB330"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MATERIAL SANITIZANTE</w:t>
            </w:r>
          </w:p>
        </w:tc>
      </w:tr>
      <w:tr w:rsidR="00DC2E8C" w:rsidRPr="00DC2E8C" w14:paraId="07AF8BA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00829D03"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285</w:t>
            </w:r>
          </w:p>
        </w:tc>
        <w:tc>
          <w:tcPr>
            <w:tcW w:w="993" w:type="dxa"/>
            <w:tcBorders>
              <w:top w:val="nil"/>
              <w:left w:val="nil"/>
              <w:bottom w:val="single" w:sz="4" w:space="0" w:color="auto"/>
              <w:right w:val="single" w:sz="4" w:space="0" w:color="auto"/>
            </w:tcBorders>
            <w:shd w:val="clear" w:color="auto" w:fill="auto"/>
            <w:vAlign w:val="center"/>
            <w:hideMark/>
          </w:tcPr>
          <w:p w14:paraId="2DCE2D8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Material sanitizante</w:t>
            </w:r>
          </w:p>
        </w:tc>
        <w:tc>
          <w:tcPr>
            <w:tcW w:w="992" w:type="dxa"/>
            <w:tcBorders>
              <w:top w:val="nil"/>
              <w:left w:val="nil"/>
              <w:bottom w:val="single" w:sz="4" w:space="0" w:color="auto"/>
              <w:right w:val="single" w:sz="4" w:space="0" w:color="auto"/>
            </w:tcBorders>
            <w:shd w:val="clear" w:color="auto" w:fill="auto"/>
            <w:vAlign w:val="center"/>
            <w:hideMark/>
          </w:tcPr>
          <w:p w14:paraId="59B60E5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Tapetes sanitizantes</w:t>
            </w:r>
          </w:p>
        </w:tc>
        <w:tc>
          <w:tcPr>
            <w:tcW w:w="992" w:type="dxa"/>
            <w:tcBorders>
              <w:top w:val="nil"/>
              <w:left w:val="nil"/>
              <w:bottom w:val="single" w:sz="4" w:space="0" w:color="auto"/>
              <w:right w:val="single" w:sz="4" w:space="0" w:color="auto"/>
            </w:tcBorders>
            <w:shd w:val="clear" w:color="auto" w:fill="auto"/>
            <w:vAlign w:val="center"/>
            <w:hideMark/>
          </w:tcPr>
          <w:p w14:paraId="3850ECD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139A01E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14:paraId="16484EBE"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Tapetes sanitizantes de material reciclado de PVC flexible, </w:t>
            </w:r>
            <w:proofErr w:type="spellStart"/>
            <w:r w:rsidRPr="00DC2E8C">
              <w:rPr>
                <w:rFonts w:ascii="Noto Sans" w:eastAsia="Times New Roman" w:hAnsi="Noto Sans" w:cs="Noto Sans"/>
                <w:color w:val="000000"/>
                <w:sz w:val="14"/>
                <w:szCs w:val="14"/>
                <w:lang w:val="es-MX" w:eastAsia="es-MX"/>
              </w:rPr>
              <w:t>antiderrapante</w:t>
            </w:r>
            <w:proofErr w:type="spellEnd"/>
            <w:r w:rsidRPr="00DC2E8C">
              <w:rPr>
                <w:rFonts w:ascii="Noto Sans" w:eastAsia="Times New Roman" w:hAnsi="Noto Sans" w:cs="Noto Sans"/>
                <w:color w:val="000000"/>
                <w:sz w:val="14"/>
                <w:szCs w:val="14"/>
                <w:lang w:val="es-MX" w:eastAsia="es-MX"/>
              </w:rPr>
              <w:t xml:space="preserve"> en 2 bloques húmedo y seco</w:t>
            </w:r>
          </w:p>
        </w:tc>
        <w:tc>
          <w:tcPr>
            <w:tcW w:w="992" w:type="dxa"/>
            <w:tcBorders>
              <w:top w:val="nil"/>
              <w:left w:val="nil"/>
              <w:bottom w:val="single" w:sz="4" w:space="0" w:color="auto"/>
              <w:right w:val="single" w:sz="4" w:space="0" w:color="auto"/>
            </w:tcBorders>
            <w:shd w:val="clear" w:color="auto" w:fill="auto"/>
            <w:vAlign w:val="center"/>
            <w:hideMark/>
          </w:tcPr>
          <w:p w14:paraId="6F01959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AD5393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50FFFD9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012A2D7D"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748E4A2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286</w:t>
            </w:r>
          </w:p>
        </w:tc>
        <w:tc>
          <w:tcPr>
            <w:tcW w:w="993" w:type="dxa"/>
            <w:tcBorders>
              <w:top w:val="nil"/>
              <w:left w:val="nil"/>
              <w:bottom w:val="single" w:sz="4" w:space="0" w:color="auto"/>
              <w:right w:val="single" w:sz="4" w:space="0" w:color="auto"/>
            </w:tcBorders>
            <w:shd w:val="clear" w:color="auto" w:fill="auto"/>
            <w:vAlign w:val="center"/>
            <w:hideMark/>
          </w:tcPr>
          <w:p w14:paraId="11C0BAD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Material sanitizante</w:t>
            </w:r>
          </w:p>
        </w:tc>
        <w:tc>
          <w:tcPr>
            <w:tcW w:w="992" w:type="dxa"/>
            <w:tcBorders>
              <w:top w:val="nil"/>
              <w:left w:val="nil"/>
              <w:bottom w:val="single" w:sz="4" w:space="0" w:color="auto"/>
              <w:right w:val="single" w:sz="4" w:space="0" w:color="auto"/>
            </w:tcBorders>
            <w:shd w:val="clear" w:color="auto" w:fill="auto"/>
            <w:vAlign w:val="center"/>
            <w:hideMark/>
          </w:tcPr>
          <w:p w14:paraId="29CD05A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Dispensador</w:t>
            </w:r>
          </w:p>
        </w:tc>
        <w:tc>
          <w:tcPr>
            <w:tcW w:w="992" w:type="dxa"/>
            <w:tcBorders>
              <w:top w:val="nil"/>
              <w:left w:val="nil"/>
              <w:bottom w:val="single" w:sz="4" w:space="0" w:color="auto"/>
              <w:right w:val="single" w:sz="4" w:space="0" w:color="auto"/>
            </w:tcBorders>
            <w:shd w:val="clear" w:color="auto" w:fill="auto"/>
            <w:vAlign w:val="center"/>
            <w:hideMark/>
          </w:tcPr>
          <w:p w14:paraId="395EA3F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7EC4514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4C7007B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Dispensador de gel con pedal y termómetro digital de pared con medidor de temperatura infrarrojo automático y alarma acústica y visual para temperaturas de más de 37.8°C (100°F), baterías recargables y cable. Sus dimensiones son de 150x25x25cm. Fabricado en acero, deposito en polietileno de uso pesado y herrajes en acero inoxidable, color negro en acabado mate.</w:t>
            </w:r>
          </w:p>
        </w:tc>
        <w:tc>
          <w:tcPr>
            <w:tcW w:w="992" w:type="dxa"/>
            <w:tcBorders>
              <w:top w:val="nil"/>
              <w:left w:val="nil"/>
              <w:bottom w:val="single" w:sz="4" w:space="0" w:color="auto"/>
              <w:right w:val="single" w:sz="4" w:space="0" w:color="auto"/>
            </w:tcBorders>
            <w:shd w:val="clear" w:color="auto" w:fill="auto"/>
            <w:vAlign w:val="center"/>
            <w:hideMark/>
          </w:tcPr>
          <w:p w14:paraId="00E58E7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0196420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7C70744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2C5A43E"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4A1FBD3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287</w:t>
            </w:r>
          </w:p>
        </w:tc>
        <w:tc>
          <w:tcPr>
            <w:tcW w:w="993" w:type="dxa"/>
            <w:tcBorders>
              <w:top w:val="nil"/>
              <w:left w:val="nil"/>
              <w:bottom w:val="single" w:sz="4" w:space="0" w:color="auto"/>
              <w:right w:val="single" w:sz="4" w:space="0" w:color="auto"/>
            </w:tcBorders>
            <w:shd w:val="clear" w:color="auto" w:fill="auto"/>
            <w:vAlign w:val="center"/>
            <w:hideMark/>
          </w:tcPr>
          <w:p w14:paraId="3EABF381"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Material sanitizante</w:t>
            </w:r>
          </w:p>
        </w:tc>
        <w:tc>
          <w:tcPr>
            <w:tcW w:w="992" w:type="dxa"/>
            <w:tcBorders>
              <w:top w:val="nil"/>
              <w:left w:val="nil"/>
              <w:bottom w:val="single" w:sz="4" w:space="0" w:color="auto"/>
              <w:right w:val="single" w:sz="4" w:space="0" w:color="auto"/>
            </w:tcBorders>
            <w:shd w:val="clear" w:color="auto" w:fill="auto"/>
            <w:vAlign w:val="center"/>
            <w:hideMark/>
          </w:tcPr>
          <w:p w14:paraId="65A9641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Dispensador</w:t>
            </w:r>
          </w:p>
        </w:tc>
        <w:tc>
          <w:tcPr>
            <w:tcW w:w="992" w:type="dxa"/>
            <w:tcBorders>
              <w:top w:val="nil"/>
              <w:left w:val="nil"/>
              <w:bottom w:val="single" w:sz="4" w:space="0" w:color="auto"/>
              <w:right w:val="single" w:sz="4" w:space="0" w:color="auto"/>
            </w:tcBorders>
            <w:shd w:val="clear" w:color="auto" w:fill="auto"/>
            <w:vAlign w:val="center"/>
            <w:hideMark/>
          </w:tcPr>
          <w:p w14:paraId="2E71CA7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kit</w:t>
            </w:r>
          </w:p>
        </w:tc>
        <w:tc>
          <w:tcPr>
            <w:tcW w:w="992" w:type="dxa"/>
            <w:tcBorders>
              <w:top w:val="nil"/>
              <w:left w:val="nil"/>
              <w:bottom w:val="single" w:sz="4" w:space="0" w:color="auto"/>
              <w:right w:val="single" w:sz="4" w:space="0" w:color="auto"/>
            </w:tcBorders>
            <w:shd w:val="clear" w:color="auto" w:fill="auto"/>
            <w:vAlign w:val="center"/>
            <w:hideMark/>
          </w:tcPr>
          <w:p w14:paraId="5E70A6E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22BF8878"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Dispensador de gel automático tipo K9 con termómetro, incluye dispensador sanitizante (gel) con termómetro infrarrojo K9 pro, base para </w:t>
            </w:r>
            <w:proofErr w:type="spellStart"/>
            <w:r w:rsidRPr="00DC2E8C">
              <w:rPr>
                <w:rFonts w:ascii="Noto Sans" w:eastAsia="Times New Roman" w:hAnsi="Noto Sans" w:cs="Noto Sans"/>
                <w:color w:val="000000"/>
                <w:sz w:val="14"/>
                <w:szCs w:val="14"/>
                <w:lang w:val="es-MX" w:eastAsia="es-MX"/>
              </w:rPr>
              <w:t>tripie</w:t>
            </w:r>
            <w:proofErr w:type="spellEnd"/>
            <w:r w:rsidRPr="00DC2E8C">
              <w:rPr>
                <w:rFonts w:ascii="Noto Sans" w:eastAsia="Times New Roman" w:hAnsi="Noto Sans" w:cs="Noto Sans"/>
                <w:color w:val="000000"/>
                <w:sz w:val="14"/>
                <w:szCs w:val="14"/>
                <w:lang w:val="es-MX" w:eastAsia="es-MX"/>
              </w:rPr>
              <w:t xml:space="preserve"> o escritorio, charola para residuos, </w:t>
            </w:r>
            <w:proofErr w:type="spellStart"/>
            <w:r w:rsidRPr="00DC2E8C">
              <w:rPr>
                <w:rFonts w:ascii="Noto Sans" w:eastAsia="Times New Roman" w:hAnsi="Noto Sans" w:cs="Noto Sans"/>
                <w:color w:val="000000"/>
                <w:sz w:val="14"/>
                <w:szCs w:val="14"/>
                <w:lang w:val="es-MX" w:eastAsia="es-MX"/>
              </w:rPr>
              <w:t>tripie</w:t>
            </w:r>
            <w:proofErr w:type="spellEnd"/>
            <w:r w:rsidRPr="00DC2E8C">
              <w:rPr>
                <w:rFonts w:ascii="Noto Sans" w:eastAsia="Times New Roman" w:hAnsi="Noto Sans" w:cs="Noto Sans"/>
                <w:color w:val="000000"/>
                <w:sz w:val="14"/>
                <w:szCs w:val="14"/>
                <w:lang w:val="es-MX" w:eastAsia="es-MX"/>
              </w:rPr>
              <w:t xml:space="preserve"> ajustable de 70 cm a 190 cm, cargador con cable USB y baterías recargables.</w:t>
            </w:r>
          </w:p>
        </w:tc>
        <w:tc>
          <w:tcPr>
            <w:tcW w:w="992" w:type="dxa"/>
            <w:tcBorders>
              <w:top w:val="nil"/>
              <w:left w:val="nil"/>
              <w:bottom w:val="single" w:sz="4" w:space="0" w:color="auto"/>
              <w:right w:val="single" w:sz="4" w:space="0" w:color="auto"/>
            </w:tcBorders>
            <w:shd w:val="clear" w:color="auto" w:fill="auto"/>
            <w:vAlign w:val="center"/>
            <w:hideMark/>
          </w:tcPr>
          <w:p w14:paraId="28E31EF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2C26B1A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63796286"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2EA1772" w14:textId="77777777" w:rsidTr="00DC2E8C">
        <w:trPr>
          <w:trHeight w:val="20"/>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33AB82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288</w:t>
            </w:r>
          </w:p>
        </w:tc>
        <w:tc>
          <w:tcPr>
            <w:tcW w:w="993" w:type="dxa"/>
            <w:tcBorders>
              <w:top w:val="nil"/>
              <w:left w:val="nil"/>
              <w:bottom w:val="single" w:sz="4" w:space="0" w:color="auto"/>
              <w:right w:val="single" w:sz="4" w:space="0" w:color="auto"/>
            </w:tcBorders>
            <w:shd w:val="clear" w:color="auto" w:fill="auto"/>
            <w:vAlign w:val="center"/>
            <w:hideMark/>
          </w:tcPr>
          <w:p w14:paraId="6EB6F9D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Material sanitizante</w:t>
            </w:r>
          </w:p>
        </w:tc>
        <w:tc>
          <w:tcPr>
            <w:tcW w:w="992" w:type="dxa"/>
            <w:tcBorders>
              <w:top w:val="nil"/>
              <w:left w:val="nil"/>
              <w:bottom w:val="single" w:sz="4" w:space="0" w:color="auto"/>
              <w:right w:val="single" w:sz="4" w:space="0" w:color="auto"/>
            </w:tcBorders>
            <w:shd w:val="clear" w:color="auto" w:fill="auto"/>
            <w:vAlign w:val="center"/>
            <w:hideMark/>
          </w:tcPr>
          <w:p w14:paraId="7C9BB938"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Sanitizante</w:t>
            </w:r>
          </w:p>
        </w:tc>
        <w:tc>
          <w:tcPr>
            <w:tcW w:w="992" w:type="dxa"/>
            <w:tcBorders>
              <w:top w:val="nil"/>
              <w:left w:val="nil"/>
              <w:bottom w:val="single" w:sz="4" w:space="0" w:color="auto"/>
              <w:right w:val="single" w:sz="4" w:space="0" w:color="auto"/>
            </w:tcBorders>
            <w:shd w:val="clear" w:color="auto" w:fill="auto"/>
            <w:vAlign w:val="center"/>
            <w:hideMark/>
          </w:tcPr>
          <w:p w14:paraId="7D1D8CF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Por pieza </w:t>
            </w:r>
          </w:p>
        </w:tc>
        <w:tc>
          <w:tcPr>
            <w:tcW w:w="992" w:type="dxa"/>
            <w:tcBorders>
              <w:top w:val="nil"/>
              <w:left w:val="nil"/>
              <w:bottom w:val="single" w:sz="4" w:space="0" w:color="auto"/>
              <w:right w:val="single" w:sz="4" w:space="0" w:color="auto"/>
            </w:tcBorders>
            <w:shd w:val="clear" w:color="auto" w:fill="auto"/>
            <w:vAlign w:val="center"/>
            <w:hideMark/>
          </w:tcPr>
          <w:p w14:paraId="71B57755"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single" w:sz="4" w:space="0" w:color="auto"/>
              <w:right w:val="single" w:sz="4" w:space="0" w:color="auto"/>
            </w:tcBorders>
            <w:shd w:val="clear" w:color="auto" w:fill="auto"/>
            <w:vAlign w:val="center"/>
            <w:hideMark/>
          </w:tcPr>
          <w:p w14:paraId="59AFDA1C"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Botella con sanitizante líquido con atomizador de 120 ml, incoloro, bactericida, </w:t>
            </w:r>
            <w:proofErr w:type="spellStart"/>
            <w:r w:rsidRPr="00DC2E8C">
              <w:rPr>
                <w:rFonts w:ascii="Noto Sans" w:eastAsia="Times New Roman" w:hAnsi="Noto Sans" w:cs="Noto Sans"/>
                <w:color w:val="000000"/>
                <w:sz w:val="14"/>
                <w:szCs w:val="14"/>
                <w:lang w:val="es-MX" w:eastAsia="es-MX"/>
              </w:rPr>
              <w:t>virucida</w:t>
            </w:r>
            <w:proofErr w:type="spellEnd"/>
            <w:r w:rsidRPr="00DC2E8C">
              <w:rPr>
                <w:rFonts w:ascii="Noto Sans" w:eastAsia="Times New Roman" w:hAnsi="Noto Sans" w:cs="Noto Sans"/>
                <w:color w:val="000000"/>
                <w:sz w:val="14"/>
                <w:szCs w:val="14"/>
                <w:lang w:val="es-MX" w:eastAsia="es-MX"/>
              </w:rPr>
              <w:t xml:space="preserve"> y esporicida orgánico 100% natural, biodegradable de usos tópico para la limpieza y desinfección de manos, brazos, ropa, cabello.</w:t>
            </w:r>
          </w:p>
        </w:tc>
        <w:tc>
          <w:tcPr>
            <w:tcW w:w="992" w:type="dxa"/>
            <w:tcBorders>
              <w:top w:val="nil"/>
              <w:left w:val="nil"/>
              <w:bottom w:val="single" w:sz="4" w:space="0" w:color="auto"/>
              <w:right w:val="single" w:sz="4" w:space="0" w:color="auto"/>
            </w:tcBorders>
            <w:shd w:val="clear" w:color="auto" w:fill="auto"/>
            <w:vAlign w:val="center"/>
            <w:hideMark/>
          </w:tcPr>
          <w:p w14:paraId="4A4F431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DCE41F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8" w:space="0" w:color="auto"/>
            </w:tcBorders>
            <w:shd w:val="clear" w:color="auto" w:fill="auto"/>
            <w:vAlign w:val="center"/>
            <w:hideMark/>
          </w:tcPr>
          <w:p w14:paraId="4CC594C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561CE75E" w14:textId="77777777" w:rsidTr="00DC2E8C">
        <w:trPr>
          <w:trHeight w:val="20"/>
        </w:trPr>
        <w:tc>
          <w:tcPr>
            <w:tcW w:w="851" w:type="dxa"/>
            <w:tcBorders>
              <w:top w:val="nil"/>
              <w:left w:val="single" w:sz="8" w:space="0" w:color="auto"/>
              <w:bottom w:val="nil"/>
              <w:right w:val="single" w:sz="4" w:space="0" w:color="auto"/>
            </w:tcBorders>
            <w:shd w:val="clear" w:color="auto" w:fill="auto"/>
            <w:noWrap/>
            <w:vAlign w:val="center"/>
            <w:hideMark/>
          </w:tcPr>
          <w:p w14:paraId="7992593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289</w:t>
            </w:r>
          </w:p>
        </w:tc>
        <w:tc>
          <w:tcPr>
            <w:tcW w:w="993" w:type="dxa"/>
            <w:tcBorders>
              <w:top w:val="nil"/>
              <w:left w:val="nil"/>
              <w:bottom w:val="nil"/>
              <w:right w:val="single" w:sz="4" w:space="0" w:color="auto"/>
            </w:tcBorders>
            <w:shd w:val="clear" w:color="auto" w:fill="auto"/>
            <w:vAlign w:val="center"/>
            <w:hideMark/>
          </w:tcPr>
          <w:p w14:paraId="7E76576B"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Material sanitizante</w:t>
            </w:r>
          </w:p>
        </w:tc>
        <w:tc>
          <w:tcPr>
            <w:tcW w:w="992" w:type="dxa"/>
            <w:tcBorders>
              <w:top w:val="nil"/>
              <w:left w:val="nil"/>
              <w:bottom w:val="nil"/>
              <w:right w:val="single" w:sz="4" w:space="0" w:color="auto"/>
            </w:tcBorders>
            <w:shd w:val="clear" w:color="auto" w:fill="auto"/>
            <w:vAlign w:val="center"/>
            <w:hideMark/>
          </w:tcPr>
          <w:p w14:paraId="1D04913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desinfección y </w:t>
            </w:r>
            <w:r w:rsidRPr="00DC2E8C">
              <w:rPr>
                <w:rFonts w:ascii="Noto Sans" w:eastAsia="Times New Roman" w:hAnsi="Noto Sans" w:cs="Noto Sans"/>
                <w:color w:val="000000"/>
                <w:sz w:val="14"/>
                <w:szCs w:val="14"/>
                <w:lang w:val="es-MX" w:eastAsia="es-MX"/>
              </w:rPr>
              <w:lastRenderedPageBreak/>
              <w:t>sanitización de espacios</w:t>
            </w:r>
          </w:p>
        </w:tc>
        <w:tc>
          <w:tcPr>
            <w:tcW w:w="992" w:type="dxa"/>
            <w:tcBorders>
              <w:top w:val="nil"/>
              <w:left w:val="nil"/>
              <w:bottom w:val="nil"/>
              <w:right w:val="single" w:sz="4" w:space="0" w:color="auto"/>
            </w:tcBorders>
            <w:shd w:val="clear" w:color="auto" w:fill="auto"/>
            <w:vAlign w:val="center"/>
            <w:hideMark/>
          </w:tcPr>
          <w:p w14:paraId="5342DF3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Por m2</w:t>
            </w:r>
          </w:p>
        </w:tc>
        <w:tc>
          <w:tcPr>
            <w:tcW w:w="992" w:type="dxa"/>
            <w:tcBorders>
              <w:top w:val="nil"/>
              <w:left w:val="nil"/>
              <w:bottom w:val="nil"/>
              <w:right w:val="single" w:sz="4" w:space="0" w:color="auto"/>
            </w:tcBorders>
            <w:shd w:val="clear" w:color="auto" w:fill="auto"/>
            <w:vAlign w:val="center"/>
            <w:hideMark/>
          </w:tcPr>
          <w:p w14:paraId="477B0A37"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día</w:t>
            </w:r>
          </w:p>
        </w:tc>
        <w:tc>
          <w:tcPr>
            <w:tcW w:w="3261" w:type="dxa"/>
            <w:tcBorders>
              <w:top w:val="nil"/>
              <w:left w:val="nil"/>
              <w:bottom w:val="nil"/>
              <w:right w:val="single" w:sz="4" w:space="0" w:color="auto"/>
            </w:tcBorders>
            <w:shd w:val="clear" w:color="auto" w:fill="auto"/>
            <w:vAlign w:val="center"/>
            <w:hideMark/>
          </w:tcPr>
          <w:p w14:paraId="5643BEC4"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xml:space="preserve">Servicio de desinfección y sanitización de espacios, se deberá realizar mediante el uso de sanitizantes líquidos no tóxicos, 100% biodegradables a base de PH neutro que no </w:t>
            </w:r>
            <w:r w:rsidRPr="00DC2E8C">
              <w:rPr>
                <w:rFonts w:ascii="Noto Sans" w:eastAsia="Times New Roman" w:hAnsi="Noto Sans" w:cs="Noto Sans"/>
                <w:color w:val="000000"/>
                <w:sz w:val="14"/>
                <w:szCs w:val="14"/>
                <w:lang w:val="es-MX" w:eastAsia="es-MX"/>
              </w:rPr>
              <w:lastRenderedPageBreak/>
              <w:t>perjudique materiales como el plástico, madera, piel, polietileno, concreto ni acero, además debe ser seguro al transportar, no causar irritación, no requerir enjuague, que no sea tóxico, de amplio espectro que garantice la eliminación de por lo menos el 90% de los agentes patógenos como bacterias, virus, hongos y esporas, virus SARS-COV2 (Covid-19)</w:t>
            </w:r>
          </w:p>
        </w:tc>
        <w:tc>
          <w:tcPr>
            <w:tcW w:w="992" w:type="dxa"/>
            <w:tcBorders>
              <w:top w:val="nil"/>
              <w:left w:val="nil"/>
              <w:bottom w:val="nil"/>
              <w:right w:val="single" w:sz="4" w:space="0" w:color="auto"/>
            </w:tcBorders>
            <w:shd w:val="clear" w:color="auto" w:fill="auto"/>
            <w:vAlign w:val="center"/>
            <w:hideMark/>
          </w:tcPr>
          <w:p w14:paraId="7FFA366C"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lastRenderedPageBreak/>
              <w:t> </w:t>
            </w:r>
          </w:p>
        </w:tc>
        <w:tc>
          <w:tcPr>
            <w:tcW w:w="850" w:type="dxa"/>
            <w:tcBorders>
              <w:top w:val="nil"/>
              <w:left w:val="nil"/>
              <w:bottom w:val="nil"/>
              <w:right w:val="single" w:sz="4" w:space="0" w:color="auto"/>
            </w:tcBorders>
            <w:shd w:val="clear" w:color="auto" w:fill="auto"/>
            <w:vAlign w:val="center"/>
            <w:hideMark/>
          </w:tcPr>
          <w:p w14:paraId="3D06C98A"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nil"/>
              <w:right w:val="single" w:sz="8" w:space="0" w:color="auto"/>
            </w:tcBorders>
            <w:shd w:val="clear" w:color="auto" w:fill="auto"/>
            <w:vAlign w:val="center"/>
            <w:hideMark/>
          </w:tcPr>
          <w:p w14:paraId="486E9A29"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r w:rsidR="00DC2E8C" w:rsidRPr="00DC2E8C" w14:paraId="402AA827" w14:textId="77777777" w:rsidTr="005B5D4A">
        <w:trPr>
          <w:trHeight w:val="20"/>
        </w:trPr>
        <w:tc>
          <w:tcPr>
            <w:tcW w:w="10907" w:type="dxa"/>
            <w:gridSpan w:val="9"/>
            <w:tcBorders>
              <w:top w:val="single" w:sz="8" w:space="0" w:color="auto"/>
              <w:left w:val="single" w:sz="8" w:space="0" w:color="auto"/>
              <w:right w:val="single" w:sz="8" w:space="0" w:color="000000"/>
            </w:tcBorders>
            <w:shd w:val="clear" w:color="000000" w:fill="D9D9D9"/>
            <w:noWrap/>
            <w:vAlign w:val="center"/>
            <w:hideMark/>
          </w:tcPr>
          <w:p w14:paraId="2DE4DE23" w14:textId="77777777" w:rsidR="00DC2E8C" w:rsidRPr="00DC2E8C" w:rsidRDefault="00DC2E8C" w:rsidP="00DC2E8C">
            <w:pPr>
              <w:jc w:val="center"/>
              <w:rPr>
                <w:rFonts w:ascii="Noto Sans" w:eastAsia="Times New Roman" w:hAnsi="Noto Sans" w:cs="Noto Sans"/>
                <w:b/>
                <w:bCs/>
                <w:color w:val="000000"/>
                <w:sz w:val="14"/>
                <w:szCs w:val="14"/>
                <w:lang w:val="es-MX" w:eastAsia="es-MX"/>
              </w:rPr>
            </w:pPr>
            <w:r w:rsidRPr="00DC2E8C">
              <w:rPr>
                <w:rFonts w:ascii="Noto Sans" w:eastAsia="Times New Roman" w:hAnsi="Noto Sans" w:cs="Noto Sans"/>
                <w:b/>
                <w:bCs/>
                <w:color w:val="000000"/>
                <w:sz w:val="14"/>
                <w:szCs w:val="14"/>
                <w:lang w:val="es-MX" w:eastAsia="es-MX"/>
              </w:rPr>
              <w:t>MESEROS</w:t>
            </w:r>
          </w:p>
        </w:tc>
      </w:tr>
      <w:tr w:rsidR="00DC2E8C" w:rsidRPr="00DC2E8C" w14:paraId="7604DC2D" w14:textId="77777777" w:rsidTr="005B5D4A">
        <w:trPr>
          <w:trHeight w:val="927"/>
        </w:trPr>
        <w:tc>
          <w:tcPr>
            <w:tcW w:w="851" w:type="dxa"/>
            <w:tcBorders>
              <w:top w:val="nil"/>
              <w:left w:val="single" w:sz="8" w:space="0" w:color="auto"/>
              <w:bottom w:val="single" w:sz="4" w:space="0" w:color="auto"/>
              <w:right w:val="single" w:sz="4" w:space="0" w:color="auto"/>
            </w:tcBorders>
            <w:shd w:val="clear" w:color="auto" w:fill="auto"/>
            <w:noWrap/>
            <w:vAlign w:val="center"/>
            <w:hideMark/>
          </w:tcPr>
          <w:p w14:paraId="3F81A5ED"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290</w:t>
            </w:r>
          </w:p>
        </w:tc>
        <w:tc>
          <w:tcPr>
            <w:tcW w:w="993" w:type="dxa"/>
            <w:tcBorders>
              <w:top w:val="nil"/>
              <w:left w:val="nil"/>
              <w:bottom w:val="single" w:sz="4" w:space="0" w:color="auto"/>
              <w:right w:val="single" w:sz="4" w:space="0" w:color="auto"/>
            </w:tcBorders>
            <w:shd w:val="clear" w:color="auto" w:fill="auto"/>
            <w:vAlign w:val="center"/>
            <w:hideMark/>
          </w:tcPr>
          <w:p w14:paraId="6BC7530E"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Meseros</w:t>
            </w:r>
          </w:p>
        </w:tc>
        <w:tc>
          <w:tcPr>
            <w:tcW w:w="992" w:type="dxa"/>
            <w:tcBorders>
              <w:top w:val="nil"/>
              <w:left w:val="nil"/>
              <w:bottom w:val="single" w:sz="4" w:space="0" w:color="auto"/>
              <w:right w:val="single" w:sz="4" w:space="0" w:color="auto"/>
            </w:tcBorders>
            <w:shd w:val="clear" w:color="auto" w:fill="auto"/>
            <w:vAlign w:val="center"/>
            <w:hideMark/>
          </w:tcPr>
          <w:p w14:paraId="58CA37B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Meseros</w:t>
            </w:r>
          </w:p>
        </w:tc>
        <w:tc>
          <w:tcPr>
            <w:tcW w:w="992" w:type="dxa"/>
            <w:tcBorders>
              <w:top w:val="nil"/>
              <w:left w:val="nil"/>
              <w:bottom w:val="single" w:sz="4" w:space="0" w:color="auto"/>
              <w:right w:val="single" w:sz="4" w:space="0" w:color="auto"/>
            </w:tcBorders>
            <w:shd w:val="clear" w:color="auto" w:fill="auto"/>
            <w:vAlign w:val="center"/>
            <w:hideMark/>
          </w:tcPr>
          <w:p w14:paraId="60C9775F"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persona</w:t>
            </w:r>
          </w:p>
        </w:tc>
        <w:tc>
          <w:tcPr>
            <w:tcW w:w="992" w:type="dxa"/>
            <w:tcBorders>
              <w:top w:val="nil"/>
              <w:left w:val="nil"/>
              <w:bottom w:val="single" w:sz="4" w:space="0" w:color="auto"/>
              <w:right w:val="single" w:sz="4" w:space="0" w:color="auto"/>
            </w:tcBorders>
            <w:shd w:val="clear" w:color="auto" w:fill="auto"/>
            <w:vAlign w:val="center"/>
            <w:hideMark/>
          </w:tcPr>
          <w:p w14:paraId="2BF5615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Por hora</w:t>
            </w:r>
          </w:p>
        </w:tc>
        <w:tc>
          <w:tcPr>
            <w:tcW w:w="3261" w:type="dxa"/>
            <w:tcBorders>
              <w:top w:val="nil"/>
              <w:left w:val="nil"/>
              <w:bottom w:val="single" w:sz="4" w:space="0" w:color="auto"/>
              <w:right w:val="single" w:sz="4" w:space="0" w:color="auto"/>
            </w:tcBorders>
            <w:shd w:val="clear" w:color="auto" w:fill="auto"/>
            <w:vAlign w:val="center"/>
            <w:hideMark/>
          </w:tcPr>
          <w:p w14:paraId="7FA2FFD1" w14:textId="77777777" w:rsidR="00DC2E8C" w:rsidRPr="00DC2E8C" w:rsidRDefault="00DC2E8C" w:rsidP="00DC2E8C">
            <w:pPr>
              <w:jc w:val="both"/>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Personal de Mesero por hora con las herramientas necesarias para dar el servicio (charola, sacacorchos, caballo y todo lo necesario para brindar el servicio)</w:t>
            </w:r>
          </w:p>
        </w:tc>
        <w:tc>
          <w:tcPr>
            <w:tcW w:w="992" w:type="dxa"/>
            <w:tcBorders>
              <w:top w:val="nil"/>
              <w:left w:val="nil"/>
              <w:bottom w:val="single" w:sz="4" w:space="0" w:color="auto"/>
              <w:right w:val="single" w:sz="4" w:space="0" w:color="auto"/>
            </w:tcBorders>
            <w:shd w:val="clear" w:color="auto" w:fill="auto"/>
            <w:vAlign w:val="center"/>
            <w:hideMark/>
          </w:tcPr>
          <w:p w14:paraId="2B3CF940"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850" w:type="dxa"/>
            <w:tcBorders>
              <w:top w:val="nil"/>
              <w:left w:val="nil"/>
              <w:bottom w:val="single" w:sz="4" w:space="0" w:color="auto"/>
              <w:right w:val="single" w:sz="4" w:space="0" w:color="auto"/>
            </w:tcBorders>
            <w:shd w:val="clear" w:color="auto" w:fill="auto"/>
            <w:vAlign w:val="center"/>
            <w:hideMark/>
          </w:tcPr>
          <w:p w14:paraId="5D32DDB2"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c>
          <w:tcPr>
            <w:tcW w:w="984" w:type="dxa"/>
            <w:tcBorders>
              <w:top w:val="nil"/>
              <w:left w:val="nil"/>
              <w:bottom w:val="single" w:sz="4" w:space="0" w:color="auto"/>
              <w:right w:val="single" w:sz="4" w:space="0" w:color="auto"/>
            </w:tcBorders>
            <w:shd w:val="clear" w:color="auto" w:fill="auto"/>
            <w:vAlign w:val="center"/>
            <w:hideMark/>
          </w:tcPr>
          <w:p w14:paraId="036FE084" w14:textId="77777777" w:rsidR="00DC2E8C" w:rsidRPr="00DC2E8C" w:rsidRDefault="00DC2E8C" w:rsidP="00DC2E8C">
            <w:pPr>
              <w:jc w:val="center"/>
              <w:rPr>
                <w:rFonts w:ascii="Noto Sans" w:eastAsia="Times New Roman" w:hAnsi="Noto Sans" w:cs="Noto Sans"/>
                <w:color w:val="000000"/>
                <w:sz w:val="14"/>
                <w:szCs w:val="14"/>
                <w:lang w:val="es-MX" w:eastAsia="es-MX"/>
              </w:rPr>
            </w:pPr>
            <w:r w:rsidRPr="00DC2E8C">
              <w:rPr>
                <w:rFonts w:ascii="Noto Sans" w:eastAsia="Times New Roman" w:hAnsi="Noto Sans" w:cs="Noto Sans"/>
                <w:color w:val="000000"/>
                <w:sz w:val="14"/>
                <w:szCs w:val="14"/>
                <w:lang w:val="es-MX" w:eastAsia="es-MX"/>
              </w:rPr>
              <w:t> </w:t>
            </w:r>
          </w:p>
        </w:tc>
      </w:tr>
    </w:tbl>
    <w:p w14:paraId="6993A4E8" w14:textId="32A9E77C" w:rsidR="00DC2E8C" w:rsidRDefault="00DC2E8C" w:rsidP="00DC2E8C">
      <w:pPr>
        <w:spacing w:line="276" w:lineRule="auto"/>
        <w:ind w:left="-709" w:right="-801"/>
        <w:jc w:val="both"/>
        <w:rPr>
          <w:rFonts w:ascii="Noto Sans" w:hAnsi="Noto Sans" w:cs="Noto Sans"/>
          <w:sz w:val="20"/>
          <w:szCs w:val="20"/>
        </w:rPr>
      </w:pPr>
    </w:p>
    <w:p w14:paraId="3B224D99" w14:textId="6105947B" w:rsidR="005B5D4A" w:rsidRPr="004102EF" w:rsidRDefault="005B5D4A" w:rsidP="00DC2E8C">
      <w:pPr>
        <w:spacing w:line="276" w:lineRule="auto"/>
        <w:ind w:left="-709" w:right="-801"/>
        <w:jc w:val="both"/>
        <w:rPr>
          <w:rFonts w:ascii="Noto Sans" w:hAnsi="Noto Sans" w:cs="Noto Sans"/>
          <w:b/>
          <w:bCs/>
          <w:sz w:val="18"/>
          <w:szCs w:val="18"/>
        </w:rPr>
      </w:pPr>
      <w:r w:rsidRPr="004102EF">
        <w:rPr>
          <w:rFonts w:ascii="Noto Sans" w:hAnsi="Noto Sans" w:cs="Noto Sans"/>
          <w:b/>
          <w:bCs/>
          <w:sz w:val="18"/>
          <w:szCs w:val="18"/>
        </w:rPr>
        <w:t xml:space="preserve">Cabe mencionar que el concepto 291 será bajo demanda, por lo que solamente en caso de requerirlo, el Proveedor enviará la cotización al Administrador del Contrato, por lo que no se deberá cotizar para efectos de la evaluación económica. </w:t>
      </w:r>
    </w:p>
    <w:p w14:paraId="2167848C" w14:textId="77777777" w:rsidR="005B5D4A" w:rsidRPr="005B5D4A" w:rsidRDefault="005B5D4A" w:rsidP="00DC2E8C">
      <w:pPr>
        <w:spacing w:line="276" w:lineRule="auto"/>
        <w:ind w:left="-709" w:right="-801"/>
        <w:jc w:val="both"/>
        <w:rPr>
          <w:rFonts w:ascii="Noto Sans" w:hAnsi="Noto Sans" w:cs="Noto Sans"/>
          <w:sz w:val="4"/>
          <w:szCs w:val="4"/>
        </w:rPr>
      </w:pPr>
    </w:p>
    <w:tbl>
      <w:tblPr>
        <w:tblW w:w="6192" w:type="pct"/>
        <w:tblInd w:w="-861" w:type="dxa"/>
        <w:tblCellMar>
          <w:left w:w="70" w:type="dxa"/>
          <w:right w:w="70" w:type="dxa"/>
        </w:tblCellMar>
        <w:tblLook w:val="04A0" w:firstRow="1" w:lastRow="0" w:firstColumn="1" w:lastColumn="0" w:noHBand="0" w:noVBand="1"/>
      </w:tblPr>
      <w:tblGrid>
        <w:gridCol w:w="993"/>
        <w:gridCol w:w="1280"/>
        <w:gridCol w:w="1127"/>
        <w:gridCol w:w="727"/>
        <w:gridCol w:w="1005"/>
        <w:gridCol w:w="5779"/>
        <w:gridCol w:w="9"/>
      </w:tblGrid>
      <w:tr w:rsidR="005B5D4A" w:rsidRPr="005B5D4A" w14:paraId="01DA466E" w14:textId="77777777" w:rsidTr="005B5D4A">
        <w:trPr>
          <w:trHeight w:val="413"/>
        </w:trPr>
        <w:tc>
          <w:tcPr>
            <w:tcW w:w="5000" w:type="pct"/>
            <w:gridSpan w:val="7"/>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5661D2A1" w14:textId="77777777" w:rsidR="005B5D4A" w:rsidRPr="005B5D4A" w:rsidRDefault="005B5D4A" w:rsidP="005B5D4A">
            <w:pPr>
              <w:jc w:val="center"/>
              <w:rPr>
                <w:rFonts w:ascii="Noto Sans" w:eastAsia="Times New Roman" w:hAnsi="Noto Sans" w:cs="Noto Sans"/>
                <w:b/>
                <w:bCs/>
                <w:color w:val="000000"/>
                <w:sz w:val="14"/>
                <w:szCs w:val="14"/>
                <w:lang w:val="es-MX" w:eastAsia="es-MX"/>
              </w:rPr>
            </w:pPr>
            <w:r w:rsidRPr="005B5D4A">
              <w:rPr>
                <w:rFonts w:ascii="Noto Sans" w:eastAsia="Times New Roman" w:hAnsi="Noto Sans" w:cs="Noto Sans"/>
                <w:b/>
                <w:bCs/>
                <w:color w:val="000000"/>
                <w:sz w:val="14"/>
                <w:szCs w:val="14"/>
                <w:lang w:val="es-MX" w:eastAsia="es-MX"/>
              </w:rPr>
              <w:t>PROMOCIÓN Y DIFUSIÓN</w:t>
            </w:r>
          </w:p>
        </w:tc>
      </w:tr>
      <w:tr w:rsidR="005B5D4A" w:rsidRPr="005B5D4A" w14:paraId="25F95CB9" w14:textId="77777777" w:rsidTr="005B5D4A">
        <w:trPr>
          <w:gridAfter w:val="1"/>
          <w:wAfter w:w="4" w:type="pct"/>
          <w:trHeight w:val="1606"/>
        </w:trPr>
        <w:tc>
          <w:tcPr>
            <w:tcW w:w="455" w:type="pct"/>
            <w:tcBorders>
              <w:top w:val="nil"/>
              <w:left w:val="single" w:sz="8" w:space="0" w:color="auto"/>
              <w:bottom w:val="single" w:sz="8" w:space="0" w:color="auto"/>
              <w:right w:val="single" w:sz="4" w:space="0" w:color="auto"/>
            </w:tcBorders>
            <w:shd w:val="clear" w:color="auto" w:fill="auto"/>
            <w:noWrap/>
            <w:vAlign w:val="center"/>
            <w:hideMark/>
          </w:tcPr>
          <w:p w14:paraId="2DCC9891" w14:textId="77777777" w:rsidR="005B5D4A" w:rsidRPr="005B5D4A" w:rsidRDefault="005B5D4A" w:rsidP="005B5D4A">
            <w:pPr>
              <w:jc w:val="center"/>
              <w:rPr>
                <w:rFonts w:ascii="Noto Sans" w:eastAsia="Times New Roman" w:hAnsi="Noto Sans" w:cs="Noto Sans"/>
                <w:color w:val="000000"/>
                <w:sz w:val="14"/>
                <w:szCs w:val="14"/>
                <w:lang w:val="es-MX" w:eastAsia="es-MX"/>
              </w:rPr>
            </w:pPr>
            <w:r w:rsidRPr="005B5D4A">
              <w:rPr>
                <w:rFonts w:ascii="Noto Sans" w:eastAsia="Times New Roman" w:hAnsi="Noto Sans" w:cs="Noto Sans"/>
                <w:color w:val="000000"/>
                <w:sz w:val="14"/>
                <w:szCs w:val="14"/>
                <w:lang w:val="es-MX" w:eastAsia="es-MX"/>
              </w:rPr>
              <w:t>291</w:t>
            </w:r>
          </w:p>
        </w:tc>
        <w:tc>
          <w:tcPr>
            <w:tcW w:w="586" w:type="pct"/>
            <w:tcBorders>
              <w:top w:val="nil"/>
              <w:left w:val="nil"/>
              <w:bottom w:val="single" w:sz="8" w:space="0" w:color="auto"/>
              <w:right w:val="single" w:sz="4" w:space="0" w:color="auto"/>
            </w:tcBorders>
            <w:shd w:val="clear" w:color="auto" w:fill="auto"/>
            <w:vAlign w:val="center"/>
            <w:hideMark/>
          </w:tcPr>
          <w:p w14:paraId="1D05CBC5" w14:textId="77777777" w:rsidR="005B5D4A" w:rsidRPr="005B5D4A" w:rsidRDefault="005B5D4A" w:rsidP="005B5D4A">
            <w:pPr>
              <w:jc w:val="center"/>
              <w:rPr>
                <w:rFonts w:ascii="Noto Sans" w:eastAsia="Times New Roman" w:hAnsi="Noto Sans" w:cs="Noto Sans"/>
                <w:color w:val="000000"/>
                <w:sz w:val="14"/>
                <w:szCs w:val="14"/>
                <w:lang w:val="es-MX" w:eastAsia="es-MX"/>
              </w:rPr>
            </w:pPr>
            <w:r w:rsidRPr="005B5D4A">
              <w:rPr>
                <w:rFonts w:ascii="Noto Sans" w:eastAsia="Times New Roman" w:hAnsi="Noto Sans" w:cs="Noto Sans"/>
                <w:color w:val="000000"/>
                <w:sz w:val="14"/>
                <w:szCs w:val="14"/>
                <w:lang w:val="es-MX" w:eastAsia="es-MX"/>
              </w:rPr>
              <w:t>Promoción y difusión</w:t>
            </w:r>
          </w:p>
        </w:tc>
        <w:tc>
          <w:tcPr>
            <w:tcW w:w="516" w:type="pct"/>
            <w:tcBorders>
              <w:top w:val="nil"/>
              <w:left w:val="nil"/>
              <w:bottom w:val="single" w:sz="8" w:space="0" w:color="auto"/>
              <w:right w:val="single" w:sz="4" w:space="0" w:color="auto"/>
            </w:tcBorders>
            <w:shd w:val="clear" w:color="auto" w:fill="auto"/>
            <w:vAlign w:val="center"/>
            <w:hideMark/>
          </w:tcPr>
          <w:p w14:paraId="02670DED" w14:textId="77777777" w:rsidR="005B5D4A" w:rsidRPr="005B5D4A" w:rsidRDefault="005B5D4A" w:rsidP="005B5D4A">
            <w:pPr>
              <w:jc w:val="center"/>
              <w:rPr>
                <w:rFonts w:ascii="Noto Sans" w:eastAsia="Times New Roman" w:hAnsi="Noto Sans" w:cs="Noto Sans"/>
                <w:color w:val="000000"/>
                <w:sz w:val="14"/>
                <w:szCs w:val="14"/>
                <w:lang w:val="es-MX" w:eastAsia="es-MX"/>
              </w:rPr>
            </w:pPr>
            <w:r w:rsidRPr="005B5D4A">
              <w:rPr>
                <w:rFonts w:ascii="Noto Sans" w:eastAsia="Times New Roman" w:hAnsi="Noto Sans" w:cs="Noto Sans"/>
                <w:color w:val="000000"/>
                <w:sz w:val="14"/>
                <w:szCs w:val="14"/>
                <w:lang w:val="es-MX" w:eastAsia="es-MX"/>
              </w:rPr>
              <w:t>Renta de espacios en eventos de exposiciones o congresos</w:t>
            </w:r>
          </w:p>
        </w:tc>
        <w:tc>
          <w:tcPr>
            <w:tcW w:w="333" w:type="pct"/>
            <w:tcBorders>
              <w:top w:val="nil"/>
              <w:left w:val="nil"/>
              <w:bottom w:val="single" w:sz="8" w:space="0" w:color="auto"/>
              <w:right w:val="single" w:sz="4" w:space="0" w:color="auto"/>
            </w:tcBorders>
            <w:shd w:val="clear" w:color="auto" w:fill="auto"/>
            <w:vAlign w:val="center"/>
            <w:hideMark/>
          </w:tcPr>
          <w:p w14:paraId="468DE9E8" w14:textId="77777777" w:rsidR="005B5D4A" w:rsidRPr="005B5D4A" w:rsidRDefault="005B5D4A" w:rsidP="005B5D4A">
            <w:pPr>
              <w:jc w:val="center"/>
              <w:rPr>
                <w:rFonts w:ascii="Noto Sans" w:eastAsia="Times New Roman" w:hAnsi="Noto Sans" w:cs="Noto Sans"/>
                <w:color w:val="000000"/>
                <w:sz w:val="14"/>
                <w:szCs w:val="14"/>
                <w:lang w:val="es-MX" w:eastAsia="es-MX"/>
              </w:rPr>
            </w:pPr>
            <w:r w:rsidRPr="005B5D4A">
              <w:rPr>
                <w:rFonts w:ascii="Noto Sans" w:eastAsia="Times New Roman" w:hAnsi="Noto Sans" w:cs="Noto Sans"/>
                <w:color w:val="000000"/>
                <w:sz w:val="14"/>
                <w:szCs w:val="14"/>
                <w:lang w:val="es-MX" w:eastAsia="es-MX"/>
              </w:rPr>
              <w:t>Por espacio</w:t>
            </w:r>
          </w:p>
        </w:tc>
        <w:tc>
          <w:tcPr>
            <w:tcW w:w="460" w:type="pct"/>
            <w:tcBorders>
              <w:top w:val="nil"/>
              <w:left w:val="nil"/>
              <w:bottom w:val="single" w:sz="8" w:space="0" w:color="auto"/>
              <w:right w:val="nil"/>
            </w:tcBorders>
            <w:shd w:val="clear" w:color="auto" w:fill="auto"/>
            <w:vAlign w:val="center"/>
            <w:hideMark/>
          </w:tcPr>
          <w:p w14:paraId="4D533496" w14:textId="77777777" w:rsidR="005B5D4A" w:rsidRPr="005B5D4A" w:rsidRDefault="005B5D4A" w:rsidP="005B5D4A">
            <w:pPr>
              <w:jc w:val="center"/>
              <w:rPr>
                <w:rFonts w:ascii="Noto Sans" w:eastAsia="Times New Roman" w:hAnsi="Noto Sans" w:cs="Noto Sans"/>
                <w:color w:val="000000"/>
                <w:sz w:val="14"/>
                <w:szCs w:val="14"/>
                <w:lang w:val="es-MX" w:eastAsia="es-MX"/>
              </w:rPr>
            </w:pPr>
            <w:r w:rsidRPr="005B5D4A">
              <w:rPr>
                <w:rFonts w:ascii="Noto Sans" w:eastAsia="Times New Roman" w:hAnsi="Noto Sans" w:cs="Noto Sans"/>
                <w:color w:val="000000"/>
                <w:sz w:val="14"/>
                <w:szCs w:val="14"/>
                <w:lang w:val="es-MX" w:eastAsia="es-MX"/>
              </w:rPr>
              <w:t>Por exposición, feria o congreso</w:t>
            </w:r>
          </w:p>
        </w:tc>
        <w:tc>
          <w:tcPr>
            <w:tcW w:w="2646" w:type="pct"/>
            <w:tcBorders>
              <w:top w:val="nil"/>
              <w:left w:val="single" w:sz="4" w:space="0" w:color="auto"/>
              <w:bottom w:val="single" w:sz="8" w:space="0" w:color="auto"/>
              <w:right w:val="single" w:sz="8" w:space="0" w:color="auto"/>
            </w:tcBorders>
            <w:shd w:val="clear" w:color="auto" w:fill="auto"/>
            <w:vAlign w:val="center"/>
            <w:hideMark/>
          </w:tcPr>
          <w:p w14:paraId="0C153E07" w14:textId="45999A17" w:rsidR="005B5D4A" w:rsidRPr="005B5D4A" w:rsidRDefault="005B5D4A" w:rsidP="005B5D4A">
            <w:pPr>
              <w:jc w:val="both"/>
              <w:rPr>
                <w:rFonts w:ascii="Noto Sans" w:eastAsia="Times New Roman" w:hAnsi="Noto Sans" w:cs="Noto Sans"/>
                <w:color w:val="000000"/>
                <w:sz w:val="14"/>
                <w:szCs w:val="14"/>
                <w:lang w:val="es-MX" w:eastAsia="es-MX"/>
              </w:rPr>
            </w:pPr>
            <w:r w:rsidRPr="005B5D4A">
              <w:rPr>
                <w:rFonts w:ascii="Noto Sans" w:eastAsia="Times New Roman" w:hAnsi="Noto Sans" w:cs="Noto Sans"/>
                <w:color w:val="000000"/>
                <w:sz w:val="14"/>
                <w:szCs w:val="14"/>
                <w:lang w:val="es-MX" w:eastAsia="es-MX"/>
              </w:rPr>
              <w:t xml:space="preserve">Cuando para la realización de eventos institucionales se requiera la renta de espacios externos, auditorios, centros de convenciones, salones o la instalación de stands para exposiciones, el proveedor adjudicado podrá realizar la contratación a solicitud del Administrador del Contrato. Para ello, deberá presentar a la SECIHTI la cotización emitida por el proveedor del espacio o de los stands u organizador del evento, en la que se detalle el costo correspondiente con base de la cual </w:t>
            </w:r>
            <w:r w:rsidRPr="005B5D4A">
              <w:rPr>
                <w:rFonts w:ascii="Noto Sans" w:eastAsia="Times New Roman" w:hAnsi="Noto Sans" w:cs="Noto Sans"/>
                <w:color w:val="000000"/>
                <w:sz w:val="14"/>
                <w:szCs w:val="14"/>
                <w:lang w:val="es-MX" w:eastAsia="es-MX"/>
              </w:rPr>
              <w:t>elaborará</w:t>
            </w:r>
            <w:r w:rsidRPr="005B5D4A">
              <w:rPr>
                <w:rFonts w:ascii="Noto Sans" w:eastAsia="Times New Roman" w:hAnsi="Noto Sans" w:cs="Noto Sans"/>
                <w:color w:val="000000"/>
                <w:sz w:val="14"/>
                <w:szCs w:val="14"/>
                <w:lang w:val="es-MX" w:eastAsia="es-MX"/>
              </w:rPr>
              <w:t xml:space="preserve"> su cotización. </w:t>
            </w:r>
          </w:p>
        </w:tc>
      </w:tr>
    </w:tbl>
    <w:p w14:paraId="70600D81" w14:textId="77777777" w:rsidR="005B5D4A" w:rsidRPr="00DC2E8C" w:rsidRDefault="005B5D4A" w:rsidP="005B5D4A">
      <w:pPr>
        <w:spacing w:line="276" w:lineRule="auto"/>
        <w:ind w:right="-801"/>
        <w:jc w:val="both"/>
        <w:rPr>
          <w:rFonts w:ascii="Noto Sans" w:hAnsi="Noto Sans" w:cs="Noto Sans"/>
          <w:sz w:val="20"/>
          <w:szCs w:val="20"/>
        </w:rPr>
      </w:pPr>
    </w:p>
    <w:p w14:paraId="073F78CC" w14:textId="2E317B5A" w:rsidR="007916D8" w:rsidRPr="003428FE" w:rsidRDefault="007916D8"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20"/>
          <w:szCs w:val="20"/>
          <w:lang w:val="es-ES"/>
        </w:rPr>
      </w:pPr>
      <w:r w:rsidRPr="003428FE">
        <w:rPr>
          <w:rFonts w:ascii="Noto Sans" w:hAnsi="Noto Sans" w:cs="Noto Sans"/>
          <w:color w:val="000000" w:themeColor="text1"/>
          <w:sz w:val="20"/>
          <w:szCs w:val="20"/>
          <w:lang w:val="es-ES"/>
        </w:rPr>
        <w:t xml:space="preserve">El precio será fijo durante la vigencia de la prestación del servicio. </w:t>
      </w:r>
    </w:p>
    <w:p w14:paraId="72735173" w14:textId="15B9780E" w:rsidR="00D94F12" w:rsidRPr="003428FE" w:rsidRDefault="00D94F12"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20"/>
          <w:szCs w:val="20"/>
          <w:lang w:val="es-ES"/>
        </w:rPr>
      </w:pPr>
      <w:r w:rsidRPr="003428FE">
        <w:rPr>
          <w:rFonts w:ascii="Noto Sans" w:hAnsi="Noto Sans" w:cs="Noto Sans"/>
          <w:color w:val="000000" w:themeColor="text1"/>
          <w:sz w:val="20"/>
          <w:szCs w:val="20"/>
        </w:rPr>
        <w:t>La cotización se presenta en idioma español y con precios en moneda nacional.</w:t>
      </w:r>
    </w:p>
    <w:p w14:paraId="4D08A528" w14:textId="5B3851B1" w:rsidR="00D94F12" w:rsidRPr="003428FE" w:rsidRDefault="00D94F12"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20"/>
          <w:szCs w:val="20"/>
        </w:rPr>
      </w:pPr>
      <w:r w:rsidRPr="003428FE">
        <w:rPr>
          <w:rFonts w:ascii="Noto Sans" w:hAnsi="Noto Sans" w:cs="Noto Sans"/>
          <w:color w:val="000000" w:themeColor="text1"/>
          <w:sz w:val="20"/>
          <w:szCs w:val="20"/>
        </w:rPr>
        <w:t xml:space="preserve">La vigencia del servicio será </w:t>
      </w:r>
      <w:r w:rsidR="00A44859">
        <w:rPr>
          <w:rFonts w:ascii="Noto Sans" w:hAnsi="Noto Sans" w:cs="Noto Sans"/>
          <w:color w:val="000000" w:themeColor="text1"/>
          <w:sz w:val="20"/>
          <w:szCs w:val="20"/>
        </w:rPr>
        <w:t xml:space="preserve">a partir del día de la notificación de adjudicación </w:t>
      </w:r>
      <w:r w:rsidRPr="003428FE">
        <w:rPr>
          <w:rFonts w:ascii="Noto Sans" w:hAnsi="Noto Sans" w:cs="Noto Sans"/>
          <w:color w:val="000000" w:themeColor="text1"/>
          <w:sz w:val="20"/>
          <w:szCs w:val="20"/>
        </w:rPr>
        <w:t>y hasta e</w:t>
      </w:r>
      <w:r w:rsidR="007916D8" w:rsidRPr="003428FE">
        <w:rPr>
          <w:rFonts w:ascii="Noto Sans" w:hAnsi="Noto Sans" w:cs="Noto Sans"/>
          <w:color w:val="000000" w:themeColor="text1"/>
          <w:sz w:val="20"/>
          <w:szCs w:val="20"/>
        </w:rPr>
        <w:t>l</w:t>
      </w:r>
      <w:r w:rsidRPr="003428FE">
        <w:rPr>
          <w:rFonts w:ascii="Noto Sans" w:hAnsi="Noto Sans" w:cs="Noto Sans"/>
          <w:color w:val="000000" w:themeColor="text1"/>
          <w:sz w:val="20"/>
          <w:szCs w:val="20"/>
        </w:rPr>
        <w:t xml:space="preserve"> 31 de diciembre de 2026. </w:t>
      </w:r>
    </w:p>
    <w:p w14:paraId="5FB4DD73" w14:textId="77777777" w:rsidR="00D94F12" w:rsidRPr="003428FE" w:rsidRDefault="00D94F12"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20"/>
          <w:szCs w:val="20"/>
        </w:rPr>
      </w:pPr>
      <w:r w:rsidRPr="003428FE">
        <w:rPr>
          <w:rFonts w:ascii="Noto Sans" w:hAnsi="Noto Sans" w:cs="Noto Sans"/>
          <w:color w:val="000000" w:themeColor="text1"/>
          <w:sz w:val="20"/>
          <w:szCs w:val="20"/>
        </w:rPr>
        <w:t>El servicio será de acuerdo con lo establecido en el Anexo Técnico.</w:t>
      </w:r>
    </w:p>
    <w:p w14:paraId="38A07086" w14:textId="31120617" w:rsidR="00D94F12" w:rsidRPr="003428FE" w:rsidRDefault="00D94F12"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20"/>
          <w:szCs w:val="20"/>
        </w:rPr>
      </w:pPr>
      <w:r w:rsidRPr="003428FE">
        <w:rPr>
          <w:rFonts w:ascii="Noto Sans" w:hAnsi="Noto Sans" w:cs="Noto Sans"/>
          <w:color w:val="000000" w:themeColor="text1"/>
          <w:sz w:val="20"/>
          <w:szCs w:val="20"/>
        </w:rPr>
        <w:t>Pago: El pago se realizará en moneda nacional, dentro de los 17 días hábiles contados a partir de la entrega del C.F.D.I, previa prestación del servicio a mes vencido en los términos del Anexo Técnico a entera satisfacción de</w:t>
      </w:r>
      <w:r w:rsidR="00C470AC" w:rsidRPr="003428FE">
        <w:rPr>
          <w:rFonts w:ascii="Noto Sans" w:hAnsi="Noto Sans" w:cs="Noto Sans"/>
          <w:color w:val="000000" w:themeColor="text1"/>
          <w:sz w:val="20"/>
          <w:szCs w:val="20"/>
        </w:rPr>
        <w:t xml:space="preserve"> la Secihti</w:t>
      </w:r>
      <w:r w:rsidRPr="003428FE">
        <w:rPr>
          <w:rFonts w:ascii="Noto Sans" w:hAnsi="Noto Sans" w:cs="Noto Sans"/>
          <w:color w:val="000000" w:themeColor="text1"/>
          <w:sz w:val="20"/>
          <w:szCs w:val="20"/>
        </w:rPr>
        <w:t>.</w:t>
      </w:r>
    </w:p>
    <w:p w14:paraId="7E09A628" w14:textId="4F4EF875" w:rsidR="00D94F12" w:rsidRPr="003428FE" w:rsidRDefault="00D94F12"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20"/>
          <w:szCs w:val="20"/>
        </w:rPr>
      </w:pPr>
      <w:r w:rsidRPr="003428FE">
        <w:rPr>
          <w:rFonts w:ascii="Noto Sans" w:hAnsi="Noto Sans" w:cs="Noto Sans"/>
          <w:color w:val="000000" w:themeColor="text1"/>
          <w:sz w:val="20"/>
          <w:szCs w:val="20"/>
        </w:rPr>
        <w:t>Responderemos por la calidad de los servicios, así como por cualquier otra responsabilidad en que hubiéramos incurrido.</w:t>
      </w:r>
    </w:p>
    <w:p w14:paraId="533858CC" w14:textId="6AC43C52" w:rsidR="00D94F12" w:rsidRPr="003428FE" w:rsidRDefault="00D94F12" w:rsidP="00D94F12">
      <w:pPr>
        <w:pStyle w:val="Prrafodelista"/>
        <w:numPr>
          <w:ilvl w:val="0"/>
          <w:numId w:val="5"/>
        </w:numPr>
        <w:suppressAutoHyphens/>
        <w:autoSpaceDE w:val="0"/>
        <w:autoSpaceDN w:val="0"/>
        <w:adjustRightInd w:val="0"/>
        <w:spacing w:after="38"/>
        <w:ind w:left="284" w:hanging="284"/>
        <w:jc w:val="both"/>
        <w:rPr>
          <w:rFonts w:ascii="Noto Sans" w:hAnsi="Noto Sans" w:cs="Noto Sans"/>
          <w:color w:val="000000" w:themeColor="text1"/>
          <w:sz w:val="20"/>
          <w:szCs w:val="20"/>
        </w:rPr>
      </w:pPr>
      <w:r w:rsidRPr="003428FE">
        <w:rPr>
          <w:rFonts w:ascii="Noto Sans" w:hAnsi="Noto Sans" w:cs="Noto Sans"/>
          <w:color w:val="000000" w:themeColor="text1"/>
          <w:sz w:val="20"/>
          <w:szCs w:val="20"/>
        </w:rPr>
        <w:t xml:space="preserve">Vigencia de la cotización: La presente cotización tendrá una vigencia de 60 días naturales. </w:t>
      </w:r>
    </w:p>
    <w:p w14:paraId="17921835" w14:textId="3C613B81" w:rsidR="00BB1505" w:rsidRPr="003428FE" w:rsidRDefault="00D94F12" w:rsidP="00B14ADA">
      <w:pPr>
        <w:pStyle w:val="Prrafodelista"/>
        <w:numPr>
          <w:ilvl w:val="0"/>
          <w:numId w:val="5"/>
        </w:numPr>
        <w:suppressAutoHyphens/>
        <w:autoSpaceDE w:val="0"/>
        <w:autoSpaceDN w:val="0"/>
        <w:adjustRightInd w:val="0"/>
        <w:spacing w:after="38"/>
        <w:ind w:left="284" w:hanging="284"/>
        <w:jc w:val="both"/>
        <w:textAlignment w:val="baseline"/>
        <w:rPr>
          <w:rFonts w:ascii="Noto Sans" w:hAnsi="Noto Sans" w:cs="Noto Sans"/>
          <w:sz w:val="20"/>
          <w:szCs w:val="20"/>
        </w:rPr>
      </w:pPr>
      <w:r w:rsidRPr="003428FE">
        <w:rPr>
          <w:rFonts w:ascii="Noto Sans" w:hAnsi="Noto Sans" w:cs="Noto Sans"/>
          <w:color w:val="000000" w:themeColor="text1"/>
          <w:sz w:val="20"/>
          <w:szCs w:val="20"/>
        </w:rPr>
        <w:t xml:space="preserve">Se aceptan todos y cada uno de los términos establecidos en la solicitud de cotización y Anexo Técnico. </w:t>
      </w:r>
    </w:p>
    <w:p w14:paraId="104852A9" w14:textId="77777777" w:rsidR="005C20CF" w:rsidRPr="003428FE" w:rsidRDefault="005C20CF" w:rsidP="00BB1505">
      <w:pPr>
        <w:jc w:val="both"/>
        <w:textAlignment w:val="baseline"/>
        <w:rPr>
          <w:rFonts w:ascii="Noto Sans" w:hAnsi="Noto Sans" w:cs="Noto Sans"/>
          <w:sz w:val="20"/>
          <w:szCs w:val="20"/>
        </w:rPr>
      </w:pPr>
    </w:p>
    <w:p w14:paraId="62837CF2" w14:textId="77777777" w:rsidR="00C5557D" w:rsidRPr="003428FE" w:rsidRDefault="00C5557D" w:rsidP="00BB1505">
      <w:pPr>
        <w:jc w:val="both"/>
        <w:textAlignment w:val="baseline"/>
        <w:rPr>
          <w:rFonts w:ascii="Noto Sans" w:hAnsi="Noto Sans" w:cs="Noto Sans"/>
          <w:sz w:val="20"/>
          <w:szCs w:val="20"/>
        </w:rPr>
      </w:pPr>
    </w:p>
    <w:p w14:paraId="278D9542" w14:textId="77777777" w:rsidR="00BB1505" w:rsidRPr="003428FE" w:rsidRDefault="00BB1505" w:rsidP="00BB1505">
      <w:pPr>
        <w:jc w:val="center"/>
        <w:textAlignment w:val="baseline"/>
        <w:rPr>
          <w:rFonts w:ascii="Noto Sans" w:hAnsi="Noto Sans" w:cs="Noto Sans"/>
          <w:b/>
          <w:bCs/>
          <w:sz w:val="20"/>
          <w:szCs w:val="20"/>
        </w:rPr>
      </w:pPr>
      <w:r w:rsidRPr="003428FE">
        <w:rPr>
          <w:rFonts w:ascii="Noto Sans" w:hAnsi="Noto Sans" w:cs="Noto Sans"/>
          <w:b/>
          <w:bCs/>
          <w:sz w:val="20"/>
          <w:szCs w:val="20"/>
        </w:rPr>
        <w:t xml:space="preserve">Nombre y firma </w:t>
      </w:r>
    </w:p>
    <w:p w14:paraId="600A2916" w14:textId="4AE49D11" w:rsidR="001642EC" w:rsidRPr="003428FE" w:rsidRDefault="00BB1505" w:rsidP="005C20CF">
      <w:pPr>
        <w:jc w:val="center"/>
        <w:textAlignment w:val="baseline"/>
        <w:rPr>
          <w:rFonts w:ascii="Noto Sans" w:hAnsi="Noto Sans" w:cs="Noto Sans"/>
          <w:sz w:val="20"/>
          <w:szCs w:val="20"/>
        </w:rPr>
      </w:pPr>
      <w:r w:rsidRPr="003428FE">
        <w:rPr>
          <w:rFonts w:ascii="Noto Sans" w:hAnsi="Noto Sans" w:cs="Noto Sans"/>
          <w:b/>
          <w:bCs/>
          <w:sz w:val="20"/>
          <w:szCs w:val="20"/>
        </w:rPr>
        <w:t>del Representante Legal</w:t>
      </w:r>
    </w:p>
    <w:sectPr w:rsidR="001642EC" w:rsidRPr="003428FE" w:rsidSect="00DC2E8C">
      <w:headerReference w:type="default" r:id="rId7"/>
      <w:footerReference w:type="default" r:id="rId8"/>
      <w:pgSz w:w="12240" w:h="15840"/>
      <w:pgMar w:top="2410" w:right="1701" w:bottom="184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3C0F10" w14:textId="77777777" w:rsidR="00597490" w:rsidRDefault="00597490" w:rsidP="00BB1505">
      <w:r>
        <w:separator/>
      </w:r>
    </w:p>
  </w:endnote>
  <w:endnote w:type="continuationSeparator" w:id="0">
    <w:p w14:paraId="036CEC0B" w14:textId="77777777" w:rsidR="00597490" w:rsidRDefault="00597490" w:rsidP="00BB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Noto Sans Medium">
    <w:altName w:val="Calibri"/>
    <w:charset w:val="00"/>
    <w:family w:val="swiss"/>
    <w:pitch w:val="variable"/>
    <w:sig w:usb0="E00002FF" w:usb1="4000201F" w:usb2="08000029"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DA9AF" w14:textId="42837239" w:rsidR="00BB1505" w:rsidRDefault="00BB1505">
    <w:pPr>
      <w:pStyle w:val="Piedepgina"/>
    </w:pPr>
    <w:r>
      <w:rPr>
        <w:noProof/>
      </w:rPr>
      <mc:AlternateContent>
        <mc:Choice Requires="wps">
          <w:drawing>
            <wp:anchor distT="0" distB="0" distL="114300" distR="114300" simplePos="0" relativeHeight="251661312" behindDoc="0" locked="0" layoutInCell="1" allowOverlap="1" wp14:anchorId="47C1C76D" wp14:editId="5CE0D5C8">
              <wp:simplePos x="0" y="0"/>
              <wp:positionH relativeFrom="column">
                <wp:posOffset>1504950</wp:posOffset>
              </wp:positionH>
              <wp:positionV relativeFrom="paragraph">
                <wp:posOffset>-419100</wp:posOffset>
              </wp:positionV>
              <wp:extent cx="5075339" cy="213432"/>
              <wp:effectExtent l="0" t="0" r="0" b="0"/>
              <wp:wrapNone/>
              <wp:docPr id="683274230" name="Cuadro de texto 3"/>
              <wp:cNvGraphicFramePr/>
              <a:graphic xmlns:a="http://schemas.openxmlformats.org/drawingml/2006/main">
                <a:graphicData uri="http://schemas.microsoft.com/office/word/2010/wordprocessingShape">
                  <wps:wsp>
                    <wps:cNvSpPr txBox="1"/>
                    <wps:spPr>
                      <a:xfrm>
                        <a:off x="0" y="0"/>
                        <a:ext cx="5075339" cy="213432"/>
                      </a:xfrm>
                      <a:prstGeom prst="rect">
                        <a:avLst/>
                      </a:prstGeom>
                      <a:noFill/>
                      <a:ln w="6350">
                        <a:noFill/>
                      </a:ln>
                    </wps:spPr>
                    <wps:txbx>
                      <w:txbxContent>
                        <w:p w14:paraId="04BC6B93" w14:textId="77777777" w:rsidR="00BB1505" w:rsidRPr="004D4BF4" w:rsidRDefault="00BB1505" w:rsidP="00BB1505">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4B779AC7" w14:textId="77777777" w:rsidR="00BB1505" w:rsidRPr="004D4BF4" w:rsidRDefault="00BB1505" w:rsidP="00BB1505">
                          <w:pPr>
                            <w:jc w:val="both"/>
                            <w:rPr>
                              <w:rFonts w:ascii="Noto Sans Medium" w:hAnsi="Noto Sans Medium" w:cs="Noto Sans Medium"/>
                              <w:color w:val="4D182A"/>
                              <w:sz w:val="13"/>
                              <w:szCs w:val="1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1C76D" id="_x0000_t202" coordsize="21600,21600" o:spt="202" path="m,l,21600r21600,l21600,xe">
              <v:stroke joinstyle="miter"/>
              <v:path gradientshapeok="t" o:connecttype="rect"/>
            </v:shapetype>
            <v:shape id="Cuadro de texto 3" o:spid="_x0000_s1026" type="#_x0000_t202" style="position:absolute;margin-left:118.5pt;margin-top:-33pt;width:399.65pt;height:16.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" filled="f" stroked="f" strokeweight=".5pt">
              <v:textbox>
                <w:txbxContent>
                  <w:p w14:paraId="04BC6B93" w14:textId="77777777" w:rsidR="00BB1505" w:rsidRPr="004D4BF4" w:rsidRDefault="00BB1505" w:rsidP="00BB1505">
                    <w:pPr>
                      <w:jc w:val="both"/>
                      <w:rPr>
                        <w:rFonts w:ascii="Noto Sans Medium" w:hAnsi="Noto Sans Medium" w:cs="Noto Sans Medium"/>
                        <w:color w:val="4D182A"/>
                        <w:sz w:val="13"/>
                        <w:szCs w:val="13"/>
                      </w:rPr>
                    </w:pPr>
                    <w:r w:rsidRPr="004D4BF4">
                      <w:rPr>
                        <w:rFonts w:ascii="Noto Sans Medium" w:hAnsi="Noto Sans Medium" w:cs="Noto Sans Medium"/>
                        <w:color w:val="4D182A"/>
                        <w:sz w:val="13"/>
                        <w:szCs w:val="13"/>
                      </w:rPr>
                      <w:t xml:space="preserve">Av. Insurgentes Sur 1582, Col. Crédito Constructor, </w:t>
                    </w:r>
                    <w:r>
                      <w:rPr>
                        <w:rFonts w:ascii="Noto Sans Medium" w:hAnsi="Noto Sans Medium" w:cs="Noto Sans Medium"/>
                        <w:color w:val="4D182A"/>
                        <w:sz w:val="13"/>
                        <w:szCs w:val="13"/>
                      </w:rPr>
                      <w:t xml:space="preserve">C.P. </w:t>
                    </w:r>
                    <w:r w:rsidRPr="004D4BF4">
                      <w:rPr>
                        <w:rFonts w:ascii="Noto Sans Medium" w:hAnsi="Noto Sans Medium" w:cs="Noto Sans Medium"/>
                        <w:color w:val="4D182A"/>
                        <w:sz w:val="13"/>
                        <w:szCs w:val="13"/>
                      </w:rPr>
                      <w:t>03940, Benito Juárez, Ciudad de México. 55 53227700   www.secihti.mx</w:t>
                    </w:r>
                  </w:p>
                  <w:p w14:paraId="4B779AC7" w14:textId="77777777" w:rsidR="00BB1505" w:rsidRPr="004D4BF4" w:rsidRDefault="00BB1505" w:rsidP="00BB1505">
                    <w:pPr>
                      <w:jc w:val="both"/>
                      <w:rPr>
                        <w:rFonts w:ascii="Noto Sans Medium" w:hAnsi="Noto Sans Medium" w:cs="Noto Sans Medium"/>
                        <w:color w:val="4D182A"/>
                        <w:sz w:val="13"/>
                        <w:szCs w:val="13"/>
                      </w:rPr>
                    </w:pP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9D45D" w14:textId="77777777" w:rsidR="00597490" w:rsidRDefault="00597490" w:rsidP="00BB1505">
      <w:r>
        <w:separator/>
      </w:r>
    </w:p>
  </w:footnote>
  <w:footnote w:type="continuationSeparator" w:id="0">
    <w:p w14:paraId="75C30CB3" w14:textId="77777777" w:rsidR="00597490" w:rsidRDefault="00597490" w:rsidP="00BB15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6B952" w14:textId="084BA6BB" w:rsidR="00BB1505" w:rsidRDefault="00BB1505">
    <w:pPr>
      <w:pStyle w:val="Encabezado"/>
    </w:pPr>
    <w:r>
      <w:rPr>
        <w:noProof/>
      </w:rPr>
      <w:drawing>
        <wp:anchor distT="0" distB="0" distL="114300" distR="114300" simplePos="0" relativeHeight="251659264" behindDoc="1" locked="0" layoutInCell="1" allowOverlap="1" wp14:anchorId="5947FB7F" wp14:editId="5D0D34D7">
          <wp:simplePos x="0" y="0"/>
          <wp:positionH relativeFrom="page">
            <wp:align>left</wp:align>
          </wp:positionH>
          <wp:positionV relativeFrom="paragraph">
            <wp:posOffset>-438785</wp:posOffset>
          </wp:positionV>
          <wp:extent cx="7800030" cy="10094156"/>
          <wp:effectExtent l="0" t="0" r="0" b="254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542335"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800030" cy="1009415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C7331"/>
    <w:multiLevelType w:val="hybridMultilevel"/>
    <w:tmpl w:val="BA00362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756459A"/>
    <w:multiLevelType w:val="hybridMultilevel"/>
    <w:tmpl w:val="CDBAF46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17D540B"/>
    <w:multiLevelType w:val="hybridMultilevel"/>
    <w:tmpl w:val="D22C8E0A"/>
    <w:lvl w:ilvl="0" w:tplc="080A0005">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5E511A2D"/>
    <w:multiLevelType w:val="hybridMultilevel"/>
    <w:tmpl w:val="FAB492E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 w15:restartNumberingAfterBreak="0">
    <w:nsid w:val="695C3867"/>
    <w:multiLevelType w:val="hybridMultilevel"/>
    <w:tmpl w:val="00EC963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505"/>
    <w:rsid w:val="001642EC"/>
    <w:rsid w:val="002C40F0"/>
    <w:rsid w:val="003428FE"/>
    <w:rsid w:val="0036349F"/>
    <w:rsid w:val="004102EF"/>
    <w:rsid w:val="004A6C00"/>
    <w:rsid w:val="00597490"/>
    <w:rsid w:val="005B5D4A"/>
    <w:rsid w:val="005C20CF"/>
    <w:rsid w:val="007916D8"/>
    <w:rsid w:val="009D2686"/>
    <w:rsid w:val="009F2D93"/>
    <w:rsid w:val="00A44859"/>
    <w:rsid w:val="00BB1505"/>
    <w:rsid w:val="00C470AC"/>
    <w:rsid w:val="00C5557D"/>
    <w:rsid w:val="00D17CA2"/>
    <w:rsid w:val="00D94F12"/>
    <w:rsid w:val="00DB75FB"/>
    <w:rsid w:val="00DC2E8C"/>
    <w:rsid w:val="00E1730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574418"/>
  <w15:chartTrackingRefBased/>
  <w15:docId w15:val="{CEC990AB-3069-47C7-BB2E-080E6F281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505"/>
    <w:pPr>
      <w:spacing w:after="0" w:line="240" w:lineRule="auto"/>
    </w:pPr>
    <w:rPr>
      <w:rFonts w:eastAsiaTheme="minorEastAsia"/>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1505"/>
    <w:pPr>
      <w:tabs>
        <w:tab w:val="center" w:pos="4419"/>
        <w:tab w:val="right" w:pos="8838"/>
      </w:tabs>
    </w:pPr>
  </w:style>
  <w:style w:type="character" w:customStyle="1" w:styleId="EncabezadoCar">
    <w:name w:val="Encabezado Car"/>
    <w:basedOn w:val="Fuentedeprrafopredeter"/>
    <w:link w:val="Encabezado"/>
    <w:uiPriority w:val="99"/>
    <w:rsid w:val="00BB1505"/>
    <w:rPr>
      <w:rFonts w:eastAsiaTheme="minorEastAsia"/>
      <w:sz w:val="24"/>
      <w:szCs w:val="24"/>
      <w:lang w:val="es-ES_tradnl"/>
    </w:rPr>
  </w:style>
  <w:style w:type="paragraph" w:styleId="Piedepgina">
    <w:name w:val="footer"/>
    <w:basedOn w:val="Normal"/>
    <w:link w:val="PiedepginaCar"/>
    <w:uiPriority w:val="99"/>
    <w:unhideWhenUsed/>
    <w:rsid w:val="00BB1505"/>
    <w:pPr>
      <w:tabs>
        <w:tab w:val="center" w:pos="4419"/>
        <w:tab w:val="right" w:pos="8838"/>
      </w:tabs>
    </w:pPr>
  </w:style>
  <w:style w:type="character" w:customStyle="1" w:styleId="PiedepginaCar">
    <w:name w:val="Pie de página Car"/>
    <w:basedOn w:val="Fuentedeprrafopredeter"/>
    <w:link w:val="Piedepgina"/>
    <w:uiPriority w:val="99"/>
    <w:rsid w:val="00BB1505"/>
    <w:rPr>
      <w:rFonts w:eastAsiaTheme="minorEastAsia"/>
      <w:sz w:val="24"/>
      <w:szCs w:val="24"/>
      <w:lang w:val="es-ES_tradnl"/>
    </w:rPr>
  </w:style>
  <w:style w:type="paragraph" w:styleId="Prrafodelista">
    <w:name w:val="List Paragraph"/>
    <w:aliases w:val="List Paragraph1,lp1,List Paragraph11,Scitum normal,Bullet List,FooterText,numbered,Paragraphe de liste1,Bulletr List Paragraph,列出段落,列出段落1,Listas,Colorful List - Accent 11,List Paragraph,CNBV Parrafo1,Bullet Number,Titulo parrafo,He,b1"/>
    <w:basedOn w:val="Normal"/>
    <w:link w:val="PrrafodelistaCar"/>
    <w:qFormat/>
    <w:rsid w:val="004A6C00"/>
    <w:pPr>
      <w:ind w:left="720"/>
      <w:contextualSpacing/>
    </w:pPr>
  </w:style>
  <w:style w:type="character" w:customStyle="1" w:styleId="PrrafodelistaCar">
    <w:name w:val="Párrafo de lista Car"/>
    <w:aliases w:val="List Paragraph1 Car,lp1 Car,List Paragraph11 Car,Scitum normal Car,Bullet List Car,FooterText Car,numbered Car,Paragraphe de liste1 Car,Bulletr List Paragraph Car,列出段落 Car,列出段落1 Car,Listas Car,Colorful List - Accent 11 Car,He Car"/>
    <w:link w:val="Prrafodelista"/>
    <w:qFormat/>
    <w:locked/>
    <w:rsid w:val="00D94F12"/>
    <w:rPr>
      <w:rFonts w:eastAsiaTheme="minorEastAsia"/>
      <w:sz w:val="24"/>
      <w:szCs w:val="24"/>
      <w:lang w:val="es-ES_tradnl"/>
    </w:rPr>
  </w:style>
  <w:style w:type="character" w:styleId="Hipervnculo">
    <w:name w:val="Hyperlink"/>
    <w:basedOn w:val="Fuentedeprrafopredeter"/>
    <w:uiPriority w:val="99"/>
    <w:unhideWhenUsed/>
    <w:rsid w:val="009D2686"/>
    <w:rPr>
      <w:color w:val="0563C1" w:themeColor="hyperlink"/>
      <w:u w:val="single"/>
    </w:rPr>
  </w:style>
  <w:style w:type="paragraph" w:styleId="Textoindependiente2">
    <w:name w:val="Body Text 2"/>
    <w:basedOn w:val="Normal"/>
    <w:link w:val="Textoindependiente2Car"/>
    <w:unhideWhenUsed/>
    <w:rsid w:val="009D2686"/>
    <w:pPr>
      <w:spacing w:after="120" w:line="480" w:lineRule="auto"/>
    </w:pPr>
    <w:rPr>
      <w:rFonts w:ascii="Times New Roman" w:eastAsia="Times New Roman" w:hAnsi="Times New Roman" w:cs="Times New Roman"/>
      <w:lang w:val="x-none" w:eastAsia="x-none"/>
    </w:rPr>
  </w:style>
  <w:style w:type="character" w:customStyle="1" w:styleId="Textoindependiente2Car">
    <w:name w:val="Texto independiente 2 Car"/>
    <w:basedOn w:val="Fuentedeprrafopredeter"/>
    <w:link w:val="Textoindependiente2"/>
    <w:rsid w:val="009D2686"/>
    <w:rPr>
      <w:rFonts w:ascii="Times New Roman" w:eastAsia="Times New Roman" w:hAnsi="Times New Roman" w:cs="Times New Roman"/>
      <w:sz w:val="24"/>
      <w:szCs w:val="24"/>
      <w:lang w:val="x-none" w:eastAsia="x-none"/>
    </w:rPr>
  </w:style>
  <w:style w:type="paragraph" w:customStyle="1" w:styleId="Textosinformato1">
    <w:name w:val="Texto sin formato1"/>
    <w:basedOn w:val="Normal"/>
    <w:rsid w:val="009D2686"/>
    <w:pPr>
      <w:overflowPunct w:val="0"/>
      <w:autoSpaceDE w:val="0"/>
      <w:autoSpaceDN w:val="0"/>
      <w:adjustRightInd w:val="0"/>
      <w:textAlignment w:val="baseline"/>
    </w:pPr>
    <w:rPr>
      <w:rFonts w:ascii="Courier New" w:eastAsia="Times New Roman" w:hAnsi="Courier New" w:cs="Times New Roman"/>
      <w:sz w:val="20"/>
      <w:szCs w:val="20"/>
      <w:lang w:val="es-MX" w:eastAsia="es-ES"/>
    </w:rPr>
  </w:style>
  <w:style w:type="character" w:styleId="Hipervnculovisitado">
    <w:name w:val="FollowedHyperlink"/>
    <w:basedOn w:val="Fuentedeprrafopredeter"/>
    <w:uiPriority w:val="99"/>
    <w:semiHidden/>
    <w:unhideWhenUsed/>
    <w:rsid w:val="00DC2E8C"/>
    <w:rPr>
      <w:color w:val="954F72"/>
      <w:u w:val="single"/>
    </w:rPr>
  </w:style>
  <w:style w:type="paragraph" w:customStyle="1" w:styleId="msonormal0">
    <w:name w:val="msonormal"/>
    <w:basedOn w:val="Normal"/>
    <w:rsid w:val="00DC2E8C"/>
    <w:pPr>
      <w:spacing w:before="100" w:beforeAutospacing="1" w:after="100" w:afterAutospacing="1"/>
    </w:pPr>
    <w:rPr>
      <w:rFonts w:ascii="Times New Roman" w:eastAsia="Times New Roman" w:hAnsi="Times New Roman" w:cs="Times New Roman"/>
      <w:lang w:val="es-MX" w:eastAsia="es-MX"/>
    </w:rPr>
  </w:style>
  <w:style w:type="paragraph" w:customStyle="1" w:styleId="font5">
    <w:name w:val="font5"/>
    <w:basedOn w:val="Normal"/>
    <w:rsid w:val="00DC2E8C"/>
    <w:pPr>
      <w:spacing w:before="100" w:beforeAutospacing="1" w:after="100" w:afterAutospacing="1"/>
    </w:pPr>
    <w:rPr>
      <w:rFonts w:ascii="Noto Sans" w:eastAsia="Times New Roman" w:hAnsi="Noto Sans" w:cs="Noto Sans"/>
      <w:color w:val="000000"/>
      <w:sz w:val="22"/>
      <w:szCs w:val="22"/>
      <w:lang w:val="es-MX" w:eastAsia="es-MX"/>
    </w:rPr>
  </w:style>
  <w:style w:type="paragraph" w:customStyle="1" w:styleId="font6">
    <w:name w:val="font6"/>
    <w:basedOn w:val="Normal"/>
    <w:rsid w:val="00DC2E8C"/>
    <w:pPr>
      <w:spacing w:before="100" w:beforeAutospacing="1" w:after="100" w:afterAutospacing="1"/>
    </w:pPr>
    <w:rPr>
      <w:rFonts w:ascii="Noto Sans" w:eastAsia="Times New Roman" w:hAnsi="Noto Sans" w:cs="Noto Sans"/>
      <w:b/>
      <w:bCs/>
      <w:color w:val="000000"/>
      <w:sz w:val="22"/>
      <w:szCs w:val="22"/>
      <w:lang w:val="es-MX" w:eastAsia="es-MX"/>
    </w:rPr>
  </w:style>
  <w:style w:type="paragraph" w:customStyle="1" w:styleId="xl71">
    <w:name w:val="xl71"/>
    <w:basedOn w:val="Normal"/>
    <w:rsid w:val="00DC2E8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72">
    <w:name w:val="xl72"/>
    <w:basedOn w:val="Normal"/>
    <w:rsid w:val="00DC2E8C"/>
    <w:pPr>
      <w:pBdr>
        <w:top w:val="single" w:sz="4" w:space="0" w:color="auto"/>
        <w:left w:val="single" w:sz="4"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73">
    <w:name w:val="xl73"/>
    <w:basedOn w:val="Normal"/>
    <w:rsid w:val="00DC2E8C"/>
    <w:pPr>
      <w:pBdr>
        <w:left w:val="single" w:sz="8" w:space="0" w:color="auto"/>
        <w:bottom w:val="single" w:sz="4"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74">
    <w:name w:val="xl74"/>
    <w:basedOn w:val="Normal"/>
    <w:rsid w:val="00DC2E8C"/>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75">
    <w:name w:val="xl75"/>
    <w:basedOn w:val="Normal"/>
    <w:rsid w:val="00DC2E8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76">
    <w:name w:val="xl76"/>
    <w:basedOn w:val="Normal"/>
    <w:rsid w:val="00DC2E8C"/>
    <w:pPr>
      <w:pBdr>
        <w:left w:val="single" w:sz="4" w:space="0" w:color="auto"/>
        <w:bottom w:val="single" w:sz="4"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77">
    <w:name w:val="xl77"/>
    <w:basedOn w:val="Normal"/>
    <w:rsid w:val="00DC2E8C"/>
    <w:pPr>
      <w:pBdr>
        <w:top w:val="single" w:sz="4" w:space="0" w:color="auto"/>
        <w:left w:val="single" w:sz="8"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78">
    <w:name w:val="xl78"/>
    <w:basedOn w:val="Normal"/>
    <w:rsid w:val="00DC2E8C"/>
    <w:pPr>
      <w:pBdr>
        <w:left w:val="single" w:sz="8"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79">
    <w:name w:val="xl79"/>
    <w:basedOn w:val="Normal"/>
    <w:rsid w:val="00DC2E8C"/>
    <w:pPr>
      <w:pBdr>
        <w:left w:val="single" w:sz="4"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80">
    <w:name w:val="xl80"/>
    <w:basedOn w:val="Normal"/>
    <w:rsid w:val="00DC2E8C"/>
    <w:pPr>
      <w:spacing w:before="100" w:beforeAutospacing="1" w:after="100" w:afterAutospacing="1"/>
      <w:textAlignment w:val="center"/>
    </w:pPr>
    <w:rPr>
      <w:rFonts w:ascii="Noto Sans" w:eastAsia="Times New Roman" w:hAnsi="Noto Sans" w:cs="Noto Sans"/>
      <w:lang w:val="es-MX" w:eastAsia="es-MX"/>
    </w:rPr>
  </w:style>
  <w:style w:type="paragraph" w:customStyle="1" w:styleId="xl81">
    <w:name w:val="xl81"/>
    <w:basedOn w:val="Normal"/>
    <w:rsid w:val="00DC2E8C"/>
    <w:pPr>
      <w:pBdr>
        <w:top w:val="single" w:sz="8" w:space="0" w:color="auto"/>
        <w:left w:val="single" w:sz="8" w:space="0" w:color="auto"/>
        <w:bottom w:val="single" w:sz="8" w:space="0" w:color="auto"/>
        <w:right w:val="single" w:sz="8" w:space="0" w:color="auto"/>
      </w:pBdr>
      <w:shd w:val="clear" w:color="000000" w:fill="651D32"/>
      <w:spacing w:before="100" w:beforeAutospacing="1" w:after="100" w:afterAutospacing="1"/>
      <w:jc w:val="center"/>
      <w:textAlignment w:val="center"/>
    </w:pPr>
    <w:rPr>
      <w:rFonts w:ascii="Noto Sans" w:eastAsia="Times New Roman" w:hAnsi="Noto Sans" w:cs="Noto Sans"/>
      <w:b/>
      <w:bCs/>
      <w:color w:val="FFFFFF"/>
      <w:lang w:val="es-MX" w:eastAsia="es-MX"/>
    </w:rPr>
  </w:style>
  <w:style w:type="paragraph" w:customStyle="1" w:styleId="xl82">
    <w:name w:val="xl82"/>
    <w:basedOn w:val="Normal"/>
    <w:rsid w:val="00DC2E8C"/>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83">
    <w:name w:val="xl83"/>
    <w:basedOn w:val="Normal"/>
    <w:rsid w:val="00DC2E8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Noto Sans" w:eastAsia="Times New Roman" w:hAnsi="Noto Sans" w:cs="Noto Sans"/>
      <w:color w:val="000000"/>
      <w:lang w:val="es-MX" w:eastAsia="es-MX"/>
    </w:rPr>
  </w:style>
  <w:style w:type="paragraph" w:customStyle="1" w:styleId="xl84">
    <w:name w:val="xl84"/>
    <w:basedOn w:val="Normal"/>
    <w:rsid w:val="00DC2E8C"/>
    <w:pPr>
      <w:pBdr>
        <w:bottom w:val="single" w:sz="4"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85">
    <w:name w:val="xl85"/>
    <w:basedOn w:val="Normal"/>
    <w:rsid w:val="00DC2E8C"/>
    <w:pPr>
      <w:pBdr>
        <w:top w:val="single" w:sz="4"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86">
    <w:name w:val="xl86"/>
    <w:basedOn w:val="Normal"/>
    <w:rsid w:val="00DC2E8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Noto Sans" w:eastAsia="Times New Roman" w:hAnsi="Noto Sans" w:cs="Noto Sans"/>
      <w:color w:val="000000"/>
      <w:lang w:val="es-MX" w:eastAsia="es-MX"/>
    </w:rPr>
  </w:style>
  <w:style w:type="paragraph" w:customStyle="1" w:styleId="xl87">
    <w:name w:val="xl87"/>
    <w:basedOn w:val="Normal"/>
    <w:rsid w:val="00DC2E8C"/>
    <w:pPr>
      <w:pBdr>
        <w:top w:val="single" w:sz="4" w:space="0" w:color="auto"/>
        <w:bottom w:val="single" w:sz="4"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88">
    <w:name w:val="xl88"/>
    <w:basedOn w:val="Normal"/>
    <w:rsid w:val="00DC2E8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Noto Sans" w:eastAsia="Times New Roman" w:hAnsi="Noto Sans" w:cs="Noto Sans"/>
      <w:lang w:val="es-MX" w:eastAsia="es-MX"/>
    </w:rPr>
  </w:style>
  <w:style w:type="paragraph" w:customStyle="1" w:styleId="xl89">
    <w:name w:val="xl89"/>
    <w:basedOn w:val="Normal"/>
    <w:rsid w:val="00DC2E8C"/>
    <w:pPr>
      <w:pBdr>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90">
    <w:name w:val="xl90"/>
    <w:basedOn w:val="Normal"/>
    <w:rsid w:val="00DC2E8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Noto Sans" w:eastAsia="Times New Roman" w:hAnsi="Noto Sans" w:cs="Noto Sans"/>
      <w:lang w:val="es-MX" w:eastAsia="es-MX"/>
    </w:rPr>
  </w:style>
  <w:style w:type="paragraph" w:customStyle="1" w:styleId="xl91">
    <w:name w:val="xl91"/>
    <w:basedOn w:val="Normal"/>
    <w:rsid w:val="00DC2E8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Noto Sans" w:eastAsia="Times New Roman" w:hAnsi="Noto Sans" w:cs="Noto Sans"/>
      <w:color w:val="000000"/>
      <w:lang w:val="es-MX" w:eastAsia="es-MX"/>
    </w:rPr>
  </w:style>
  <w:style w:type="paragraph" w:customStyle="1" w:styleId="xl92">
    <w:name w:val="xl92"/>
    <w:basedOn w:val="Normal"/>
    <w:rsid w:val="00DC2E8C"/>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93">
    <w:name w:val="xl93"/>
    <w:basedOn w:val="Normal"/>
    <w:rsid w:val="00DC2E8C"/>
    <w:pPr>
      <w:pBdr>
        <w:left w:val="single" w:sz="4" w:space="0" w:color="auto"/>
        <w:bottom w:val="single" w:sz="4" w:space="0" w:color="auto"/>
        <w:right w:val="single" w:sz="8"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94">
    <w:name w:val="xl94"/>
    <w:basedOn w:val="Normal"/>
    <w:rsid w:val="00DC2E8C"/>
    <w:pPr>
      <w:pBdr>
        <w:top w:val="single" w:sz="4" w:space="0" w:color="auto"/>
        <w:left w:val="single" w:sz="4" w:space="0" w:color="auto"/>
        <w:right w:val="single" w:sz="8"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95">
    <w:name w:val="xl95"/>
    <w:basedOn w:val="Normal"/>
    <w:rsid w:val="00DC2E8C"/>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96">
    <w:name w:val="xl96"/>
    <w:basedOn w:val="Normal"/>
    <w:rsid w:val="00DC2E8C"/>
    <w:pPr>
      <w:pBdr>
        <w:left w:val="single" w:sz="4" w:space="0" w:color="auto"/>
        <w:right w:val="single" w:sz="8"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97">
    <w:name w:val="xl97"/>
    <w:basedOn w:val="Normal"/>
    <w:rsid w:val="00DC2E8C"/>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98">
    <w:name w:val="xl98"/>
    <w:basedOn w:val="Normal"/>
    <w:rsid w:val="00DC2E8C"/>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Noto Sans" w:eastAsia="Times New Roman" w:hAnsi="Noto Sans" w:cs="Noto Sans"/>
      <w:color w:val="000000"/>
      <w:lang w:val="es-MX" w:eastAsia="es-MX"/>
    </w:rPr>
  </w:style>
  <w:style w:type="paragraph" w:customStyle="1" w:styleId="xl99">
    <w:name w:val="xl99"/>
    <w:basedOn w:val="Normal"/>
    <w:rsid w:val="00DC2E8C"/>
    <w:pPr>
      <w:pBdr>
        <w:bottom w:val="single" w:sz="4" w:space="0" w:color="auto"/>
        <w:right w:val="single" w:sz="4" w:space="0" w:color="auto"/>
      </w:pBdr>
      <w:shd w:val="clear" w:color="000000" w:fill="FFFFFF"/>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100">
    <w:name w:val="xl100"/>
    <w:basedOn w:val="Normal"/>
    <w:rsid w:val="00DC2E8C"/>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101">
    <w:name w:val="xl101"/>
    <w:basedOn w:val="Normal"/>
    <w:rsid w:val="00DC2E8C"/>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102">
    <w:name w:val="xl102"/>
    <w:basedOn w:val="Normal"/>
    <w:rsid w:val="00DC2E8C"/>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center"/>
    </w:pPr>
    <w:rPr>
      <w:rFonts w:ascii="Noto Sans" w:eastAsia="Times New Roman" w:hAnsi="Noto Sans" w:cs="Noto Sans"/>
      <w:color w:val="000000"/>
      <w:lang w:val="es-MX" w:eastAsia="es-MX"/>
    </w:rPr>
  </w:style>
  <w:style w:type="paragraph" w:customStyle="1" w:styleId="xl103">
    <w:name w:val="xl103"/>
    <w:basedOn w:val="Normal"/>
    <w:rsid w:val="00DC2E8C"/>
    <w:pPr>
      <w:pBdr>
        <w:top w:val="single" w:sz="4" w:space="0" w:color="auto"/>
        <w:right w:val="single" w:sz="4" w:space="0" w:color="auto"/>
      </w:pBdr>
      <w:shd w:val="clear" w:color="000000" w:fill="FFFFFF"/>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104">
    <w:name w:val="xl104"/>
    <w:basedOn w:val="Normal"/>
    <w:rsid w:val="00DC2E8C"/>
    <w:pPr>
      <w:pBdr>
        <w:top w:val="single" w:sz="4" w:space="0" w:color="auto"/>
        <w:left w:val="single" w:sz="4" w:space="0" w:color="auto"/>
        <w:right w:val="single" w:sz="8" w:space="0" w:color="auto"/>
      </w:pBdr>
      <w:shd w:val="clear" w:color="000000" w:fill="FFFFFF"/>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105">
    <w:name w:val="xl105"/>
    <w:basedOn w:val="Normal"/>
    <w:rsid w:val="00DC2E8C"/>
    <w:pPr>
      <w:pBdr>
        <w:left w:val="single" w:sz="4" w:space="0" w:color="auto"/>
        <w:bottom w:val="single" w:sz="4" w:space="0" w:color="auto"/>
        <w:right w:val="single" w:sz="4" w:space="0" w:color="auto"/>
      </w:pBdr>
      <w:spacing w:before="100" w:beforeAutospacing="1" w:after="100" w:afterAutospacing="1"/>
      <w:jc w:val="both"/>
      <w:textAlignment w:val="center"/>
    </w:pPr>
    <w:rPr>
      <w:rFonts w:ascii="Noto Sans" w:eastAsia="Times New Roman" w:hAnsi="Noto Sans" w:cs="Noto Sans"/>
      <w:color w:val="000000"/>
      <w:lang w:val="es-MX" w:eastAsia="es-MX"/>
    </w:rPr>
  </w:style>
  <w:style w:type="paragraph" w:customStyle="1" w:styleId="xl106">
    <w:name w:val="xl106"/>
    <w:basedOn w:val="Normal"/>
    <w:rsid w:val="00DC2E8C"/>
    <w:pPr>
      <w:pBdr>
        <w:top w:val="single" w:sz="4" w:space="0" w:color="auto"/>
        <w:left w:val="single" w:sz="4" w:space="0" w:color="auto"/>
        <w:right w:val="single" w:sz="4" w:space="0" w:color="auto"/>
      </w:pBdr>
      <w:spacing w:before="100" w:beforeAutospacing="1" w:after="100" w:afterAutospacing="1"/>
      <w:jc w:val="both"/>
      <w:textAlignment w:val="center"/>
    </w:pPr>
    <w:rPr>
      <w:rFonts w:ascii="Noto Sans" w:eastAsia="Times New Roman" w:hAnsi="Noto Sans" w:cs="Noto Sans"/>
      <w:color w:val="000000"/>
      <w:lang w:val="es-MX" w:eastAsia="es-MX"/>
    </w:rPr>
  </w:style>
  <w:style w:type="paragraph" w:customStyle="1" w:styleId="xl107">
    <w:name w:val="xl107"/>
    <w:basedOn w:val="Normal"/>
    <w:rsid w:val="00DC2E8C"/>
    <w:pPr>
      <w:pBdr>
        <w:left w:val="single" w:sz="4" w:space="0" w:color="auto"/>
        <w:bottom w:val="single" w:sz="4" w:space="0" w:color="auto"/>
        <w:right w:val="single" w:sz="4" w:space="0" w:color="auto"/>
      </w:pBdr>
      <w:spacing w:before="100" w:beforeAutospacing="1" w:after="100" w:afterAutospacing="1"/>
      <w:jc w:val="both"/>
      <w:textAlignment w:val="center"/>
    </w:pPr>
    <w:rPr>
      <w:rFonts w:ascii="Noto Sans" w:eastAsia="Times New Roman" w:hAnsi="Noto Sans" w:cs="Noto Sans"/>
      <w:color w:val="000000"/>
      <w:lang w:val="es-MX" w:eastAsia="es-MX"/>
    </w:rPr>
  </w:style>
  <w:style w:type="paragraph" w:customStyle="1" w:styleId="xl108">
    <w:name w:val="xl108"/>
    <w:basedOn w:val="Normal"/>
    <w:rsid w:val="00DC2E8C"/>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09">
    <w:name w:val="xl109"/>
    <w:basedOn w:val="Normal"/>
    <w:rsid w:val="00DC2E8C"/>
    <w:pPr>
      <w:pBdr>
        <w:top w:val="single" w:sz="8" w:space="0" w:color="auto"/>
        <w:bottom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10">
    <w:name w:val="xl110"/>
    <w:basedOn w:val="Normal"/>
    <w:rsid w:val="00DC2E8C"/>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11">
    <w:name w:val="xl111"/>
    <w:basedOn w:val="Normal"/>
    <w:rsid w:val="00DC2E8C"/>
    <w:pPr>
      <w:pBdr>
        <w:top w:val="single" w:sz="8" w:space="0" w:color="auto"/>
        <w:left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12">
    <w:name w:val="xl112"/>
    <w:basedOn w:val="Normal"/>
    <w:rsid w:val="00DC2E8C"/>
    <w:pPr>
      <w:pBdr>
        <w:top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13">
    <w:name w:val="xl113"/>
    <w:basedOn w:val="Normal"/>
    <w:rsid w:val="00DC2E8C"/>
    <w:pPr>
      <w:pBdr>
        <w:top w:val="single" w:sz="8" w:space="0" w:color="auto"/>
        <w:right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14">
    <w:name w:val="xl114"/>
    <w:basedOn w:val="Normal"/>
    <w:rsid w:val="00DC2E8C"/>
    <w:pPr>
      <w:pBdr>
        <w:left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15">
    <w:name w:val="xl115"/>
    <w:basedOn w:val="Normal"/>
    <w:rsid w:val="00DC2E8C"/>
    <w:pP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16">
    <w:name w:val="xl116"/>
    <w:basedOn w:val="Normal"/>
    <w:rsid w:val="00DC2E8C"/>
    <w:pPr>
      <w:pBdr>
        <w:right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17">
    <w:name w:val="xl117"/>
    <w:basedOn w:val="Normal"/>
    <w:rsid w:val="00DC2E8C"/>
    <w:pPr>
      <w:pBdr>
        <w:left w:val="single" w:sz="8" w:space="0" w:color="auto"/>
        <w:bottom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sz w:val="20"/>
      <w:szCs w:val="20"/>
      <w:lang w:val="es-MX" w:eastAsia="es-MX"/>
    </w:rPr>
  </w:style>
  <w:style w:type="paragraph" w:customStyle="1" w:styleId="xl118">
    <w:name w:val="xl118"/>
    <w:basedOn w:val="Normal"/>
    <w:rsid w:val="00DC2E8C"/>
    <w:pPr>
      <w:pBdr>
        <w:bottom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sz w:val="20"/>
      <w:szCs w:val="20"/>
      <w:lang w:val="es-MX" w:eastAsia="es-MX"/>
    </w:rPr>
  </w:style>
  <w:style w:type="paragraph" w:customStyle="1" w:styleId="xl119">
    <w:name w:val="xl119"/>
    <w:basedOn w:val="Normal"/>
    <w:rsid w:val="00DC2E8C"/>
    <w:pPr>
      <w:pBdr>
        <w:bottom w:val="single" w:sz="8" w:space="0" w:color="auto"/>
        <w:right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sz w:val="20"/>
      <w:szCs w:val="20"/>
      <w:lang w:val="es-MX" w:eastAsia="es-MX"/>
    </w:rPr>
  </w:style>
  <w:style w:type="paragraph" w:customStyle="1" w:styleId="xl120">
    <w:name w:val="xl120"/>
    <w:basedOn w:val="Normal"/>
    <w:rsid w:val="00DC2E8C"/>
    <w:pPr>
      <w:pBdr>
        <w:left w:val="single" w:sz="8" w:space="0" w:color="auto"/>
        <w:bottom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21">
    <w:name w:val="xl121"/>
    <w:basedOn w:val="Normal"/>
    <w:rsid w:val="00DC2E8C"/>
    <w:pPr>
      <w:pBdr>
        <w:bottom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22">
    <w:name w:val="xl122"/>
    <w:basedOn w:val="Normal"/>
    <w:rsid w:val="00DC2E8C"/>
    <w:pPr>
      <w:pBdr>
        <w:bottom w:val="single" w:sz="8" w:space="0" w:color="auto"/>
        <w:right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23">
    <w:name w:val="xl123"/>
    <w:basedOn w:val="Normal"/>
    <w:rsid w:val="00DC2E8C"/>
    <w:pPr>
      <w:pBdr>
        <w:left w:val="single" w:sz="8" w:space="0" w:color="auto"/>
        <w:bottom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24">
    <w:name w:val="xl124"/>
    <w:basedOn w:val="Normal"/>
    <w:rsid w:val="00DC2E8C"/>
    <w:pPr>
      <w:pBdr>
        <w:bottom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25">
    <w:name w:val="xl125"/>
    <w:basedOn w:val="Normal"/>
    <w:rsid w:val="00DC2E8C"/>
    <w:pPr>
      <w:pBdr>
        <w:bottom w:val="single" w:sz="8" w:space="0" w:color="auto"/>
        <w:right w:val="single" w:sz="8" w:space="0" w:color="auto"/>
      </w:pBdr>
      <w:shd w:val="clear" w:color="000000" w:fill="D9D9D9"/>
      <w:spacing w:before="100" w:beforeAutospacing="1" w:after="100" w:afterAutospacing="1"/>
      <w:jc w:val="center"/>
      <w:textAlignment w:val="center"/>
    </w:pPr>
    <w:rPr>
      <w:rFonts w:ascii="Noto Sans" w:eastAsia="Times New Roman" w:hAnsi="Noto Sans" w:cs="Noto Sans"/>
      <w:b/>
      <w:bCs/>
      <w:lang w:val="es-MX" w:eastAsia="es-MX"/>
    </w:rPr>
  </w:style>
  <w:style w:type="paragraph" w:customStyle="1" w:styleId="xl126">
    <w:name w:val="xl126"/>
    <w:basedOn w:val="Normal"/>
    <w:rsid w:val="00DC2E8C"/>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127">
    <w:name w:val="xl127"/>
    <w:basedOn w:val="Normal"/>
    <w:rsid w:val="00DC2E8C"/>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128">
    <w:name w:val="xl128"/>
    <w:basedOn w:val="Normal"/>
    <w:rsid w:val="00DC2E8C"/>
    <w:pPr>
      <w:pBdr>
        <w:top w:val="single" w:sz="8" w:space="0" w:color="auto"/>
        <w:left w:val="single" w:sz="4" w:space="0" w:color="auto"/>
        <w:bottom w:val="single" w:sz="8" w:space="0" w:color="auto"/>
      </w:pBdr>
      <w:spacing w:before="100" w:beforeAutospacing="1" w:after="100" w:afterAutospacing="1"/>
      <w:jc w:val="center"/>
      <w:textAlignment w:val="center"/>
    </w:pPr>
    <w:rPr>
      <w:rFonts w:ascii="Noto Sans" w:eastAsia="Times New Roman" w:hAnsi="Noto Sans" w:cs="Noto Sans"/>
      <w:color w:val="000000"/>
      <w:lang w:val="es-MX" w:eastAsia="es-MX"/>
    </w:rPr>
  </w:style>
  <w:style w:type="paragraph" w:customStyle="1" w:styleId="xl129">
    <w:name w:val="xl129"/>
    <w:basedOn w:val="Normal"/>
    <w:rsid w:val="00DC2E8C"/>
    <w:pPr>
      <w:pBdr>
        <w:top w:val="single" w:sz="8"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Noto Sans" w:eastAsia="Times New Roman" w:hAnsi="Noto Sans" w:cs="Noto Sans"/>
      <w:color w:val="000000"/>
      <w:lang w:val="es-MX" w:eastAsia="es-MX"/>
    </w:rPr>
  </w:style>
  <w:style w:type="paragraph" w:customStyle="1" w:styleId="xl130">
    <w:name w:val="xl130"/>
    <w:basedOn w:val="Normal"/>
    <w:rsid w:val="00DC2E8C"/>
    <w:pPr>
      <w:pBdr>
        <w:top w:val="single" w:sz="8" w:space="0" w:color="auto"/>
        <w:left w:val="single" w:sz="4" w:space="0" w:color="auto"/>
        <w:bottom w:val="single" w:sz="8" w:space="0" w:color="auto"/>
        <w:right w:val="single" w:sz="4" w:space="0" w:color="auto"/>
      </w:pBdr>
      <w:spacing w:before="100" w:beforeAutospacing="1" w:after="100" w:afterAutospacing="1"/>
      <w:textAlignment w:val="center"/>
    </w:pPr>
    <w:rPr>
      <w:rFonts w:ascii="Noto Sans" w:eastAsia="Times New Roman" w:hAnsi="Noto Sans" w:cs="Noto Sans"/>
      <w:lang w:val="es-MX" w:eastAsia="es-MX"/>
    </w:rPr>
  </w:style>
  <w:style w:type="paragraph" w:customStyle="1" w:styleId="xl131">
    <w:name w:val="xl131"/>
    <w:basedOn w:val="Normal"/>
    <w:rsid w:val="00DC2E8C"/>
    <w:pPr>
      <w:pBdr>
        <w:top w:val="single" w:sz="8" w:space="0" w:color="auto"/>
        <w:left w:val="single" w:sz="4" w:space="0" w:color="auto"/>
        <w:bottom w:val="single" w:sz="8" w:space="0" w:color="auto"/>
        <w:right w:val="single" w:sz="8" w:space="0" w:color="auto"/>
      </w:pBdr>
      <w:spacing w:before="100" w:beforeAutospacing="1" w:after="100" w:afterAutospacing="1"/>
      <w:textAlignment w:val="center"/>
    </w:pPr>
    <w:rPr>
      <w:rFonts w:ascii="Noto Sans" w:eastAsia="Times New Roman" w:hAnsi="Noto Sans" w:cs="Noto Sans"/>
      <w:lang w:val="es-MX" w:eastAsia="es-MX"/>
    </w:rPr>
  </w:style>
  <w:style w:type="paragraph" w:customStyle="1" w:styleId="xl132">
    <w:name w:val="xl132"/>
    <w:basedOn w:val="Normal"/>
    <w:rsid w:val="00DC2E8C"/>
    <w:pPr>
      <w:pBdr>
        <w:left w:val="single" w:sz="4" w:space="0" w:color="auto"/>
        <w:right w:val="single" w:sz="4" w:space="0" w:color="auto"/>
      </w:pBdr>
      <w:spacing w:before="100" w:beforeAutospacing="1" w:after="100" w:afterAutospacing="1"/>
      <w:jc w:val="both"/>
      <w:textAlignment w:val="center"/>
    </w:pPr>
    <w:rPr>
      <w:rFonts w:ascii="Noto Sans" w:eastAsia="Times New Roman" w:hAnsi="Noto Sans" w:cs="Noto Sans"/>
      <w:color w:val="00000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89095">
      <w:bodyDiv w:val="1"/>
      <w:marLeft w:val="0"/>
      <w:marRight w:val="0"/>
      <w:marTop w:val="0"/>
      <w:marBottom w:val="0"/>
      <w:divBdr>
        <w:top w:val="none" w:sz="0" w:space="0" w:color="auto"/>
        <w:left w:val="none" w:sz="0" w:space="0" w:color="auto"/>
        <w:bottom w:val="none" w:sz="0" w:space="0" w:color="auto"/>
        <w:right w:val="none" w:sz="0" w:space="0" w:color="auto"/>
      </w:divBdr>
    </w:div>
    <w:div w:id="1255094927">
      <w:bodyDiv w:val="1"/>
      <w:marLeft w:val="0"/>
      <w:marRight w:val="0"/>
      <w:marTop w:val="0"/>
      <w:marBottom w:val="0"/>
      <w:divBdr>
        <w:top w:val="none" w:sz="0" w:space="0" w:color="auto"/>
        <w:left w:val="none" w:sz="0" w:space="0" w:color="auto"/>
        <w:bottom w:val="none" w:sz="0" w:space="0" w:color="auto"/>
        <w:right w:val="none" w:sz="0" w:space="0" w:color="auto"/>
      </w:divBdr>
    </w:div>
    <w:div w:id="1268349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27</Pages>
  <Words>10324</Words>
  <Characters>56788</Characters>
  <Application>Microsoft Office Word</Application>
  <DocSecurity>0</DocSecurity>
  <Lines>473</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Esthela</dc:creator>
  <cp:keywords/>
  <dc:description/>
  <cp:lastModifiedBy>Nancy Cruz García</cp:lastModifiedBy>
  <cp:revision>5</cp:revision>
  <dcterms:created xsi:type="dcterms:W3CDTF">2026-03-11T03:51:00Z</dcterms:created>
  <dcterms:modified xsi:type="dcterms:W3CDTF">2026-03-11T04:01:00Z</dcterms:modified>
</cp:coreProperties>
</file>